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A19E6" w:rsidRPr="005E5353" w:rsidRDefault="00956792" w:rsidP="009567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5E53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Оплатить имущественные налоги теперь можно досрочно </w:t>
      </w:r>
    </w:p>
    <w:p w:rsidR="00956792" w:rsidRPr="005E5353" w:rsidRDefault="00956792" w:rsidP="009567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5E53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единым платежом</w:t>
      </w:r>
    </w:p>
    <w:p w:rsidR="00956792" w:rsidRPr="006C658C" w:rsidRDefault="00956792" w:rsidP="00956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A750E" w:rsidRDefault="006C658C" w:rsidP="005A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58">
        <w:rPr>
          <w:rFonts w:ascii="Times New Roman" w:hAnsi="Times New Roman" w:cs="Times New Roman"/>
          <w:sz w:val="28"/>
          <w:szCs w:val="28"/>
        </w:rPr>
        <w:t xml:space="preserve">Межрайонная ИФНС России № 16 по Свердловской области </w:t>
      </w:r>
      <w:r w:rsidR="00377E70">
        <w:rPr>
          <w:rFonts w:ascii="Times New Roman" w:hAnsi="Times New Roman" w:cs="Times New Roman"/>
          <w:sz w:val="28"/>
          <w:szCs w:val="28"/>
        </w:rPr>
        <w:t>сообщает</w:t>
      </w:r>
      <w:r w:rsidR="002A750E">
        <w:rPr>
          <w:rFonts w:ascii="Times New Roman" w:hAnsi="Times New Roman" w:cs="Times New Roman"/>
          <w:sz w:val="28"/>
          <w:szCs w:val="28"/>
        </w:rPr>
        <w:t>,</w:t>
      </w:r>
      <w:r w:rsidRPr="00056E58">
        <w:rPr>
          <w:rFonts w:ascii="Times New Roman" w:hAnsi="Times New Roman" w:cs="Times New Roman"/>
          <w:sz w:val="28"/>
          <w:szCs w:val="28"/>
        </w:rPr>
        <w:t xml:space="preserve"> </w:t>
      </w:r>
      <w:r w:rsidR="002A750E">
        <w:rPr>
          <w:rFonts w:ascii="Times New Roman" w:hAnsi="Times New Roman" w:cs="Times New Roman"/>
          <w:sz w:val="28"/>
          <w:szCs w:val="28"/>
        </w:rPr>
        <w:t xml:space="preserve"> что </w:t>
      </w:r>
      <w:r w:rsidR="00377E70">
        <w:rPr>
          <w:rFonts w:ascii="Times New Roman" w:hAnsi="Times New Roman" w:cs="Times New Roman"/>
          <w:sz w:val="28"/>
          <w:szCs w:val="28"/>
        </w:rPr>
        <w:t>приближается срок уплаты</w:t>
      </w:r>
      <w:r w:rsidR="002A750E">
        <w:rPr>
          <w:rFonts w:ascii="Times New Roman" w:hAnsi="Times New Roman" w:cs="Times New Roman"/>
          <w:sz w:val="28"/>
          <w:szCs w:val="28"/>
        </w:rPr>
        <w:t xml:space="preserve"> имущественны</w:t>
      </w:r>
      <w:r w:rsidR="00377E70">
        <w:rPr>
          <w:rFonts w:ascii="Times New Roman" w:hAnsi="Times New Roman" w:cs="Times New Roman"/>
          <w:sz w:val="28"/>
          <w:szCs w:val="28"/>
        </w:rPr>
        <w:t>х</w:t>
      </w:r>
      <w:r w:rsidR="002A750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144CC">
        <w:rPr>
          <w:rFonts w:ascii="Times New Roman" w:hAnsi="Times New Roman" w:cs="Times New Roman"/>
          <w:sz w:val="28"/>
          <w:szCs w:val="28"/>
        </w:rPr>
        <w:t>ов физических л</w:t>
      </w:r>
      <w:r w:rsidR="00377E70">
        <w:rPr>
          <w:rFonts w:ascii="Times New Roman" w:hAnsi="Times New Roman" w:cs="Times New Roman"/>
          <w:sz w:val="28"/>
          <w:szCs w:val="28"/>
        </w:rPr>
        <w:t>иц</w:t>
      </w:r>
      <w:r w:rsidR="002A750E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="00377E70">
        <w:rPr>
          <w:rFonts w:ascii="Times New Roman" w:hAnsi="Times New Roman" w:cs="Times New Roman"/>
          <w:sz w:val="28"/>
          <w:szCs w:val="28"/>
        </w:rPr>
        <w:t>– не позднее</w:t>
      </w:r>
      <w:r w:rsidR="002A750E">
        <w:rPr>
          <w:rFonts w:ascii="Times New Roman" w:hAnsi="Times New Roman" w:cs="Times New Roman"/>
          <w:sz w:val="28"/>
          <w:szCs w:val="28"/>
        </w:rPr>
        <w:t xml:space="preserve"> 1 декабря 2020 года.</w:t>
      </w:r>
      <w:r w:rsidRPr="0005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769" w:rsidRPr="004E0D56" w:rsidRDefault="002A750E" w:rsidP="005D6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налоговая служба обращает внимание</w:t>
      </w:r>
      <w:r w:rsidR="006C658C" w:rsidRPr="00056E58">
        <w:rPr>
          <w:rFonts w:ascii="Times New Roman" w:hAnsi="Times New Roman" w:cs="Times New Roman"/>
          <w:sz w:val="28"/>
          <w:szCs w:val="28"/>
        </w:rPr>
        <w:t xml:space="preserve">  </w:t>
      </w:r>
      <w:r w:rsidR="005A1DA1">
        <w:rPr>
          <w:rFonts w:ascii="Times New Roman" w:hAnsi="Times New Roman" w:cs="Times New Roman"/>
          <w:sz w:val="28"/>
          <w:szCs w:val="28"/>
        </w:rPr>
        <w:t>налогоп</w:t>
      </w:r>
      <w:r w:rsidR="005D6769">
        <w:rPr>
          <w:rFonts w:ascii="Times New Roman" w:hAnsi="Times New Roman" w:cs="Times New Roman"/>
          <w:sz w:val="28"/>
          <w:szCs w:val="28"/>
        </w:rPr>
        <w:t xml:space="preserve">лательщиков, что  </w:t>
      </w:r>
      <w:r w:rsidR="006C658C" w:rsidRPr="00056E58">
        <w:rPr>
          <w:rFonts w:ascii="Times New Roman" w:hAnsi="Times New Roman" w:cs="Times New Roman"/>
          <w:sz w:val="28"/>
          <w:szCs w:val="28"/>
        </w:rPr>
        <w:t>имущественные налоги физических лиц, можно оплатить досрочно единым налоговым платежом</w:t>
      </w:r>
      <w:r w:rsidR="005E5353">
        <w:rPr>
          <w:rFonts w:ascii="Times New Roman" w:hAnsi="Times New Roman" w:cs="Times New Roman"/>
          <w:sz w:val="28"/>
          <w:szCs w:val="28"/>
        </w:rPr>
        <w:t xml:space="preserve">, не дожидаясь </w:t>
      </w:r>
      <w:r w:rsidR="005D6769">
        <w:rPr>
          <w:rFonts w:ascii="Times New Roman" w:hAnsi="Times New Roman" w:cs="Times New Roman"/>
          <w:sz w:val="28"/>
          <w:szCs w:val="28"/>
        </w:rPr>
        <w:t>получения</w:t>
      </w:r>
      <w:r w:rsidR="00056E58" w:rsidRPr="00056E58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D6769">
        <w:rPr>
          <w:rFonts w:ascii="Times New Roman" w:hAnsi="Times New Roman" w:cs="Times New Roman"/>
          <w:sz w:val="28"/>
          <w:szCs w:val="28"/>
        </w:rPr>
        <w:t>я.</w:t>
      </w:r>
      <w:r w:rsidR="004E0D56" w:rsidRPr="0005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792" w:rsidRPr="004E0D56" w:rsidRDefault="00956792" w:rsidP="0005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56">
        <w:rPr>
          <w:rFonts w:ascii="Times New Roman" w:hAnsi="Times New Roman" w:cs="Times New Roman"/>
          <w:sz w:val="28"/>
          <w:szCs w:val="28"/>
        </w:rPr>
        <w:t>Единый налоговый платеж физического лица - это денежные средства, которые гражданин добровольно перечисляет в бюджетную систему Российской Федерации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транспортного, земельного налогов</w:t>
      </w:r>
      <w:r w:rsidR="00394DC3">
        <w:rPr>
          <w:rFonts w:ascii="Times New Roman" w:hAnsi="Times New Roman" w:cs="Times New Roman"/>
          <w:sz w:val="28"/>
          <w:szCs w:val="28"/>
        </w:rPr>
        <w:t xml:space="preserve">. </w:t>
      </w:r>
      <w:r w:rsidRPr="004E0D56">
        <w:rPr>
          <w:rFonts w:ascii="Times New Roman" w:hAnsi="Times New Roman" w:cs="Times New Roman"/>
          <w:sz w:val="28"/>
          <w:szCs w:val="28"/>
        </w:rPr>
        <w:t>Платежи будут поступать в бюджеты по месту нахождения соответствующих объектов налогообложения.</w:t>
      </w:r>
    </w:p>
    <w:p w:rsidR="00056E58" w:rsidRDefault="00956792" w:rsidP="0005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56">
        <w:rPr>
          <w:rFonts w:ascii="Times New Roman" w:hAnsi="Times New Roman" w:cs="Times New Roman"/>
          <w:sz w:val="28"/>
          <w:szCs w:val="28"/>
        </w:rPr>
        <w:t>Зачет платежа налоговые органы будут проводить самостоятельно при наступлении срока уплаты имущественных налогов</w:t>
      </w:r>
      <w:r w:rsidR="00394DC3">
        <w:rPr>
          <w:rFonts w:ascii="Times New Roman" w:hAnsi="Times New Roman" w:cs="Times New Roman"/>
          <w:sz w:val="28"/>
          <w:szCs w:val="28"/>
        </w:rPr>
        <w:t xml:space="preserve">. </w:t>
      </w:r>
      <w:r w:rsidRPr="004E0D56">
        <w:rPr>
          <w:rFonts w:ascii="Times New Roman" w:hAnsi="Times New Roman" w:cs="Times New Roman"/>
          <w:sz w:val="28"/>
          <w:szCs w:val="28"/>
        </w:rPr>
        <w:t>В первую очередь суммы будут зачтены в счет погашения недоимок и (или) задолженностей по соответствующим пеням по налогам при наличии таковых.</w:t>
      </w:r>
      <w:r w:rsidR="00056E58">
        <w:rPr>
          <w:rFonts w:ascii="Times New Roman" w:hAnsi="Times New Roman" w:cs="Times New Roman"/>
          <w:sz w:val="28"/>
          <w:szCs w:val="28"/>
        </w:rPr>
        <w:t xml:space="preserve"> </w:t>
      </w:r>
      <w:r w:rsidR="00056E58" w:rsidRPr="00056E58">
        <w:rPr>
          <w:rFonts w:ascii="Times New Roman" w:hAnsi="Times New Roman" w:cs="Times New Roman"/>
          <w:sz w:val="28"/>
          <w:szCs w:val="28"/>
        </w:rPr>
        <w:t>Единый налоговый платеж можно вносить за любое физическое лицо: например за родителей или супруга.</w:t>
      </w:r>
    </w:p>
    <w:p w:rsidR="00394DC3" w:rsidRDefault="00394DC3" w:rsidP="0005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 2020 года с помощью единого налогового платежа стало возможно досрочно оплачивать и налог </w:t>
      </w:r>
      <w:r w:rsidRPr="004E0D56">
        <w:rPr>
          <w:rFonts w:ascii="Times New Roman" w:hAnsi="Times New Roman" w:cs="Times New Roman"/>
          <w:sz w:val="28"/>
          <w:szCs w:val="28"/>
        </w:rPr>
        <w:t>на доходы физических лиц.</w:t>
      </w:r>
    </w:p>
    <w:p w:rsidR="00056E58" w:rsidRPr="00056E58" w:rsidRDefault="00056E58" w:rsidP="00394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58">
        <w:rPr>
          <w:rFonts w:ascii="Times New Roman" w:hAnsi="Times New Roman" w:cs="Times New Roman"/>
          <w:sz w:val="28"/>
          <w:szCs w:val="28"/>
        </w:rPr>
        <w:t>Вносить единый налоговый платеж можно через Личный кабинет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6E58">
        <w:rPr>
          <w:rFonts w:ascii="Times New Roman" w:hAnsi="Times New Roman" w:cs="Times New Roman"/>
          <w:sz w:val="28"/>
          <w:szCs w:val="28"/>
        </w:rPr>
        <w:t xml:space="preserve"> через электронные сервисы ФНС России «Заплати налоги», «Уплата налогов и пошлин»</w:t>
      </w:r>
      <w:r>
        <w:rPr>
          <w:rFonts w:ascii="Times New Roman" w:hAnsi="Times New Roman" w:cs="Times New Roman"/>
          <w:sz w:val="28"/>
          <w:szCs w:val="28"/>
        </w:rPr>
        <w:t>, а также через любой</w:t>
      </w:r>
      <w:r w:rsidRPr="00056E58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 xml:space="preserve"> или платежный терминал.</w:t>
      </w:r>
    </w:p>
    <w:p w:rsidR="00591C4F" w:rsidRPr="004E0D56" w:rsidRDefault="00591C4F" w:rsidP="009567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6C658C" w:rsidRPr="00B27DC1" w:rsidRDefault="006C658C" w:rsidP="00056E5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27DC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B27DC1">
        <w:rPr>
          <w:rFonts w:ascii="Times New Roman" w:hAnsi="Times New Roman" w:cs="Times New Roman"/>
          <w:sz w:val="28"/>
          <w:szCs w:val="28"/>
        </w:rPr>
        <w:t xml:space="preserve"> ИФНС России № 16 по Свердловской области</w:t>
      </w:r>
    </w:p>
    <w:p w:rsidR="006C658C" w:rsidRPr="00B27DC1" w:rsidRDefault="006C658C" w:rsidP="0095679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sectPr w:rsidR="006C658C" w:rsidRPr="00B27DC1" w:rsidSect="00591C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11C8"/>
    <w:multiLevelType w:val="hybridMultilevel"/>
    <w:tmpl w:val="DFF4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020DE"/>
    <w:multiLevelType w:val="hybridMultilevel"/>
    <w:tmpl w:val="2E7833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A1384"/>
    <w:multiLevelType w:val="hybridMultilevel"/>
    <w:tmpl w:val="A73297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92"/>
    <w:rsid w:val="00036F88"/>
    <w:rsid w:val="00056E58"/>
    <w:rsid w:val="0023293C"/>
    <w:rsid w:val="002A750E"/>
    <w:rsid w:val="003144CC"/>
    <w:rsid w:val="00377E70"/>
    <w:rsid w:val="00394DC3"/>
    <w:rsid w:val="004E0D56"/>
    <w:rsid w:val="005906A9"/>
    <w:rsid w:val="00591C4F"/>
    <w:rsid w:val="005A1DA1"/>
    <w:rsid w:val="005D6769"/>
    <w:rsid w:val="005E5353"/>
    <w:rsid w:val="006003B3"/>
    <w:rsid w:val="006C658C"/>
    <w:rsid w:val="008A19E6"/>
    <w:rsid w:val="00956792"/>
    <w:rsid w:val="00B27DC1"/>
    <w:rsid w:val="00E70B0E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67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67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Анна Михайловна</dc:creator>
  <cp:lastModifiedBy>Белова Юлия Александровна </cp:lastModifiedBy>
  <cp:revision>8</cp:revision>
  <cp:lastPrinted>2020-10-23T09:29:00Z</cp:lastPrinted>
  <dcterms:created xsi:type="dcterms:W3CDTF">2020-09-18T06:52:00Z</dcterms:created>
  <dcterms:modified xsi:type="dcterms:W3CDTF">2020-10-23T09:29:00Z</dcterms:modified>
</cp:coreProperties>
</file>