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88" w:rsidRPr="009F4D38" w:rsidRDefault="00F37088" w:rsidP="00E63E2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38">
        <w:rPr>
          <w:rFonts w:ascii="Times New Roman" w:hAnsi="Times New Roman" w:cs="Times New Roman"/>
          <w:b/>
          <w:sz w:val="28"/>
          <w:szCs w:val="28"/>
        </w:rPr>
        <w:t>Платите налоги вовремя!</w:t>
      </w:r>
    </w:p>
    <w:p w:rsidR="00F37088" w:rsidRPr="00A225F0" w:rsidRDefault="00E63E21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25F0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A225F0">
        <w:rPr>
          <w:rFonts w:ascii="Times New Roman" w:hAnsi="Times New Roman" w:cs="Times New Roman"/>
          <w:sz w:val="26"/>
          <w:szCs w:val="26"/>
        </w:rPr>
        <w:t xml:space="preserve"> ИФНС России № 16 по Свердловской области</w:t>
      </w:r>
      <w:r w:rsidR="00F37088" w:rsidRPr="00A225F0">
        <w:rPr>
          <w:rFonts w:ascii="Times New Roman" w:hAnsi="Times New Roman" w:cs="Times New Roman"/>
          <w:sz w:val="26"/>
          <w:szCs w:val="26"/>
        </w:rPr>
        <w:t xml:space="preserve"> в связи с началом отпускного периода напоминает </w:t>
      </w:r>
      <w:proofErr w:type="spellStart"/>
      <w:r w:rsidRPr="00A225F0">
        <w:rPr>
          <w:rFonts w:ascii="Times New Roman" w:hAnsi="Times New Roman" w:cs="Times New Roman"/>
          <w:sz w:val="26"/>
          <w:szCs w:val="26"/>
        </w:rPr>
        <w:t>тагильчанам</w:t>
      </w:r>
      <w:proofErr w:type="spellEnd"/>
      <w:r w:rsidR="00F37088" w:rsidRPr="00A225F0">
        <w:rPr>
          <w:rFonts w:ascii="Times New Roman" w:hAnsi="Times New Roman" w:cs="Times New Roman"/>
          <w:sz w:val="26"/>
          <w:szCs w:val="26"/>
        </w:rPr>
        <w:t>, имеющим в собственности квартиру, жилой дом, земельный участок, транспортные средства, о необходимости погасить долги по имущественным налогам физических лиц.</w:t>
      </w:r>
    </w:p>
    <w:p w:rsidR="00F37088" w:rsidRPr="00A225F0" w:rsidRDefault="00E63E21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Инспекция</w:t>
      </w:r>
      <w:r w:rsidR="00F37088" w:rsidRPr="00A225F0">
        <w:rPr>
          <w:rFonts w:ascii="Times New Roman" w:hAnsi="Times New Roman" w:cs="Times New Roman"/>
          <w:sz w:val="26"/>
          <w:szCs w:val="26"/>
        </w:rPr>
        <w:t xml:space="preserve"> обращает внимание, что в случае несвоевременной уплаты налога на сумму долга начисляются пени, исходя из 1/300 ставки рефинансирования. Пени растут каждый день, включая выходные.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В случае несвоевременной уплаты имущественных налогов инспекци</w:t>
      </w:r>
      <w:r w:rsidR="00E63E21" w:rsidRPr="00A225F0">
        <w:rPr>
          <w:rFonts w:ascii="Times New Roman" w:hAnsi="Times New Roman" w:cs="Times New Roman"/>
          <w:sz w:val="26"/>
          <w:szCs w:val="26"/>
        </w:rPr>
        <w:t>я</w:t>
      </w:r>
      <w:r w:rsidRPr="00A225F0">
        <w:rPr>
          <w:rFonts w:ascii="Times New Roman" w:hAnsi="Times New Roman" w:cs="Times New Roman"/>
          <w:sz w:val="26"/>
          <w:szCs w:val="26"/>
        </w:rPr>
        <w:t xml:space="preserve"> направ</w:t>
      </w:r>
      <w:r w:rsidR="00E63E21" w:rsidRPr="00A225F0">
        <w:rPr>
          <w:rFonts w:ascii="Times New Roman" w:hAnsi="Times New Roman" w:cs="Times New Roman"/>
          <w:sz w:val="26"/>
          <w:szCs w:val="26"/>
        </w:rPr>
        <w:t>ляет</w:t>
      </w:r>
      <w:r w:rsidRPr="00A225F0">
        <w:rPr>
          <w:rFonts w:ascii="Times New Roman" w:hAnsi="Times New Roman" w:cs="Times New Roman"/>
          <w:sz w:val="26"/>
          <w:szCs w:val="26"/>
        </w:rPr>
        <w:t xml:space="preserve"> налогоплательщику требование об уплате налогов, сборов, пени, штрафов, процентов. 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Отсутствие оплаты по требованию влечет за собой подачу заявления в суд о взыскании налога в принудительном порядке.</w:t>
      </w:r>
    </w:p>
    <w:p w:rsidR="00F37088" w:rsidRPr="00A225F0" w:rsidRDefault="00E63E21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 xml:space="preserve">В </w:t>
      </w:r>
      <w:r w:rsidR="00F37088" w:rsidRPr="00A225F0">
        <w:rPr>
          <w:rFonts w:ascii="Times New Roman" w:hAnsi="Times New Roman" w:cs="Times New Roman"/>
          <w:sz w:val="26"/>
          <w:szCs w:val="26"/>
        </w:rPr>
        <w:t>соответствии с Федеральным законом от 02.10.2007 № 229 «Об исполнительном производстве» при наличии задолженности по имущественным налогам право гражданина на выезд из Российской Федерации может быть ограничено в следующих случаях: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 xml:space="preserve">- если он признан банкротом – до вынесения арбитражным судом определения о завершении или прекращении производства по делу о банкротстве; 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- если сумма задолженности по исполнительному документу (исполнительным документам) составляет 30 000 рублей и более.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Преимущество раннего погашения задолженности это: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 xml:space="preserve">• минимальное начисление пеней; 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• исключение судебных издержек;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 xml:space="preserve">• ограничительных мер, таких как арест имущества, ограничение права на выезд за пределы Российской Федерации. 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О наличии задолженности можно узнать с помощью интерактивного сервиса «Личный кабинет налогоплательщика для физических лиц»</w:t>
      </w:r>
      <w:r w:rsidR="00E63E21" w:rsidRPr="00A225F0">
        <w:rPr>
          <w:rFonts w:ascii="Times New Roman" w:hAnsi="Times New Roman" w:cs="Times New Roman"/>
          <w:sz w:val="26"/>
          <w:szCs w:val="26"/>
        </w:rPr>
        <w:t xml:space="preserve">, </w:t>
      </w:r>
      <w:r w:rsidR="009F4D38" w:rsidRPr="00A225F0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</w:t>
      </w:r>
      <w:r w:rsidR="0046686E" w:rsidRPr="00A225F0">
        <w:rPr>
          <w:rFonts w:ascii="Times New Roman" w:hAnsi="Times New Roman" w:cs="Times New Roman"/>
          <w:sz w:val="26"/>
          <w:szCs w:val="26"/>
        </w:rPr>
        <w:t>,</w:t>
      </w:r>
      <w:r w:rsidR="009F4D38" w:rsidRPr="00A225F0">
        <w:rPr>
          <w:rFonts w:ascii="Times New Roman" w:hAnsi="Times New Roman" w:cs="Times New Roman"/>
          <w:sz w:val="26"/>
          <w:szCs w:val="26"/>
        </w:rPr>
        <w:t xml:space="preserve"> </w:t>
      </w:r>
      <w:r w:rsidRPr="00A225F0">
        <w:rPr>
          <w:rFonts w:ascii="Times New Roman" w:hAnsi="Times New Roman" w:cs="Times New Roman"/>
          <w:sz w:val="26"/>
          <w:szCs w:val="26"/>
        </w:rPr>
        <w:t xml:space="preserve">либо обратившись в налоговую инспекцию лично. 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 xml:space="preserve">Погасить </w:t>
      </w:r>
      <w:proofErr w:type="gramStart"/>
      <w:r w:rsidRPr="00A225F0">
        <w:rPr>
          <w:rFonts w:ascii="Times New Roman" w:hAnsi="Times New Roman" w:cs="Times New Roman"/>
          <w:sz w:val="26"/>
          <w:szCs w:val="26"/>
        </w:rPr>
        <w:t>задолженность можно не выходя</w:t>
      </w:r>
      <w:proofErr w:type="gramEnd"/>
      <w:r w:rsidRPr="00A225F0">
        <w:rPr>
          <w:rFonts w:ascii="Times New Roman" w:hAnsi="Times New Roman" w:cs="Times New Roman"/>
          <w:sz w:val="26"/>
          <w:szCs w:val="26"/>
        </w:rPr>
        <w:t xml:space="preserve"> из дома: 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- используя мобильное приложение «Налоги ФЛ» (доступно пользователям смартфонов, планшетных компьютеров, мобильных телефонов);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 xml:space="preserve">- с помощью интерактивного сервиса «Личный кабинет налогоплательщика для физических лиц» на официальном сайте ФНС России www.nalog.ru; </w:t>
      </w:r>
    </w:p>
    <w:p w:rsidR="00F37088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- мобильных сервисов банков;</w:t>
      </w:r>
    </w:p>
    <w:p w:rsidR="009F4D38" w:rsidRPr="00A225F0" w:rsidRDefault="009F4D3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- единый портал</w:t>
      </w:r>
      <w:bookmarkStart w:id="0" w:name="_GoBack"/>
      <w:bookmarkEnd w:id="0"/>
      <w:r w:rsidRPr="00A225F0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услуг;</w:t>
      </w:r>
    </w:p>
    <w:p w:rsidR="0077017F" w:rsidRPr="00A225F0" w:rsidRDefault="00F37088" w:rsidP="00E63E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5F0">
        <w:rPr>
          <w:rFonts w:ascii="Times New Roman" w:hAnsi="Times New Roman" w:cs="Times New Roman"/>
          <w:sz w:val="26"/>
          <w:szCs w:val="26"/>
        </w:rPr>
        <w:t>- самостоятельно сформировать платежное поручение, используя сервис «Заполнить платежное поручение» на официальном сайте ФНС России www.nalog.ru.</w:t>
      </w:r>
    </w:p>
    <w:sectPr w:rsidR="0077017F" w:rsidRPr="00A2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E"/>
    <w:rsid w:val="00304297"/>
    <w:rsid w:val="0046686E"/>
    <w:rsid w:val="0077017F"/>
    <w:rsid w:val="00976493"/>
    <w:rsid w:val="009F4D38"/>
    <w:rsid w:val="00A225F0"/>
    <w:rsid w:val="00D966CE"/>
    <w:rsid w:val="00E63E21"/>
    <w:rsid w:val="00F3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8</cp:revision>
  <cp:lastPrinted>2019-07-09T07:15:00Z</cp:lastPrinted>
  <dcterms:created xsi:type="dcterms:W3CDTF">2019-07-04T10:00:00Z</dcterms:created>
  <dcterms:modified xsi:type="dcterms:W3CDTF">2019-07-09T07:16:00Z</dcterms:modified>
</cp:coreProperties>
</file>