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56" w:rsidRDefault="0022301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DC8BE7F" wp14:editId="5940D0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8" fillcolor="#F1F1F1" stroked="f"/>
            </w:pict>
          </mc:Fallback>
        </mc:AlternateContent>
      </w:r>
    </w:p>
    <w:p w:rsidR="00E47456" w:rsidRDefault="00223011">
      <w:pPr>
        <w:pStyle w:val="1"/>
        <w:spacing w:after="360" w:line="283" w:lineRule="auto"/>
        <w:ind w:firstLine="0"/>
        <w:jc w:val="center"/>
      </w:pPr>
      <w:r>
        <w:rPr>
          <w:b/>
          <w:bCs/>
        </w:rPr>
        <w:t>Памятка для автовладельцев по профилактике краж, неправомерных</w:t>
      </w:r>
      <w:r>
        <w:rPr>
          <w:b/>
          <w:bCs/>
        </w:rPr>
        <w:br/>
        <w:t>завладений транспортными средствами и краж из автотранспорта</w:t>
      </w:r>
    </w:p>
    <w:p w:rsidR="00E47456" w:rsidRDefault="00223011">
      <w:pPr>
        <w:pStyle w:val="1"/>
        <w:ind w:firstLine="720"/>
        <w:jc w:val="both"/>
      </w:pPr>
      <w:r>
        <w:t xml:space="preserve">В целях профилактики краж, неправомерных завладений транспортными средствами, </w:t>
      </w:r>
      <w:r>
        <w:t xml:space="preserve">краж из автотранспорта ОМВД </w:t>
      </w:r>
      <w:proofErr w:type="gramStart"/>
      <w:r>
        <w:t>России</w:t>
      </w:r>
      <w:proofErr w:type="gramEnd"/>
      <w:r>
        <w:t xml:space="preserve"> ЗАТО Свободный рекомендует:</w:t>
      </w:r>
    </w:p>
    <w:p w:rsidR="00E47456" w:rsidRDefault="00223011">
      <w:pPr>
        <w:pStyle w:val="1"/>
        <w:numPr>
          <w:ilvl w:val="0"/>
          <w:numId w:val="1"/>
        </w:numPr>
        <w:tabs>
          <w:tab w:val="left" w:pos="1104"/>
        </w:tabs>
        <w:ind w:firstLine="720"/>
        <w:jc w:val="both"/>
      </w:pPr>
      <w:bookmarkStart w:id="0" w:name="bookmark6"/>
      <w:bookmarkEnd w:id="0"/>
      <w:r>
        <w:t>при оставлении транспортных средств на длительное время использовать хорошо освещённые участки улиц и дорог, в том числе оборудованные системами видеонаблюдения, а также охраняемые автомобильны</w:t>
      </w:r>
      <w:r>
        <w:t>е стоянки;</w:t>
      </w:r>
    </w:p>
    <w:p w:rsidR="00E47456" w:rsidRDefault="00223011">
      <w:pPr>
        <w:pStyle w:val="1"/>
        <w:numPr>
          <w:ilvl w:val="0"/>
          <w:numId w:val="1"/>
        </w:numPr>
        <w:tabs>
          <w:tab w:val="left" w:pos="927"/>
        </w:tabs>
        <w:ind w:firstLine="720"/>
        <w:jc w:val="both"/>
      </w:pPr>
      <w:bookmarkStart w:id="1" w:name="bookmark7"/>
      <w:bookmarkEnd w:id="1"/>
      <w:r>
        <w:t>не оставлять ключи, ценные вещи и документы в автомашине, даже если Вы отходите от автомобиля на короткое время;</w:t>
      </w:r>
    </w:p>
    <w:p w:rsidR="00E47456" w:rsidRDefault="00223011">
      <w:pPr>
        <w:pStyle w:val="1"/>
        <w:numPr>
          <w:ilvl w:val="0"/>
          <w:numId w:val="1"/>
        </w:numPr>
        <w:tabs>
          <w:tab w:val="left" w:pos="927"/>
        </w:tabs>
        <w:ind w:firstLine="720"/>
        <w:jc w:val="both"/>
      </w:pPr>
      <w:bookmarkStart w:id="2" w:name="bookmark8"/>
      <w:bookmarkEnd w:id="2"/>
      <w:r>
        <w:t>оборудовать транспортное средство противоугонными системами, в том числе механическими для блокирования рулевого колеса, коробки пер</w:t>
      </w:r>
      <w:r>
        <w:t>едач или педалей;</w:t>
      </w:r>
    </w:p>
    <w:p w:rsidR="00E47456" w:rsidRDefault="00223011">
      <w:pPr>
        <w:pStyle w:val="1"/>
        <w:numPr>
          <w:ilvl w:val="0"/>
          <w:numId w:val="1"/>
        </w:numPr>
        <w:tabs>
          <w:tab w:val="left" w:pos="927"/>
        </w:tabs>
        <w:ind w:firstLine="720"/>
        <w:jc w:val="both"/>
      </w:pPr>
      <w:bookmarkStart w:id="3" w:name="bookmark9"/>
      <w:bookmarkEnd w:id="3"/>
      <w:r>
        <w:t>использовать скрытое навигационное оборудование с возможностью передачи координат транспортного средства, в том числе сотовые телефоны, расположенные в потайных местах автомобиля.</w:t>
      </w:r>
    </w:p>
    <w:p w:rsidR="00E47456" w:rsidRDefault="00223011">
      <w:pPr>
        <w:pStyle w:val="1"/>
        <w:ind w:firstLine="720"/>
        <w:jc w:val="both"/>
      </w:pPr>
      <w:r>
        <w:rPr>
          <w:noProof/>
          <w:lang w:bidi="ar-SA"/>
        </w:rPr>
        <w:drawing>
          <wp:anchor distT="0" distB="0" distL="63500" distR="63500" simplePos="0" relativeHeight="251661824" behindDoc="0" locked="0" layoutInCell="1" allowOverlap="1" wp14:anchorId="2697FB75" wp14:editId="2F9671F3">
            <wp:simplePos x="0" y="0"/>
            <wp:positionH relativeFrom="page">
              <wp:posOffset>4296410</wp:posOffset>
            </wp:positionH>
            <wp:positionV relativeFrom="paragraph">
              <wp:posOffset>990600</wp:posOffset>
            </wp:positionV>
            <wp:extent cx="2706370" cy="162750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0637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Чтобы избежать краж личного имущества из автотранспорта: </w:t>
      </w:r>
      <w:r>
        <w:t>не оставляйте в автомобиле сумки, документы, аппаратуру, другие ценные вещи, которые привлекают внимание преступников. Выходя из автомашины, не оставляйте открытыми окна или двери, включайте сигнализацию, даже если вы выходите из машины ненадолго.</w:t>
      </w:r>
    </w:p>
    <w:p w:rsidR="00E47456" w:rsidRDefault="00223011">
      <w:pPr>
        <w:pStyle w:val="1"/>
        <w:spacing w:after="360"/>
        <w:ind w:firstLine="720"/>
        <w:jc w:val="both"/>
      </w:pPr>
      <w:r>
        <w:t>При непр</w:t>
      </w:r>
      <w:r>
        <w:t xml:space="preserve">авомерном завладении транспортным средством, а также поступлении предложений вернуть его за вознаграждение незамедлительно звоните в дежурную часть ОМВД </w:t>
      </w:r>
      <w:proofErr w:type="gramStart"/>
      <w:r>
        <w:t>России</w:t>
      </w:r>
      <w:proofErr w:type="gramEnd"/>
      <w:r>
        <w:t xml:space="preserve"> ЗАТО Свободный по телефонам 5-84-72 или 02.</w:t>
      </w:r>
    </w:p>
    <w:p w:rsidR="00E47456" w:rsidRDefault="00223011" w:rsidP="00223011">
      <w:pPr>
        <w:pStyle w:val="1"/>
        <w:spacing w:after="180" w:line="240" w:lineRule="auto"/>
        <w:ind w:firstLine="0"/>
        <w:jc w:val="both"/>
      </w:pPr>
      <w:r>
        <w:t xml:space="preserve">ОМВД </w:t>
      </w:r>
      <w:proofErr w:type="gramStart"/>
      <w:r>
        <w:t>России</w:t>
      </w:r>
      <w:proofErr w:type="gramEnd"/>
      <w:r>
        <w:t xml:space="preserve"> ЗАТО Свободный</w:t>
      </w:r>
      <w:bookmarkStart w:id="4" w:name="_GoBack"/>
      <w:bookmarkEnd w:id="4"/>
    </w:p>
    <w:sectPr w:rsidR="00E47456" w:rsidSect="00223011">
      <w:pgSz w:w="11900" w:h="16840"/>
      <w:pgMar w:top="980" w:right="403" w:bottom="3074" w:left="327" w:header="5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011">
      <w:r>
        <w:separator/>
      </w:r>
    </w:p>
  </w:endnote>
  <w:endnote w:type="continuationSeparator" w:id="0">
    <w:p w:rsidR="00000000" w:rsidRDefault="002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56" w:rsidRDefault="00E47456"/>
  </w:footnote>
  <w:footnote w:type="continuationSeparator" w:id="0">
    <w:p w:rsidR="00E47456" w:rsidRDefault="00E474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B0D"/>
    <w:multiLevelType w:val="multilevel"/>
    <w:tmpl w:val="D16EE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3564AB"/>
    <w:multiLevelType w:val="multilevel"/>
    <w:tmpl w:val="7B807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27663"/>
    <w:multiLevelType w:val="multilevel"/>
    <w:tmpl w:val="06A0A3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0727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47456"/>
    <w:rsid w:val="00223011"/>
    <w:rsid w:val="00E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8B8DAE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C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66"/>
      <w:szCs w:val="6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07271"/>
      <w:sz w:val="66"/>
      <w:szCs w:val="6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323535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82"/>
      <w:szCs w:val="8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1A191C"/>
      <w:sz w:val="44"/>
      <w:szCs w:val="44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100"/>
      <w:ind w:firstLine="180"/>
    </w:pPr>
    <w:rPr>
      <w:color w:val="8B8DAE"/>
      <w:u w:val="single"/>
    </w:rPr>
  </w:style>
  <w:style w:type="paragraph" w:customStyle="1" w:styleId="30">
    <w:name w:val="Основной текст (3)"/>
    <w:basedOn w:val="a"/>
    <w:link w:val="3"/>
    <w:pPr>
      <w:spacing w:after="220"/>
      <w:ind w:left="320"/>
    </w:pPr>
    <w:rPr>
      <w:rFonts w:ascii="Times New Roman" w:eastAsia="Times New Roman" w:hAnsi="Times New Roman" w:cs="Times New Roman"/>
      <w:color w:val="1A191C"/>
      <w:sz w:val="18"/>
      <w:szCs w:val="1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jc w:val="center"/>
    </w:pPr>
    <w:rPr>
      <w:rFonts w:ascii="Arial" w:eastAsia="Arial" w:hAnsi="Arial" w:cs="Arial"/>
      <w:color w:val="323535"/>
      <w:sz w:val="66"/>
      <w:szCs w:val="66"/>
    </w:rPr>
  </w:style>
  <w:style w:type="paragraph" w:customStyle="1" w:styleId="20">
    <w:name w:val="Заголовок №2"/>
    <w:basedOn w:val="a"/>
    <w:link w:val="2"/>
    <w:pPr>
      <w:jc w:val="right"/>
      <w:outlineLvl w:val="1"/>
    </w:pPr>
    <w:rPr>
      <w:rFonts w:ascii="Arial" w:eastAsia="Arial" w:hAnsi="Arial" w:cs="Arial"/>
      <w:b/>
      <w:bCs/>
      <w:color w:val="707271"/>
      <w:sz w:val="66"/>
      <w:szCs w:val="66"/>
    </w:rPr>
  </w:style>
  <w:style w:type="paragraph" w:customStyle="1" w:styleId="40">
    <w:name w:val="Основной текст (4)"/>
    <w:basedOn w:val="a"/>
    <w:link w:val="4"/>
    <w:pPr>
      <w:spacing w:line="259" w:lineRule="auto"/>
    </w:pPr>
    <w:rPr>
      <w:rFonts w:ascii="Arial" w:eastAsia="Arial" w:hAnsi="Arial" w:cs="Arial"/>
      <w:b/>
      <w:bCs/>
      <w:color w:val="32353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 w:line="288" w:lineRule="auto"/>
      <w:ind w:left="1040"/>
    </w:pPr>
    <w:rPr>
      <w:rFonts w:ascii="Arial" w:eastAsia="Arial" w:hAnsi="Arial" w:cs="Arial"/>
      <w:color w:val="323535"/>
      <w:sz w:val="22"/>
      <w:szCs w:val="22"/>
    </w:rPr>
  </w:style>
  <w:style w:type="paragraph" w:customStyle="1" w:styleId="42">
    <w:name w:val="Заголовок №4"/>
    <w:basedOn w:val="a"/>
    <w:link w:val="41"/>
    <w:pPr>
      <w:spacing w:after="120"/>
      <w:outlineLvl w:val="3"/>
    </w:pPr>
    <w:rPr>
      <w:rFonts w:ascii="Arial" w:eastAsia="Arial" w:hAnsi="Arial" w:cs="Arial"/>
      <w:color w:val="707271"/>
      <w:sz w:val="30"/>
      <w:szCs w:val="3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707271"/>
      <w:sz w:val="82"/>
      <w:szCs w:val="82"/>
    </w:rPr>
  </w:style>
  <w:style w:type="paragraph" w:customStyle="1" w:styleId="32">
    <w:name w:val="Заголовок №3"/>
    <w:basedOn w:val="a"/>
    <w:link w:val="31"/>
    <w:pPr>
      <w:spacing w:after="540"/>
      <w:outlineLvl w:val="2"/>
    </w:pPr>
    <w:rPr>
      <w:rFonts w:ascii="Arial" w:eastAsia="Arial" w:hAnsi="Arial" w:cs="Arial"/>
      <w:color w:val="1A191C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color w:val="8B8DAE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C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66"/>
      <w:szCs w:val="6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07271"/>
      <w:sz w:val="66"/>
      <w:szCs w:val="6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323535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23535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z w:val="82"/>
      <w:szCs w:val="8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1A191C"/>
      <w:sz w:val="44"/>
      <w:szCs w:val="44"/>
      <w:u w:val="none"/>
      <w:shd w:val="clear" w:color="auto" w:fill="auto"/>
    </w:rPr>
  </w:style>
  <w:style w:type="paragraph" w:customStyle="1" w:styleId="60">
    <w:name w:val="Основной текст (6)"/>
    <w:basedOn w:val="a"/>
    <w:link w:val="6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pacing w:after="100"/>
      <w:ind w:firstLine="180"/>
    </w:pPr>
    <w:rPr>
      <w:color w:val="8B8DAE"/>
      <w:u w:val="single"/>
    </w:rPr>
  </w:style>
  <w:style w:type="paragraph" w:customStyle="1" w:styleId="30">
    <w:name w:val="Основной текст (3)"/>
    <w:basedOn w:val="a"/>
    <w:link w:val="3"/>
    <w:pPr>
      <w:spacing w:after="220"/>
      <w:ind w:left="320"/>
    </w:pPr>
    <w:rPr>
      <w:rFonts w:ascii="Times New Roman" w:eastAsia="Times New Roman" w:hAnsi="Times New Roman" w:cs="Times New Roman"/>
      <w:color w:val="1A191C"/>
      <w:sz w:val="18"/>
      <w:szCs w:val="1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jc w:val="center"/>
    </w:pPr>
    <w:rPr>
      <w:rFonts w:ascii="Arial" w:eastAsia="Arial" w:hAnsi="Arial" w:cs="Arial"/>
      <w:color w:val="323535"/>
      <w:sz w:val="66"/>
      <w:szCs w:val="66"/>
    </w:rPr>
  </w:style>
  <w:style w:type="paragraph" w:customStyle="1" w:styleId="20">
    <w:name w:val="Заголовок №2"/>
    <w:basedOn w:val="a"/>
    <w:link w:val="2"/>
    <w:pPr>
      <w:jc w:val="right"/>
      <w:outlineLvl w:val="1"/>
    </w:pPr>
    <w:rPr>
      <w:rFonts w:ascii="Arial" w:eastAsia="Arial" w:hAnsi="Arial" w:cs="Arial"/>
      <w:b/>
      <w:bCs/>
      <w:color w:val="707271"/>
      <w:sz w:val="66"/>
      <w:szCs w:val="66"/>
    </w:rPr>
  </w:style>
  <w:style w:type="paragraph" w:customStyle="1" w:styleId="40">
    <w:name w:val="Основной текст (4)"/>
    <w:basedOn w:val="a"/>
    <w:link w:val="4"/>
    <w:pPr>
      <w:spacing w:line="259" w:lineRule="auto"/>
    </w:pPr>
    <w:rPr>
      <w:rFonts w:ascii="Arial" w:eastAsia="Arial" w:hAnsi="Arial" w:cs="Arial"/>
      <w:b/>
      <w:bCs/>
      <w:color w:val="32353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 w:line="288" w:lineRule="auto"/>
      <w:ind w:left="1040"/>
    </w:pPr>
    <w:rPr>
      <w:rFonts w:ascii="Arial" w:eastAsia="Arial" w:hAnsi="Arial" w:cs="Arial"/>
      <w:color w:val="323535"/>
      <w:sz w:val="22"/>
      <w:szCs w:val="22"/>
    </w:rPr>
  </w:style>
  <w:style w:type="paragraph" w:customStyle="1" w:styleId="42">
    <w:name w:val="Заголовок №4"/>
    <w:basedOn w:val="a"/>
    <w:link w:val="41"/>
    <w:pPr>
      <w:spacing w:after="120"/>
      <w:outlineLvl w:val="3"/>
    </w:pPr>
    <w:rPr>
      <w:rFonts w:ascii="Arial" w:eastAsia="Arial" w:hAnsi="Arial" w:cs="Arial"/>
      <w:color w:val="707271"/>
      <w:sz w:val="30"/>
      <w:szCs w:val="3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color w:val="707271"/>
      <w:sz w:val="82"/>
      <w:szCs w:val="82"/>
    </w:rPr>
  </w:style>
  <w:style w:type="paragraph" w:customStyle="1" w:styleId="32">
    <w:name w:val="Заголовок №3"/>
    <w:basedOn w:val="a"/>
    <w:link w:val="31"/>
    <w:pPr>
      <w:spacing w:after="540"/>
      <w:outlineLvl w:val="2"/>
    </w:pPr>
    <w:rPr>
      <w:rFonts w:ascii="Arial" w:eastAsia="Arial" w:hAnsi="Arial" w:cs="Arial"/>
      <w:color w:val="1A191C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NShadrina</cp:lastModifiedBy>
  <cp:revision>2</cp:revision>
  <dcterms:created xsi:type="dcterms:W3CDTF">2020-03-24T03:22:00Z</dcterms:created>
  <dcterms:modified xsi:type="dcterms:W3CDTF">2020-03-24T03:22:00Z</dcterms:modified>
</cp:coreProperties>
</file>