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99" w:rsidRPr="00AA5799" w:rsidRDefault="00AA5799" w:rsidP="00AA5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79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AA5799">
        <w:rPr>
          <w:rFonts w:ascii="Times New Roman" w:hAnsi="Times New Roman" w:cs="Times New Roman"/>
          <w:sz w:val="28"/>
          <w:szCs w:val="28"/>
        </w:rPr>
        <w:t>ЛучшеДома</w:t>
      </w:r>
      <w:proofErr w:type="spellEnd"/>
      <w:r w:rsidRPr="00AA5799">
        <w:rPr>
          <w:rFonts w:ascii="Times New Roman" w:hAnsi="Times New Roman" w:cs="Times New Roman"/>
          <w:sz w:val="28"/>
          <w:szCs w:val="28"/>
        </w:rPr>
        <w:t>: потребители сделали выбор в пользу дистанционных сервисов регионального оператора</w:t>
      </w:r>
    </w:p>
    <w:p w:rsidR="00AA5799" w:rsidRPr="00AA5799" w:rsidRDefault="00AA5799" w:rsidP="00AA5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99">
        <w:rPr>
          <w:rFonts w:ascii="Times New Roman" w:hAnsi="Times New Roman" w:cs="Times New Roman"/>
          <w:sz w:val="28"/>
          <w:szCs w:val="28"/>
        </w:rPr>
        <w:t>За время действия режима самоизо</w:t>
      </w:r>
      <w:bookmarkStart w:id="0" w:name="_GoBack"/>
      <w:bookmarkEnd w:id="0"/>
      <w:r w:rsidRPr="00AA5799">
        <w:rPr>
          <w:rFonts w:ascii="Times New Roman" w:hAnsi="Times New Roman" w:cs="Times New Roman"/>
          <w:sz w:val="28"/>
          <w:szCs w:val="28"/>
        </w:rPr>
        <w:t xml:space="preserve">ляции, принятого на территории Свердловской области, увеличилось количество обращений с использованием дистанционных способов связи. Так, по данным диспетчерской службы регионального оператора, за этот период  поступило 1 892 звонка на горячую линию. На электронную почту компании «РИФЕЙ» через форму обратной связи на официальном сайте поступило 114 писем. В целом, активность потребителей «по </w:t>
      </w:r>
      <w:proofErr w:type="spellStart"/>
      <w:r w:rsidRPr="00AA5799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 w:rsidRPr="00AA5799">
        <w:rPr>
          <w:rFonts w:ascii="Times New Roman" w:hAnsi="Times New Roman" w:cs="Times New Roman"/>
          <w:sz w:val="28"/>
          <w:szCs w:val="28"/>
        </w:rPr>
        <w:t>» возросла на 11% по сравнению с аналогичной цифрой прошлого месяца, до начала эпидемии. Со своей стороны, агент по начислению сборов и платежей АО «РИЦ» сообщает о двукратном росте популярности сервиса «Личный кабинет» с момента введения ограничений на передвижение.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99" w:rsidRPr="00AA5799" w:rsidRDefault="00AA5799" w:rsidP="00AA5799">
      <w:pPr>
        <w:jc w:val="both"/>
        <w:rPr>
          <w:rFonts w:ascii="Times New Roman" w:hAnsi="Times New Roman" w:cs="Times New Roman"/>
          <w:sz w:val="28"/>
          <w:szCs w:val="28"/>
        </w:rPr>
      </w:pPr>
      <w:r w:rsidRPr="00AA5799">
        <w:rPr>
          <w:rFonts w:ascii="Times New Roman" w:hAnsi="Times New Roman" w:cs="Times New Roman"/>
          <w:sz w:val="28"/>
          <w:szCs w:val="28"/>
        </w:rPr>
        <w:t>«От лица регионального оператора хочу выразить благодарность людям, которые беспокоятся о собственном здоровье и продолжают соблюдать режим самоизоляции, выходя на улицу только по необходимости. Например, чтобы вынести накопившийся мусор, - отметил исполнительный директор ООО «Компания «РИФЕЙ» Федор Потапов. – Использование электронных способов связи - это не только ответственно, но и современно. Благодаря такому подходу, многие возникающие вопросы решаются быстрее. Все наши сервисы работали, работают и будут работать независимо от эпидемиологической обстановки».</w:t>
      </w:r>
    </w:p>
    <w:p w:rsidR="00AA5799" w:rsidRPr="00AA5799" w:rsidRDefault="00AA5799" w:rsidP="00AA5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799" w:rsidRPr="00AA5799" w:rsidRDefault="00AA5799" w:rsidP="00AA5799">
      <w:pPr>
        <w:jc w:val="both"/>
        <w:rPr>
          <w:rFonts w:ascii="Times New Roman" w:hAnsi="Times New Roman" w:cs="Times New Roman"/>
          <w:sz w:val="28"/>
          <w:szCs w:val="28"/>
        </w:rPr>
      </w:pPr>
      <w:r w:rsidRPr="00AA5799">
        <w:rPr>
          <w:rFonts w:ascii="Times New Roman" w:hAnsi="Times New Roman" w:cs="Times New Roman"/>
          <w:sz w:val="28"/>
          <w:szCs w:val="28"/>
        </w:rPr>
        <w:t>Региональный оператор напоминает, как можно получить всю необходимую информацию о предоставлении коммунальной услуги «Обращение с ТКО».</w:t>
      </w:r>
    </w:p>
    <w:p w:rsidR="00AA5799" w:rsidRPr="00AA5799" w:rsidRDefault="00AA5799" w:rsidP="00AA5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799" w:rsidRPr="00AA5799" w:rsidRDefault="00AA5799" w:rsidP="00AA5799">
      <w:pPr>
        <w:jc w:val="both"/>
        <w:rPr>
          <w:rFonts w:ascii="Times New Roman" w:hAnsi="Times New Roman" w:cs="Times New Roman"/>
          <w:sz w:val="28"/>
          <w:szCs w:val="28"/>
        </w:rPr>
      </w:pPr>
      <w:r w:rsidRPr="00AA5799">
        <w:rPr>
          <w:rFonts w:ascii="Times New Roman" w:hAnsi="Times New Roman" w:cs="Times New Roman"/>
          <w:sz w:val="28"/>
          <w:szCs w:val="28"/>
        </w:rPr>
        <w:t>По вопросам корректности начислений, способов оплаты, оформления квитанций – интернет-приемная АО «РИЦ».</w:t>
      </w:r>
    </w:p>
    <w:p w:rsidR="00AA5799" w:rsidRPr="00AA5799" w:rsidRDefault="00AA5799" w:rsidP="00AA5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799" w:rsidRPr="00AA5799" w:rsidRDefault="00AA5799" w:rsidP="00AA5799">
      <w:pPr>
        <w:jc w:val="both"/>
        <w:rPr>
          <w:rFonts w:ascii="Times New Roman" w:hAnsi="Times New Roman" w:cs="Times New Roman"/>
          <w:sz w:val="28"/>
          <w:szCs w:val="28"/>
        </w:rPr>
      </w:pPr>
      <w:r w:rsidRPr="00AA5799">
        <w:rPr>
          <w:rFonts w:ascii="Times New Roman" w:hAnsi="Times New Roman" w:cs="Times New Roman"/>
          <w:sz w:val="28"/>
          <w:szCs w:val="28"/>
        </w:rPr>
        <w:t>Узнать начисленную сумму не дожидаясь квитанции, оплатить счет – в личном кабинете на сайте АО «РИЦ».</w:t>
      </w:r>
    </w:p>
    <w:p w:rsidR="00AA5799" w:rsidRPr="00AA5799" w:rsidRDefault="00AA5799" w:rsidP="00AA5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799" w:rsidRPr="00AA5799" w:rsidRDefault="00AA5799" w:rsidP="00AA5799">
      <w:pPr>
        <w:jc w:val="both"/>
        <w:rPr>
          <w:rFonts w:ascii="Times New Roman" w:hAnsi="Times New Roman" w:cs="Times New Roman"/>
          <w:sz w:val="28"/>
          <w:szCs w:val="28"/>
        </w:rPr>
      </w:pPr>
      <w:r w:rsidRPr="00AA5799">
        <w:rPr>
          <w:rFonts w:ascii="Times New Roman" w:hAnsi="Times New Roman" w:cs="Times New Roman"/>
          <w:sz w:val="28"/>
          <w:szCs w:val="28"/>
        </w:rPr>
        <w:t>Сверить начисления и задать другие вопросы можно по телефонам 8-800-250-32-42 (для физических лиц) и 8-800-234-66-48 (для юридических лиц).</w:t>
      </w:r>
    </w:p>
    <w:p w:rsidR="00AA5799" w:rsidRPr="00AA5799" w:rsidRDefault="00AA5799" w:rsidP="00AA5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799" w:rsidRPr="00AA5799" w:rsidRDefault="00AA5799" w:rsidP="00AA5799">
      <w:pPr>
        <w:jc w:val="both"/>
        <w:rPr>
          <w:rFonts w:ascii="Times New Roman" w:hAnsi="Times New Roman" w:cs="Times New Roman"/>
          <w:sz w:val="28"/>
          <w:szCs w:val="28"/>
        </w:rPr>
      </w:pPr>
      <w:r w:rsidRPr="00AA5799">
        <w:rPr>
          <w:rFonts w:ascii="Times New Roman" w:hAnsi="Times New Roman" w:cs="Times New Roman"/>
          <w:sz w:val="28"/>
          <w:szCs w:val="28"/>
        </w:rPr>
        <w:t>Задать вопрос о вывозе твердых коммунальных отходов, сообщить о несанкционированной свалке – через форму обратной связи на сайте ООО «Компания «РИФЕЙ».</w:t>
      </w:r>
    </w:p>
    <w:p w:rsidR="00AA5799" w:rsidRPr="00AA5799" w:rsidRDefault="00AA5799" w:rsidP="00AA5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D40" w:rsidRPr="00AA5799" w:rsidRDefault="00AA5799" w:rsidP="00AA5799">
      <w:pPr>
        <w:jc w:val="both"/>
        <w:rPr>
          <w:rFonts w:ascii="Times New Roman" w:hAnsi="Times New Roman" w:cs="Times New Roman"/>
          <w:sz w:val="28"/>
          <w:szCs w:val="28"/>
        </w:rPr>
      </w:pPr>
      <w:r w:rsidRPr="00AA5799">
        <w:rPr>
          <w:rFonts w:ascii="Times New Roman" w:hAnsi="Times New Roman" w:cs="Times New Roman"/>
          <w:sz w:val="28"/>
          <w:szCs w:val="28"/>
        </w:rPr>
        <w:t>Также продолжают работать телефоны горячей линии регионального оператора 8(800)234-02-43, диспетчерской службы 8(901)210-56-50 и 8(34384)941-04 (для жителей Северного округа Свердловской области).</w:t>
      </w:r>
    </w:p>
    <w:sectPr w:rsidR="002C2D40" w:rsidRPr="00AA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F3"/>
    <w:rsid w:val="002C2D40"/>
    <w:rsid w:val="00537F34"/>
    <w:rsid w:val="00AA5799"/>
    <w:rsid w:val="00C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2020-04-17T11:57:00Z</dcterms:created>
  <dcterms:modified xsi:type="dcterms:W3CDTF">2020-04-17T12:00:00Z</dcterms:modified>
</cp:coreProperties>
</file>