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4C" w:rsidRPr="00A84F72" w:rsidRDefault="00893B4C" w:rsidP="00893B4C">
      <w:pPr>
        <w:spacing w:after="0" w:line="360" w:lineRule="auto"/>
        <w:jc w:val="right"/>
        <w:rPr>
          <w:rFonts w:ascii="Times New Roman" w:eastAsia="Times New Roman" w:hAnsi="Times New Roman" w:cs="Times New Roman"/>
          <w:sz w:val="28"/>
          <w:szCs w:val="28"/>
          <w:lang w:eastAsia="ru-RU"/>
        </w:rPr>
      </w:pPr>
      <w:bookmarkStart w:id="0" w:name="_GoBack"/>
      <w:bookmarkEnd w:id="0"/>
      <w:r w:rsidRPr="00A84F72">
        <w:rPr>
          <w:rFonts w:ascii="Times New Roman" w:eastAsia="Times New Roman" w:hAnsi="Times New Roman" w:cs="Times New Roman"/>
          <w:sz w:val="28"/>
          <w:szCs w:val="28"/>
          <w:lang w:eastAsia="ru-RU"/>
        </w:rPr>
        <w:t>Форма 1/ЧС</w:t>
      </w:r>
    </w:p>
    <w:p w:rsidR="00893B4C" w:rsidRPr="00A84F72" w:rsidRDefault="00893B4C" w:rsidP="00551DD6">
      <w:pPr>
        <w:spacing w:after="0" w:line="288" w:lineRule="auto"/>
        <w:jc w:val="center"/>
        <w:rPr>
          <w:rFonts w:ascii="Times New Roman" w:eastAsia="Times New Roman" w:hAnsi="Times New Roman" w:cs="Times New Roman"/>
          <w:b/>
          <w:sz w:val="18"/>
          <w:szCs w:val="18"/>
          <w:lang w:eastAsia="ru-RU"/>
        </w:rPr>
      </w:pPr>
      <w:r w:rsidRPr="00A84F72">
        <w:rPr>
          <w:rFonts w:ascii="Times New Roman" w:eastAsia="Times New Roman" w:hAnsi="Times New Roman" w:cs="Times New Roman"/>
          <w:b/>
          <w:sz w:val="18"/>
          <w:szCs w:val="18"/>
          <w:lang w:eastAsia="ru-RU"/>
        </w:rPr>
        <w:t>Донесение</w:t>
      </w:r>
    </w:p>
    <w:p w:rsidR="00893B4C" w:rsidRPr="00A84F72" w:rsidRDefault="00893B4C" w:rsidP="0088740A">
      <w:pPr>
        <w:spacing w:after="0" w:line="240" w:lineRule="auto"/>
        <w:jc w:val="center"/>
        <w:rPr>
          <w:rFonts w:ascii="Times New Roman" w:eastAsia="Times New Roman" w:hAnsi="Times New Roman" w:cs="Times New Roman"/>
          <w:b/>
          <w:sz w:val="18"/>
          <w:szCs w:val="18"/>
          <w:lang w:eastAsia="ru-RU"/>
        </w:rPr>
      </w:pPr>
      <w:r w:rsidRPr="00A84F72">
        <w:rPr>
          <w:rFonts w:ascii="Times New Roman" w:eastAsia="Times New Roman" w:hAnsi="Times New Roman" w:cs="Times New Roman"/>
          <w:b/>
          <w:sz w:val="18"/>
          <w:szCs w:val="18"/>
          <w:lang w:eastAsia="ru-RU"/>
        </w:rPr>
        <w:t>об угрозе (прогнозе) чрезвычайной ситуации</w:t>
      </w:r>
    </w:p>
    <w:p w:rsidR="00DC3AB0" w:rsidRPr="00A84F72" w:rsidRDefault="00DC3AB0" w:rsidP="00DC3AB0">
      <w:pPr>
        <w:spacing w:after="0" w:line="240" w:lineRule="auto"/>
        <w:jc w:val="center"/>
        <w:rPr>
          <w:rFonts w:ascii="Times New Roman" w:eastAsia="Times New Roman" w:hAnsi="Times New Roman" w:cs="Times New Roman"/>
          <w:b/>
          <w:sz w:val="18"/>
          <w:szCs w:val="18"/>
          <w:lang w:eastAsia="ru-RU"/>
        </w:rPr>
      </w:pPr>
      <w:r w:rsidRPr="00A84F72">
        <w:rPr>
          <w:rFonts w:ascii="Times New Roman" w:eastAsia="Times New Roman" w:hAnsi="Times New Roman" w:cs="Times New Roman"/>
          <w:b/>
          <w:sz w:val="18"/>
          <w:szCs w:val="18"/>
          <w:lang w:eastAsia="ru-RU"/>
        </w:rPr>
        <w:t xml:space="preserve">по состоянию на </w:t>
      </w:r>
      <w:r w:rsidRPr="00A84F72">
        <w:rPr>
          <w:rFonts w:ascii="Times New Roman" w:eastAsia="Times New Roman" w:hAnsi="Times New Roman" w:cs="Times New Roman"/>
          <w:b/>
          <w:sz w:val="18"/>
          <w:szCs w:val="18"/>
          <w:u w:val="single"/>
          <w:lang w:eastAsia="ru-RU"/>
        </w:rPr>
        <w:t>1</w:t>
      </w:r>
      <w:r w:rsidR="00C51D35">
        <w:rPr>
          <w:rFonts w:ascii="Times New Roman" w:eastAsia="Times New Roman" w:hAnsi="Times New Roman" w:cs="Times New Roman"/>
          <w:b/>
          <w:sz w:val="18"/>
          <w:szCs w:val="18"/>
          <w:u w:val="single"/>
          <w:lang w:eastAsia="ru-RU"/>
        </w:rPr>
        <w:t>4</w:t>
      </w:r>
      <w:r w:rsidRPr="00A84F72">
        <w:rPr>
          <w:rFonts w:ascii="Times New Roman" w:eastAsia="Times New Roman" w:hAnsi="Times New Roman" w:cs="Times New Roman"/>
          <w:b/>
          <w:sz w:val="18"/>
          <w:szCs w:val="18"/>
          <w:u w:val="single"/>
          <w:lang w:eastAsia="ru-RU"/>
        </w:rPr>
        <w:t>.</w:t>
      </w:r>
      <w:r w:rsidR="00C51D35">
        <w:rPr>
          <w:rFonts w:ascii="Times New Roman" w:eastAsia="Times New Roman" w:hAnsi="Times New Roman" w:cs="Times New Roman"/>
          <w:b/>
          <w:sz w:val="18"/>
          <w:szCs w:val="18"/>
          <w:u w:val="single"/>
          <w:lang w:eastAsia="ru-RU"/>
        </w:rPr>
        <w:t>5</w:t>
      </w:r>
      <w:r w:rsidR="00E735AC">
        <w:rPr>
          <w:rFonts w:ascii="Times New Roman" w:eastAsia="Times New Roman" w:hAnsi="Times New Roman" w:cs="Times New Roman"/>
          <w:b/>
          <w:sz w:val="18"/>
          <w:szCs w:val="18"/>
          <w:u w:val="single"/>
          <w:lang w:eastAsia="ru-RU"/>
        </w:rPr>
        <w:t>5</w:t>
      </w:r>
      <w:r w:rsidRPr="00A84F72">
        <w:rPr>
          <w:rFonts w:ascii="Times New Roman" w:eastAsia="Times New Roman" w:hAnsi="Times New Roman" w:cs="Times New Roman"/>
          <w:b/>
          <w:sz w:val="18"/>
          <w:szCs w:val="18"/>
          <w:u w:val="single"/>
          <w:lang w:eastAsia="ru-RU"/>
        </w:rPr>
        <w:t>(</w:t>
      </w:r>
      <w:proofErr w:type="spellStart"/>
      <w:proofErr w:type="gramStart"/>
      <w:r w:rsidRPr="00A84F72">
        <w:rPr>
          <w:rFonts w:ascii="Times New Roman" w:eastAsia="Times New Roman" w:hAnsi="Times New Roman" w:cs="Times New Roman"/>
          <w:b/>
          <w:sz w:val="18"/>
          <w:szCs w:val="18"/>
          <w:u w:val="single"/>
          <w:lang w:eastAsia="ru-RU"/>
        </w:rPr>
        <w:t>мск</w:t>
      </w:r>
      <w:proofErr w:type="spellEnd"/>
      <w:proofErr w:type="gramEnd"/>
      <w:r w:rsidRPr="00A84F72">
        <w:rPr>
          <w:rFonts w:ascii="Times New Roman" w:eastAsia="Times New Roman" w:hAnsi="Times New Roman" w:cs="Times New Roman"/>
          <w:b/>
          <w:sz w:val="18"/>
          <w:szCs w:val="18"/>
          <w:u w:val="single"/>
          <w:lang w:eastAsia="ru-RU"/>
        </w:rPr>
        <w:t xml:space="preserve">)  </w:t>
      </w:r>
      <w:r w:rsidR="00C51D35">
        <w:rPr>
          <w:rFonts w:ascii="Times New Roman" w:eastAsia="Times New Roman" w:hAnsi="Times New Roman" w:cs="Times New Roman"/>
          <w:b/>
          <w:sz w:val="18"/>
          <w:szCs w:val="18"/>
          <w:u w:val="single"/>
          <w:lang w:eastAsia="ru-RU"/>
        </w:rPr>
        <w:t>20</w:t>
      </w:r>
      <w:r w:rsidRPr="00A84F72">
        <w:rPr>
          <w:rFonts w:ascii="Times New Roman" w:eastAsia="Times New Roman" w:hAnsi="Times New Roman" w:cs="Times New Roman"/>
          <w:b/>
          <w:sz w:val="18"/>
          <w:szCs w:val="18"/>
          <w:u w:val="single"/>
          <w:lang w:eastAsia="ru-RU"/>
        </w:rPr>
        <w:t>.</w:t>
      </w:r>
      <w:r w:rsidR="00E735AC">
        <w:rPr>
          <w:rFonts w:ascii="Times New Roman" w:eastAsia="Times New Roman" w:hAnsi="Times New Roman" w:cs="Times New Roman"/>
          <w:b/>
          <w:sz w:val="18"/>
          <w:szCs w:val="18"/>
          <w:u w:val="single"/>
          <w:lang w:eastAsia="ru-RU"/>
        </w:rPr>
        <w:t>06</w:t>
      </w:r>
      <w:r w:rsidRPr="00A84F72">
        <w:rPr>
          <w:rFonts w:ascii="Times New Roman" w:eastAsia="Times New Roman" w:hAnsi="Times New Roman" w:cs="Times New Roman"/>
          <w:b/>
          <w:sz w:val="18"/>
          <w:szCs w:val="18"/>
          <w:u w:val="single"/>
          <w:lang w:eastAsia="ru-RU"/>
        </w:rPr>
        <w:t>.2021г.</w:t>
      </w:r>
    </w:p>
    <w:p w:rsidR="00DC3AB0" w:rsidRPr="00A84F72" w:rsidRDefault="00DC3AB0" w:rsidP="00DC3AB0">
      <w:pPr>
        <w:spacing w:after="0" w:line="240" w:lineRule="auto"/>
        <w:jc w:val="center"/>
        <w:rPr>
          <w:rFonts w:ascii="Times New Roman" w:eastAsia="Times New Roman" w:hAnsi="Times New Roman" w:cs="Times New Roman"/>
          <w:b/>
          <w:sz w:val="18"/>
          <w:szCs w:val="18"/>
          <w:lang w:eastAsia="ru-RU"/>
        </w:rPr>
      </w:pPr>
      <w:r w:rsidRPr="00A84F72">
        <w:rPr>
          <w:rFonts w:ascii="Times New Roman" w:eastAsia="Times New Roman" w:hAnsi="Times New Roman" w:cs="Times New Roman"/>
          <w:b/>
          <w:sz w:val="18"/>
          <w:szCs w:val="18"/>
          <w:lang w:eastAsia="ru-RU"/>
        </w:rPr>
        <w:t xml:space="preserve">                              (время, дата) </w:t>
      </w:r>
    </w:p>
    <w:p w:rsidR="00893B4C" w:rsidRPr="00A84F72" w:rsidRDefault="00893B4C" w:rsidP="0088740A">
      <w:pPr>
        <w:spacing w:after="0" w:line="240" w:lineRule="auto"/>
        <w:jc w:val="both"/>
        <w:rPr>
          <w:rFonts w:ascii="Times New Roman" w:eastAsia="Times New Roman" w:hAnsi="Times New Roman" w:cs="Times New Roman"/>
          <w:sz w:val="18"/>
          <w:szCs w:val="18"/>
          <w:lang w:eastAsia="ru-RU"/>
        </w:rPr>
      </w:pPr>
      <w:r w:rsidRPr="00A84F72">
        <w:rPr>
          <w:rFonts w:ascii="Times New Roman" w:eastAsia="Times New Roman" w:hAnsi="Times New Roman" w:cs="Times New Roman"/>
          <w:sz w:val="18"/>
          <w:szCs w:val="18"/>
          <w:lang w:eastAsia="ru-RU"/>
        </w:rPr>
        <w:t> </w:t>
      </w:r>
    </w:p>
    <w:tbl>
      <w:tblPr>
        <w:tblW w:w="11058" w:type="dxa"/>
        <w:tblInd w:w="-1003" w:type="dxa"/>
        <w:tblCellMar>
          <w:left w:w="0" w:type="dxa"/>
          <w:right w:w="0" w:type="dxa"/>
        </w:tblCellMar>
        <w:tblLook w:val="04A0" w:firstRow="1" w:lastRow="0" w:firstColumn="1" w:lastColumn="0" w:noHBand="0" w:noVBand="1"/>
      </w:tblPr>
      <w:tblGrid>
        <w:gridCol w:w="426"/>
        <w:gridCol w:w="3965"/>
        <w:gridCol w:w="6667"/>
      </w:tblGrid>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 </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1" w:name="dst100255"/>
            <w:bookmarkEnd w:id="1"/>
            <w:r w:rsidRPr="00A84F72">
              <w:rPr>
                <w:rFonts w:ascii="Times New Roman" w:eastAsia="Times New Roman" w:hAnsi="Times New Roman" w:cs="Times New Roman"/>
                <w:color w:val="333333"/>
                <w:sz w:val="18"/>
                <w:szCs w:val="18"/>
                <w:lang w:eastAsia="ru-RU"/>
              </w:rPr>
              <w:t>Показатели</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2" w:name="dst100256"/>
            <w:bookmarkEnd w:id="2"/>
            <w:r w:rsidRPr="00A84F72">
              <w:rPr>
                <w:rFonts w:ascii="Times New Roman" w:eastAsia="Times New Roman" w:hAnsi="Times New Roman" w:cs="Times New Roman"/>
                <w:color w:val="333333"/>
                <w:sz w:val="18"/>
                <w:szCs w:val="18"/>
                <w:lang w:eastAsia="ru-RU"/>
              </w:rPr>
              <w:t>Содержание донесения</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3" w:name="dst100257"/>
            <w:bookmarkEnd w:id="3"/>
            <w:r w:rsidRPr="00A84F72">
              <w:rPr>
                <w:rFonts w:ascii="Times New Roman" w:eastAsia="Times New Roman" w:hAnsi="Times New Roman" w:cs="Times New Roman"/>
                <w:color w:val="333333"/>
                <w:sz w:val="18"/>
                <w:szCs w:val="18"/>
                <w:lang w:eastAsia="ru-RU"/>
              </w:rPr>
              <w:t>1.</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4" w:name="dst100258"/>
            <w:bookmarkEnd w:id="4"/>
            <w:r w:rsidRPr="00A84F72">
              <w:rPr>
                <w:rFonts w:ascii="Times New Roman" w:eastAsia="Times New Roman" w:hAnsi="Times New Roman" w:cs="Times New Roman"/>
                <w:color w:val="333333"/>
                <w:sz w:val="18"/>
                <w:szCs w:val="18"/>
                <w:lang w:eastAsia="ru-RU"/>
              </w:rPr>
              <w:t>Наименование прогнозируемой ЧС</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Природная</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5" w:name="dst100259"/>
            <w:bookmarkEnd w:id="5"/>
            <w:r w:rsidRPr="00A84F72">
              <w:rPr>
                <w:rFonts w:ascii="Times New Roman" w:eastAsia="Times New Roman" w:hAnsi="Times New Roman" w:cs="Times New Roman"/>
                <w:color w:val="333333"/>
                <w:sz w:val="18"/>
                <w:szCs w:val="18"/>
                <w:lang w:eastAsia="ru-RU"/>
              </w:rPr>
              <w:t>2.</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6" w:name="dst100260"/>
            <w:bookmarkEnd w:id="6"/>
            <w:r w:rsidRPr="00A84F72">
              <w:rPr>
                <w:rFonts w:ascii="Times New Roman" w:eastAsia="Times New Roman" w:hAnsi="Times New Roman" w:cs="Times New Roman"/>
                <w:color w:val="333333"/>
                <w:sz w:val="18"/>
                <w:szCs w:val="18"/>
                <w:lang w:eastAsia="ru-RU"/>
              </w:rPr>
              <w:t>Прогнозируемая зона (объект) ЧС:</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Городской Округ ЗАТО Свободный</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7" w:name="dst100261"/>
            <w:bookmarkEnd w:id="7"/>
            <w:r w:rsidRPr="00A84F72">
              <w:rPr>
                <w:rFonts w:ascii="Times New Roman" w:eastAsia="Times New Roman" w:hAnsi="Times New Roman" w:cs="Times New Roman"/>
                <w:color w:val="333333"/>
                <w:sz w:val="18"/>
                <w:szCs w:val="18"/>
                <w:lang w:eastAsia="ru-RU"/>
              </w:rPr>
              <w:t>2.1.</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8" w:name="dst100262"/>
            <w:bookmarkEnd w:id="8"/>
            <w:r w:rsidRPr="00A84F72">
              <w:rPr>
                <w:rFonts w:ascii="Times New Roman" w:eastAsia="Times New Roman" w:hAnsi="Times New Roman" w:cs="Times New Roman"/>
                <w:color w:val="333333"/>
                <w:sz w:val="18"/>
                <w:szCs w:val="18"/>
                <w:lang w:eastAsia="ru-RU"/>
              </w:rPr>
              <w:t>Федеральный округ</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Уральский Федеральный Округ, Уральский РЦ</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9" w:name="dst100263"/>
            <w:bookmarkEnd w:id="9"/>
            <w:r w:rsidRPr="00A84F72">
              <w:rPr>
                <w:rFonts w:ascii="Times New Roman" w:eastAsia="Times New Roman" w:hAnsi="Times New Roman" w:cs="Times New Roman"/>
                <w:color w:val="333333"/>
                <w:sz w:val="18"/>
                <w:szCs w:val="18"/>
                <w:lang w:eastAsia="ru-RU"/>
              </w:rPr>
              <w:t>2.2.</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10" w:name="dst100264"/>
            <w:bookmarkEnd w:id="10"/>
            <w:r w:rsidRPr="00A84F72">
              <w:rPr>
                <w:rFonts w:ascii="Times New Roman" w:eastAsia="Times New Roman" w:hAnsi="Times New Roman" w:cs="Times New Roman"/>
                <w:color w:val="333333"/>
                <w:sz w:val="18"/>
                <w:szCs w:val="18"/>
                <w:lang w:eastAsia="ru-RU"/>
              </w:rPr>
              <w:t>Субъект Российской Федерации</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Свердловская область</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11" w:name="dst100265"/>
            <w:bookmarkEnd w:id="11"/>
            <w:r w:rsidRPr="00A84F72">
              <w:rPr>
                <w:rFonts w:ascii="Times New Roman" w:eastAsia="Times New Roman" w:hAnsi="Times New Roman" w:cs="Times New Roman"/>
                <w:color w:val="333333"/>
                <w:sz w:val="18"/>
                <w:szCs w:val="18"/>
                <w:lang w:eastAsia="ru-RU"/>
              </w:rPr>
              <w:t>2.3.</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12" w:name="dst100266"/>
            <w:bookmarkEnd w:id="12"/>
            <w:r w:rsidRPr="00A84F72">
              <w:rPr>
                <w:rFonts w:ascii="Times New Roman" w:eastAsia="Times New Roman" w:hAnsi="Times New Roman" w:cs="Times New Roman"/>
                <w:color w:val="333333"/>
                <w:sz w:val="18"/>
                <w:szCs w:val="18"/>
                <w:lang w:eastAsia="ru-RU"/>
              </w:rPr>
              <w:t>Муниципальное(</w:t>
            </w:r>
            <w:proofErr w:type="spellStart"/>
            <w:r w:rsidRPr="00A84F72">
              <w:rPr>
                <w:rFonts w:ascii="Times New Roman" w:eastAsia="Times New Roman" w:hAnsi="Times New Roman" w:cs="Times New Roman"/>
                <w:color w:val="333333"/>
                <w:sz w:val="18"/>
                <w:szCs w:val="18"/>
                <w:lang w:eastAsia="ru-RU"/>
              </w:rPr>
              <w:t>ые</w:t>
            </w:r>
            <w:proofErr w:type="spellEnd"/>
            <w:r w:rsidRPr="00A84F72">
              <w:rPr>
                <w:rFonts w:ascii="Times New Roman" w:eastAsia="Times New Roman" w:hAnsi="Times New Roman" w:cs="Times New Roman"/>
                <w:color w:val="333333"/>
                <w:sz w:val="18"/>
                <w:szCs w:val="18"/>
                <w:lang w:eastAsia="ru-RU"/>
              </w:rPr>
              <w:t>) образование(я)</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ГО ЗАТО Свободный</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13" w:name="dst100267"/>
            <w:bookmarkEnd w:id="13"/>
            <w:r w:rsidRPr="00A84F72">
              <w:rPr>
                <w:rFonts w:ascii="Times New Roman" w:eastAsia="Times New Roman" w:hAnsi="Times New Roman" w:cs="Times New Roman"/>
                <w:color w:val="333333"/>
                <w:sz w:val="18"/>
                <w:szCs w:val="18"/>
                <w:lang w:eastAsia="ru-RU"/>
              </w:rPr>
              <w:t>2.4.</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14" w:name="dst100268"/>
            <w:bookmarkEnd w:id="14"/>
            <w:r w:rsidRPr="00A84F72">
              <w:rPr>
                <w:rFonts w:ascii="Times New Roman" w:eastAsia="Times New Roman" w:hAnsi="Times New Roman" w:cs="Times New Roman"/>
                <w:color w:val="333333"/>
                <w:sz w:val="18"/>
                <w:szCs w:val="18"/>
                <w:lang w:eastAsia="ru-RU"/>
              </w:rPr>
              <w:t>Населенный(е) пункт(ы)</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1</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15" w:name="dst100269"/>
            <w:bookmarkEnd w:id="15"/>
            <w:r w:rsidRPr="00A84F72">
              <w:rPr>
                <w:rFonts w:ascii="Times New Roman" w:eastAsia="Times New Roman" w:hAnsi="Times New Roman" w:cs="Times New Roman"/>
                <w:color w:val="333333"/>
                <w:sz w:val="18"/>
                <w:szCs w:val="18"/>
                <w:lang w:eastAsia="ru-RU"/>
              </w:rPr>
              <w:t>2.5.</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16" w:name="dst100270"/>
            <w:bookmarkEnd w:id="16"/>
            <w:r w:rsidRPr="00A84F72">
              <w:rPr>
                <w:rFonts w:ascii="Times New Roman" w:eastAsia="Times New Roman" w:hAnsi="Times New Roman" w:cs="Times New Roman"/>
                <w:color w:val="333333"/>
                <w:sz w:val="18"/>
                <w:szCs w:val="18"/>
                <w:lang w:eastAsia="ru-RU"/>
              </w:rPr>
              <w:t>Объект(ы) (наименование)</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proofErr w:type="spellStart"/>
            <w:r w:rsidRPr="00A84F72">
              <w:rPr>
                <w:rFonts w:ascii="Times New Roman" w:eastAsia="Times New Roman" w:hAnsi="Times New Roman" w:cs="Times New Roman"/>
                <w:color w:val="333333"/>
                <w:sz w:val="18"/>
                <w:szCs w:val="18"/>
                <w:lang w:eastAsia="ru-RU"/>
              </w:rPr>
              <w:t>п.г.т</w:t>
            </w:r>
            <w:proofErr w:type="spellEnd"/>
            <w:r w:rsidRPr="00A84F72">
              <w:rPr>
                <w:rFonts w:ascii="Times New Roman" w:eastAsia="Times New Roman" w:hAnsi="Times New Roman" w:cs="Times New Roman"/>
                <w:color w:val="333333"/>
                <w:sz w:val="18"/>
                <w:szCs w:val="18"/>
                <w:lang w:eastAsia="ru-RU"/>
              </w:rPr>
              <w:t>. Свободный</w:t>
            </w:r>
          </w:p>
        </w:tc>
      </w:tr>
      <w:tr w:rsidR="00893B4C" w:rsidRPr="00A84F72" w:rsidTr="00502578">
        <w:trPr>
          <w:trHeight w:val="43"/>
        </w:trPr>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17" w:name="dst100271"/>
            <w:bookmarkEnd w:id="17"/>
            <w:r w:rsidRPr="00A84F72">
              <w:rPr>
                <w:rFonts w:ascii="Times New Roman" w:eastAsia="Times New Roman" w:hAnsi="Times New Roman" w:cs="Times New Roman"/>
                <w:color w:val="333333"/>
                <w:sz w:val="18"/>
                <w:szCs w:val="18"/>
                <w:lang w:eastAsia="ru-RU"/>
              </w:rPr>
              <w:t>2.6.</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18" w:name="dst100272"/>
            <w:bookmarkEnd w:id="18"/>
            <w:r w:rsidRPr="00A84F72">
              <w:rPr>
                <w:rFonts w:ascii="Times New Roman" w:eastAsia="Times New Roman" w:hAnsi="Times New Roman" w:cs="Times New Roman"/>
                <w:color w:val="333333"/>
                <w:sz w:val="18"/>
                <w:szCs w:val="18"/>
                <w:lang w:eastAsia="ru-RU"/>
              </w:rPr>
              <w:t>Форма собственности</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Муниципальная, МО РФ, частная</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19" w:name="dst100273"/>
            <w:bookmarkEnd w:id="19"/>
            <w:r w:rsidRPr="00A84F72">
              <w:rPr>
                <w:rFonts w:ascii="Times New Roman" w:eastAsia="Times New Roman" w:hAnsi="Times New Roman" w:cs="Times New Roman"/>
                <w:color w:val="333333"/>
                <w:sz w:val="18"/>
                <w:szCs w:val="18"/>
                <w:lang w:eastAsia="ru-RU"/>
              </w:rPr>
              <w:t>2.7.</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20" w:name="dst100274"/>
            <w:bookmarkEnd w:id="20"/>
            <w:r w:rsidRPr="00A84F72">
              <w:rPr>
                <w:rFonts w:ascii="Times New Roman" w:eastAsia="Times New Roman" w:hAnsi="Times New Roman" w:cs="Times New Roman"/>
                <w:color w:val="333333"/>
                <w:sz w:val="18"/>
                <w:szCs w:val="18"/>
                <w:lang w:eastAsia="ru-RU"/>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МО ГО ЗАТО Свободный, МО РФ, войсковая часть 34103</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21" w:name="dst100275"/>
            <w:bookmarkEnd w:id="21"/>
            <w:r w:rsidRPr="00A84F72">
              <w:rPr>
                <w:rFonts w:ascii="Times New Roman" w:eastAsia="Times New Roman" w:hAnsi="Times New Roman" w:cs="Times New Roman"/>
                <w:color w:val="333333"/>
                <w:sz w:val="18"/>
                <w:szCs w:val="18"/>
                <w:lang w:eastAsia="ru-RU"/>
              </w:rPr>
              <w:t>3.</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22" w:name="dst100276"/>
            <w:bookmarkEnd w:id="22"/>
            <w:r w:rsidRPr="00A84F72">
              <w:rPr>
                <w:rFonts w:ascii="Times New Roman" w:eastAsia="Times New Roman" w:hAnsi="Times New Roman" w:cs="Times New Roman"/>
                <w:color w:val="333333"/>
                <w:sz w:val="18"/>
                <w:szCs w:val="18"/>
                <w:lang w:eastAsia="ru-RU"/>
              </w:rPr>
              <w:t>Метеоусловия:</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23" w:name="dst100277"/>
            <w:bookmarkEnd w:id="23"/>
            <w:r w:rsidRPr="00A84F72">
              <w:rPr>
                <w:rFonts w:ascii="Times New Roman" w:eastAsia="Times New Roman" w:hAnsi="Times New Roman" w:cs="Times New Roman"/>
                <w:color w:val="333333"/>
                <w:sz w:val="18"/>
                <w:szCs w:val="18"/>
                <w:lang w:eastAsia="ru-RU"/>
              </w:rPr>
              <w:t>3.1.</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24" w:name="dst100278"/>
            <w:bookmarkEnd w:id="24"/>
            <w:r w:rsidRPr="00A84F72">
              <w:rPr>
                <w:rFonts w:ascii="Times New Roman" w:eastAsia="Times New Roman" w:hAnsi="Times New Roman" w:cs="Times New Roman"/>
                <w:color w:val="333333"/>
                <w:sz w:val="18"/>
                <w:szCs w:val="18"/>
                <w:lang w:eastAsia="ru-RU"/>
              </w:rPr>
              <w:t>Температура (воздуха, почвы, воды) (°C)</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45350D">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w:t>
            </w:r>
            <w:r w:rsidR="00C51D35">
              <w:rPr>
                <w:rFonts w:ascii="Times New Roman" w:eastAsia="Times New Roman" w:hAnsi="Times New Roman" w:cs="Times New Roman"/>
                <w:color w:val="333333"/>
                <w:sz w:val="18"/>
                <w:szCs w:val="18"/>
                <w:lang w:eastAsia="ru-RU"/>
              </w:rPr>
              <w:t>19</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25" w:name="dst100279"/>
            <w:bookmarkEnd w:id="25"/>
            <w:r w:rsidRPr="00A84F72">
              <w:rPr>
                <w:rFonts w:ascii="Times New Roman" w:eastAsia="Times New Roman" w:hAnsi="Times New Roman" w:cs="Times New Roman"/>
                <w:color w:val="333333"/>
                <w:sz w:val="18"/>
                <w:szCs w:val="18"/>
                <w:lang w:eastAsia="ru-RU"/>
              </w:rPr>
              <w:t>3.2.</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26" w:name="dst100280"/>
            <w:bookmarkEnd w:id="26"/>
            <w:r w:rsidRPr="00A84F72">
              <w:rPr>
                <w:rFonts w:ascii="Times New Roman" w:eastAsia="Times New Roman" w:hAnsi="Times New Roman" w:cs="Times New Roman"/>
                <w:color w:val="333333"/>
                <w:sz w:val="18"/>
                <w:szCs w:val="18"/>
                <w:lang w:eastAsia="ru-RU"/>
              </w:rPr>
              <w:t>Направление и скорость среднего ветра (град., м/с)</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C51D35" w:rsidP="00BB3594">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w:t>
            </w:r>
            <w:r w:rsidR="00152679" w:rsidRPr="00A84F72">
              <w:rPr>
                <w:rFonts w:ascii="Times New Roman" w:eastAsia="Times New Roman" w:hAnsi="Times New Roman" w:cs="Times New Roman"/>
                <w:color w:val="333333"/>
                <w:sz w:val="18"/>
                <w:szCs w:val="18"/>
                <w:lang w:eastAsia="ru-RU"/>
              </w:rPr>
              <w:t>,</w:t>
            </w:r>
            <w:r w:rsidR="00E735AC">
              <w:rPr>
                <w:rFonts w:ascii="Times New Roman" w:eastAsia="Times New Roman" w:hAnsi="Times New Roman" w:cs="Times New Roman"/>
                <w:color w:val="333333"/>
                <w:sz w:val="18"/>
                <w:szCs w:val="18"/>
                <w:lang w:eastAsia="ru-RU"/>
              </w:rPr>
              <w:t xml:space="preserve"> </w:t>
            </w:r>
            <w:r w:rsidR="00152679" w:rsidRPr="00A84F72">
              <w:rPr>
                <w:rFonts w:ascii="Times New Roman" w:eastAsia="Times New Roman" w:hAnsi="Times New Roman" w:cs="Times New Roman"/>
                <w:color w:val="333333"/>
                <w:sz w:val="18"/>
                <w:szCs w:val="18"/>
                <w:lang w:eastAsia="ru-RU"/>
              </w:rPr>
              <w:t xml:space="preserve"> </w:t>
            </w:r>
            <w:r>
              <w:rPr>
                <w:rFonts w:ascii="Times New Roman" w:eastAsia="Times New Roman" w:hAnsi="Times New Roman" w:cs="Times New Roman"/>
                <w:color w:val="333333"/>
                <w:sz w:val="18"/>
                <w:szCs w:val="18"/>
                <w:lang w:eastAsia="ru-RU"/>
              </w:rPr>
              <w:t>3</w:t>
            </w:r>
            <w:r w:rsidR="0045350D">
              <w:rPr>
                <w:rFonts w:ascii="Times New Roman" w:eastAsia="Times New Roman" w:hAnsi="Times New Roman" w:cs="Times New Roman"/>
                <w:color w:val="333333"/>
                <w:sz w:val="18"/>
                <w:szCs w:val="18"/>
                <w:lang w:eastAsia="ru-RU"/>
              </w:rPr>
              <w:t>-</w:t>
            </w:r>
            <w:r>
              <w:rPr>
                <w:rFonts w:ascii="Times New Roman" w:eastAsia="Times New Roman" w:hAnsi="Times New Roman" w:cs="Times New Roman"/>
                <w:color w:val="333333"/>
                <w:sz w:val="18"/>
                <w:szCs w:val="18"/>
                <w:lang w:eastAsia="ru-RU"/>
              </w:rPr>
              <w:t>5</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27" w:name="dst100281"/>
            <w:bookmarkEnd w:id="27"/>
            <w:r w:rsidRPr="00A84F72">
              <w:rPr>
                <w:rFonts w:ascii="Times New Roman" w:eastAsia="Times New Roman" w:hAnsi="Times New Roman" w:cs="Times New Roman"/>
                <w:color w:val="333333"/>
                <w:sz w:val="18"/>
                <w:szCs w:val="18"/>
                <w:lang w:eastAsia="ru-RU"/>
              </w:rPr>
              <w:t>3.3.</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28" w:name="dst100282"/>
            <w:bookmarkEnd w:id="28"/>
            <w:r w:rsidRPr="00A84F72">
              <w:rPr>
                <w:rFonts w:ascii="Times New Roman" w:eastAsia="Times New Roman" w:hAnsi="Times New Roman" w:cs="Times New Roman"/>
                <w:color w:val="333333"/>
                <w:sz w:val="18"/>
                <w:szCs w:val="18"/>
                <w:lang w:eastAsia="ru-RU"/>
              </w:rPr>
              <w:t>Осадки: вид, количество (мм)</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Нет</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29" w:name="dst100283"/>
            <w:bookmarkEnd w:id="29"/>
            <w:r w:rsidRPr="00A84F72">
              <w:rPr>
                <w:rFonts w:ascii="Times New Roman" w:eastAsia="Times New Roman" w:hAnsi="Times New Roman" w:cs="Times New Roman"/>
                <w:color w:val="333333"/>
                <w:sz w:val="18"/>
                <w:szCs w:val="18"/>
                <w:lang w:eastAsia="ru-RU"/>
              </w:rPr>
              <w:t>3.4.</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30" w:name="dst100284"/>
            <w:bookmarkEnd w:id="30"/>
            <w:r w:rsidRPr="00A84F72">
              <w:rPr>
                <w:rFonts w:ascii="Times New Roman" w:eastAsia="Times New Roman" w:hAnsi="Times New Roman" w:cs="Times New Roman"/>
                <w:color w:val="333333"/>
                <w:sz w:val="18"/>
                <w:szCs w:val="18"/>
                <w:lang w:eastAsia="ru-RU"/>
              </w:rPr>
              <w:t>Видимость (м)</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A84F72">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1</w:t>
            </w:r>
            <w:r w:rsidR="00A84F72" w:rsidRPr="00A84F72">
              <w:rPr>
                <w:rFonts w:ascii="Times New Roman" w:eastAsia="Times New Roman" w:hAnsi="Times New Roman" w:cs="Times New Roman"/>
                <w:color w:val="333333"/>
                <w:sz w:val="18"/>
                <w:szCs w:val="18"/>
                <w:lang w:eastAsia="ru-RU"/>
              </w:rPr>
              <w:t>5</w:t>
            </w:r>
            <w:r w:rsidRPr="00A84F72">
              <w:rPr>
                <w:rFonts w:ascii="Times New Roman" w:eastAsia="Times New Roman" w:hAnsi="Times New Roman" w:cs="Times New Roman"/>
                <w:color w:val="333333"/>
                <w:sz w:val="18"/>
                <w:szCs w:val="18"/>
                <w:lang w:eastAsia="ru-RU"/>
              </w:rPr>
              <w:t>00</w:t>
            </w:r>
            <w:r w:rsidR="00A84F72" w:rsidRPr="00A84F72">
              <w:rPr>
                <w:rFonts w:ascii="Times New Roman" w:eastAsia="Times New Roman" w:hAnsi="Times New Roman" w:cs="Times New Roman"/>
                <w:color w:val="333333"/>
                <w:sz w:val="18"/>
                <w:szCs w:val="18"/>
                <w:lang w:eastAsia="ru-RU"/>
              </w:rPr>
              <w:t xml:space="preserve"> - 3000</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31" w:name="dst100285"/>
            <w:bookmarkEnd w:id="31"/>
            <w:r w:rsidRPr="00A84F72">
              <w:rPr>
                <w:rFonts w:ascii="Times New Roman" w:eastAsia="Times New Roman" w:hAnsi="Times New Roman" w:cs="Times New Roman"/>
                <w:color w:val="333333"/>
                <w:sz w:val="18"/>
                <w:szCs w:val="18"/>
                <w:lang w:eastAsia="ru-RU"/>
              </w:rPr>
              <w:t>4.</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32" w:name="dst100286"/>
            <w:bookmarkEnd w:id="32"/>
            <w:r w:rsidRPr="00A84F72">
              <w:rPr>
                <w:rFonts w:ascii="Times New Roman" w:eastAsia="Times New Roman" w:hAnsi="Times New Roman" w:cs="Times New Roman"/>
                <w:color w:val="333333"/>
                <w:sz w:val="18"/>
                <w:szCs w:val="18"/>
                <w:lang w:eastAsia="ru-RU"/>
              </w:rPr>
              <w:t>Прогноз масштабов ЧС:</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33" w:name="dst100287"/>
            <w:bookmarkEnd w:id="33"/>
            <w:r w:rsidRPr="00A84F72">
              <w:rPr>
                <w:rFonts w:ascii="Times New Roman" w:eastAsia="Times New Roman" w:hAnsi="Times New Roman" w:cs="Times New Roman"/>
                <w:color w:val="333333"/>
                <w:sz w:val="18"/>
                <w:szCs w:val="18"/>
                <w:lang w:eastAsia="ru-RU"/>
              </w:rPr>
              <w:t>4.1.</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34" w:name="dst100288"/>
            <w:bookmarkEnd w:id="34"/>
            <w:r w:rsidRPr="00A84F72">
              <w:rPr>
                <w:rFonts w:ascii="Times New Roman" w:eastAsia="Times New Roman" w:hAnsi="Times New Roman" w:cs="Times New Roman"/>
                <w:color w:val="333333"/>
                <w:sz w:val="18"/>
                <w:szCs w:val="18"/>
                <w:lang w:eastAsia="ru-RU"/>
              </w:rPr>
              <w:t>Количество населения, которое может попасть в зону ЧС (чел.)</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9533</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35" w:name="dst100289"/>
            <w:bookmarkEnd w:id="35"/>
            <w:r w:rsidRPr="00A84F72">
              <w:rPr>
                <w:rFonts w:ascii="Times New Roman" w:eastAsia="Times New Roman" w:hAnsi="Times New Roman" w:cs="Times New Roman"/>
                <w:color w:val="333333"/>
                <w:sz w:val="18"/>
                <w:szCs w:val="18"/>
                <w:lang w:eastAsia="ru-RU"/>
              </w:rPr>
              <w:t>4.2.</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36" w:name="dst100290"/>
            <w:bookmarkEnd w:id="36"/>
            <w:r w:rsidRPr="00A84F72">
              <w:rPr>
                <w:rFonts w:ascii="Times New Roman" w:eastAsia="Times New Roman" w:hAnsi="Times New Roman" w:cs="Times New Roman"/>
                <w:color w:val="333333"/>
                <w:sz w:val="18"/>
                <w:szCs w:val="18"/>
                <w:lang w:eastAsia="ru-RU"/>
              </w:rPr>
              <w:t>Количество населенных пунктов, которые могут попасть в зону ЧС (ед.)</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1</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37" w:name="dst100291"/>
            <w:bookmarkEnd w:id="37"/>
            <w:r w:rsidRPr="00A84F72">
              <w:rPr>
                <w:rFonts w:ascii="Times New Roman" w:eastAsia="Times New Roman" w:hAnsi="Times New Roman" w:cs="Times New Roman"/>
                <w:color w:val="333333"/>
                <w:sz w:val="18"/>
                <w:szCs w:val="18"/>
                <w:lang w:eastAsia="ru-RU"/>
              </w:rPr>
              <w:t>4.3.</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38" w:name="dst100292"/>
            <w:bookmarkEnd w:id="38"/>
            <w:r w:rsidRPr="00A84F72">
              <w:rPr>
                <w:rFonts w:ascii="Times New Roman" w:eastAsia="Times New Roman" w:hAnsi="Times New Roman" w:cs="Times New Roman"/>
                <w:color w:val="333333"/>
                <w:sz w:val="18"/>
                <w:szCs w:val="18"/>
                <w:lang w:eastAsia="ru-RU"/>
              </w:rPr>
              <w:t>Количество жилых домов, которые могут попасть в зону ЧС (ед.)</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40</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39" w:name="dst100293"/>
            <w:bookmarkEnd w:id="39"/>
            <w:r w:rsidRPr="00A84F72">
              <w:rPr>
                <w:rFonts w:ascii="Times New Roman" w:eastAsia="Times New Roman" w:hAnsi="Times New Roman" w:cs="Times New Roman"/>
                <w:color w:val="333333"/>
                <w:sz w:val="18"/>
                <w:szCs w:val="18"/>
                <w:lang w:eastAsia="ru-RU"/>
              </w:rPr>
              <w:t>4.4.</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40" w:name="dst100294"/>
            <w:bookmarkEnd w:id="40"/>
            <w:r w:rsidRPr="00A84F72">
              <w:rPr>
                <w:rFonts w:ascii="Times New Roman" w:eastAsia="Times New Roman" w:hAnsi="Times New Roman" w:cs="Times New Roman"/>
                <w:color w:val="333333"/>
                <w:sz w:val="18"/>
                <w:szCs w:val="18"/>
                <w:lang w:eastAsia="ru-RU"/>
              </w:rPr>
              <w:t>Количество административных и социально значимых объектов, которые могут попасть в зону ЧС (ед.)</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EE1EFB"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16</w:t>
            </w:r>
          </w:p>
        </w:tc>
      </w:tr>
      <w:tr w:rsidR="00893B4C" w:rsidRPr="00A84F72" w:rsidTr="00B8659C">
        <w:trPr>
          <w:trHeight w:val="43"/>
        </w:trPr>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41" w:name="dst100295"/>
            <w:bookmarkEnd w:id="41"/>
            <w:r w:rsidRPr="00A84F72">
              <w:rPr>
                <w:rFonts w:ascii="Times New Roman" w:eastAsia="Times New Roman" w:hAnsi="Times New Roman" w:cs="Times New Roman"/>
                <w:color w:val="333333"/>
                <w:sz w:val="18"/>
                <w:szCs w:val="18"/>
                <w:lang w:eastAsia="ru-RU"/>
              </w:rPr>
              <w:t>5.</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42" w:name="dst100296"/>
            <w:bookmarkEnd w:id="42"/>
            <w:r w:rsidRPr="00A84F72">
              <w:rPr>
                <w:rFonts w:ascii="Times New Roman" w:eastAsia="Times New Roman" w:hAnsi="Times New Roman" w:cs="Times New Roman"/>
                <w:color w:val="333333"/>
                <w:sz w:val="18"/>
                <w:szCs w:val="18"/>
                <w:lang w:eastAsia="ru-RU"/>
              </w:rPr>
              <w:t>Другие данные</w:t>
            </w:r>
          </w:p>
        </w:tc>
        <w:tc>
          <w:tcPr>
            <w:tcW w:w="6667" w:type="dxa"/>
            <w:tcBorders>
              <w:top w:val="single" w:sz="8" w:space="0" w:color="000000"/>
              <w:left w:val="single" w:sz="8" w:space="0" w:color="000000"/>
              <w:bottom w:val="single" w:sz="8" w:space="0" w:color="000000"/>
              <w:right w:val="single" w:sz="8" w:space="0" w:color="000000"/>
            </w:tcBorders>
            <w:hideMark/>
          </w:tcPr>
          <w:p w:rsidR="00C51D35" w:rsidRPr="00C51D35" w:rsidRDefault="00C51D35" w:rsidP="00C51D35">
            <w:pPr>
              <w:spacing w:after="0" w:line="240" w:lineRule="auto"/>
              <w:jc w:val="center"/>
              <w:outlineLvl w:val="0"/>
              <w:rPr>
                <w:rFonts w:ascii="Times New Roman" w:hAnsi="Times New Roman" w:cs="Times New Roman"/>
                <w:b/>
                <w:spacing w:val="-4"/>
                <w:sz w:val="18"/>
                <w:szCs w:val="18"/>
              </w:rPr>
            </w:pPr>
            <w:r w:rsidRPr="00C51D35">
              <w:rPr>
                <w:rFonts w:ascii="Times New Roman" w:hAnsi="Times New Roman" w:cs="Times New Roman"/>
                <w:b/>
                <w:bCs/>
                <w:sz w:val="18"/>
                <w:szCs w:val="18"/>
              </w:rPr>
              <w:t>Детализированный прогноз</w:t>
            </w:r>
          </w:p>
          <w:p w:rsidR="00C51D35" w:rsidRPr="00C51D35" w:rsidRDefault="00C51D35" w:rsidP="00C51D35">
            <w:pPr>
              <w:spacing w:after="0" w:line="240" w:lineRule="auto"/>
              <w:jc w:val="center"/>
              <w:outlineLvl w:val="0"/>
              <w:rPr>
                <w:rFonts w:ascii="Times New Roman" w:hAnsi="Times New Roman" w:cs="Times New Roman"/>
                <w:b/>
                <w:bCs/>
                <w:sz w:val="18"/>
                <w:szCs w:val="18"/>
              </w:rPr>
            </w:pPr>
            <w:r w:rsidRPr="00C51D35">
              <w:rPr>
                <w:rFonts w:ascii="Times New Roman" w:hAnsi="Times New Roman" w:cs="Times New Roman"/>
                <w:b/>
                <w:bCs/>
                <w:sz w:val="18"/>
                <w:szCs w:val="18"/>
              </w:rPr>
              <w:t>возникновения чрезвычайных ситуаций на территории</w:t>
            </w:r>
          </w:p>
          <w:p w:rsidR="00C51D35" w:rsidRPr="00C51D35" w:rsidRDefault="00C51D35" w:rsidP="00C51D35">
            <w:pPr>
              <w:spacing w:after="0" w:line="240" w:lineRule="auto"/>
              <w:jc w:val="center"/>
              <w:outlineLvl w:val="0"/>
              <w:rPr>
                <w:rFonts w:ascii="Times New Roman" w:hAnsi="Times New Roman" w:cs="Times New Roman"/>
                <w:b/>
                <w:bCs/>
                <w:sz w:val="18"/>
                <w:szCs w:val="18"/>
              </w:rPr>
            </w:pPr>
            <w:r w:rsidRPr="00C51D35">
              <w:rPr>
                <w:rFonts w:ascii="Times New Roman" w:hAnsi="Times New Roman" w:cs="Times New Roman"/>
                <w:b/>
                <w:bCs/>
                <w:sz w:val="18"/>
                <w:szCs w:val="18"/>
              </w:rPr>
              <w:t>Свердловской области на 21-25 июня 2021 года</w:t>
            </w:r>
          </w:p>
          <w:p w:rsidR="00C51D35" w:rsidRPr="00C51D35" w:rsidRDefault="00C51D35" w:rsidP="00C51D35">
            <w:pPr>
              <w:widowControl w:val="0"/>
              <w:suppressAutoHyphens/>
              <w:spacing w:after="0" w:line="240" w:lineRule="auto"/>
              <w:contextualSpacing/>
              <w:jc w:val="center"/>
              <w:rPr>
                <w:rFonts w:ascii="Times New Roman" w:hAnsi="Times New Roman" w:cs="Times New Roman"/>
                <w:b/>
                <w:sz w:val="18"/>
                <w:szCs w:val="18"/>
              </w:rPr>
            </w:pPr>
          </w:p>
          <w:p w:rsidR="00C51D35" w:rsidRPr="00C51D35" w:rsidRDefault="00C51D35" w:rsidP="00C51D35">
            <w:pPr>
              <w:widowControl w:val="0"/>
              <w:suppressAutoHyphens/>
              <w:spacing w:after="0" w:line="240" w:lineRule="auto"/>
              <w:contextualSpacing/>
              <w:jc w:val="center"/>
              <w:rPr>
                <w:rFonts w:ascii="Times New Roman" w:hAnsi="Times New Roman" w:cs="Times New Roman"/>
                <w:spacing w:val="-4"/>
                <w:sz w:val="18"/>
                <w:szCs w:val="18"/>
              </w:rPr>
            </w:pPr>
            <w:r w:rsidRPr="00C51D35">
              <w:rPr>
                <w:rFonts w:ascii="Times New Roman" w:hAnsi="Times New Roman" w:cs="Times New Roman"/>
                <w:b/>
                <w:sz w:val="18"/>
                <w:szCs w:val="18"/>
              </w:rPr>
              <w:t>1. ПРОГНОЗИРУЕМАЯ ОБСТАНОВКА</w:t>
            </w:r>
          </w:p>
          <w:p w:rsidR="00C51D35" w:rsidRPr="00C51D35" w:rsidRDefault="00C51D35" w:rsidP="00C51D35">
            <w:pPr>
              <w:spacing w:after="0" w:line="240" w:lineRule="auto"/>
              <w:ind w:firstLine="600"/>
              <w:jc w:val="both"/>
              <w:rPr>
                <w:rFonts w:ascii="Times New Roman" w:hAnsi="Times New Roman" w:cs="Times New Roman"/>
                <w:sz w:val="18"/>
                <w:szCs w:val="18"/>
                <w:highlight w:val="yellow"/>
              </w:rPr>
            </w:pPr>
          </w:p>
          <w:p w:rsidR="00C51D35" w:rsidRPr="00C51D35" w:rsidRDefault="00C51D35" w:rsidP="00C51D35">
            <w:pPr>
              <w:spacing w:after="0" w:line="240" w:lineRule="auto"/>
              <w:ind w:firstLine="567"/>
              <w:jc w:val="both"/>
              <w:rPr>
                <w:rFonts w:ascii="Times New Roman" w:hAnsi="Times New Roman" w:cs="Times New Roman"/>
                <w:i/>
                <w:sz w:val="18"/>
                <w:szCs w:val="18"/>
              </w:rPr>
            </w:pPr>
            <w:r w:rsidRPr="00C51D35">
              <w:rPr>
                <w:rFonts w:ascii="Times New Roman" w:hAnsi="Times New Roman" w:cs="Times New Roman"/>
                <w:b/>
                <w:sz w:val="18"/>
                <w:szCs w:val="18"/>
              </w:rPr>
              <w:t xml:space="preserve">1.1. Метеорологический прогноз: </w:t>
            </w:r>
            <w:r w:rsidRPr="00C51D35">
              <w:rPr>
                <w:rFonts w:ascii="Times New Roman" w:hAnsi="Times New Roman" w:cs="Times New Roman"/>
                <w:sz w:val="18"/>
                <w:szCs w:val="18"/>
              </w:rPr>
              <w:t>21-25 июня местами в Свердловской области ожидается чрезвычайная пожарная опасность в лесах (5 класс горимости леса по региональной шкале)</w:t>
            </w:r>
            <w:r w:rsidRPr="00C51D35">
              <w:rPr>
                <w:rFonts w:ascii="Times New Roman" w:hAnsi="Times New Roman" w:cs="Times New Roman"/>
                <w:i/>
                <w:sz w:val="18"/>
                <w:szCs w:val="18"/>
              </w:rPr>
              <w:t>.</w:t>
            </w:r>
          </w:p>
          <w:p w:rsidR="00C51D35" w:rsidRPr="00C51D35" w:rsidRDefault="00C51D35" w:rsidP="00C51D35">
            <w:pPr>
              <w:spacing w:after="0" w:line="240" w:lineRule="auto"/>
              <w:ind w:firstLine="567"/>
              <w:jc w:val="both"/>
              <w:rPr>
                <w:rFonts w:ascii="Times New Roman" w:hAnsi="Times New Roman" w:cs="Times New Roman"/>
                <w:sz w:val="18"/>
                <w:szCs w:val="18"/>
              </w:rPr>
            </w:pPr>
            <w:r w:rsidRPr="00C51D35">
              <w:rPr>
                <w:rFonts w:ascii="Times New Roman" w:hAnsi="Times New Roman" w:cs="Times New Roman"/>
                <w:sz w:val="18"/>
                <w:szCs w:val="18"/>
              </w:rPr>
              <w:t>Облачно с прояснениями, местами кратковременные дожди. Ветер северной четверти 5-10 м/с, порывы до 15 м/</w:t>
            </w:r>
            <w:proofErr w:type="gramStart"/>
            <w:r w:rsidRPr="00C51D35">
              <w:rPr>
                <w:rFonts w:ascii="Times New Roman" w:hAnsi="Times New Roman" w:cs="Times New Roman"/>
                <w:sz w:val="18"/>
                <w:szCs w:val="18"/>
              </w:rPr>
              <w:t>с</w:t>
            </w:r>
            <w:proofErr w:type="gramEnd"/>
            <w:r w:rsidRPr="00C51D35">
              <w:rPr>
                <w:rFonts w:ascii="Times New Roman" w:hAnsi="Times New Roman" w:cs="Times New Roman"/>
                <w:sz w:val="18"/>
                <w:szCs w:val="18"/>
              </w:rPr>
              <w:t xml:space="preserve">. </w:t>
            </w:r>
            <w:proofErr w:type="gramStart"/>
            <w:r w:rsidRPr="00C51D35">
              <w:rPr>
                <w:rFonts w:ascii="Times New Roman" w:hAnsi="Times New Roman" w:cs="Times New Roman"/>
                <w:sz w:val="18"/>
                <w:szCs w:val="18"/>
              </w:rPr>
              <w:t>Температура</w:t>
            </w:r>
            <w:proofErr w:type="gramEnd"/>
            <w:r w:rsidRPr="00C51D35">
              <w:rPr>
                <w:rFonts w:ascii="Times New Roman" w:hAnsi="Times New Roman" w:cs="Times New Roman"/>
                <w:sz w:val="18"/>
                <w:szCs w:val="18"/>
              </w:rPr>
              <w:t xml:space="preserve"> воздуха ночью +5°,+10°, в горах до 0°, днем +17°,+22°.</w:t>
            </w:r>
          </w:p>
          <w:p w:rsidR="00893B4C" w:rsidRPr="0045350D" w:rsidRDefault="00893B4C" w:rsidP="00144E60">
            <w:pPr>
              <w:spacing w:after="0" w:line="240" w:lineRule="auto"/>
              <w:ind w:firstLine="567"/>
              <w:jc w:val="both"/>
              <w:rPr>
                <w:rFonts w:ascii="Times New Roman" w:hAnsi="Times New Roman" w:cs="Times New Roman"/>
                <w:color w:val="FF0000"/>
                <w:sz w:val="18"/>
                <w:szCs w:val="18"/>
              </w:rPr>
            </w:pP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43" w:name="dst100297"/>
            <w:bookmarkEnd w:id="43"/>
            <w:r w:rsidRPr="00A84F72">
              <w:rPr>
                <w:rFonts w:ascii="Times New Roman" w:eastAsia="Times New Roman" w:hAnsi="Times New Roman" w:cs="Times New Roman"/>
                <w:color w:val="333333"/>
                <w:sz w:val="18"/>
                <w:szCs w:val="18"/>
                <w:lang w:eastAsia="ru-RU"/>
              </w:rPr>
              <w:t>6.</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44" w:name="dst100298"/>
            <w:bookmarkEnd w:id="44"/>
            <w:r w:rsidRPr="00A84F72">
              <w:rPr>
                <w:rFonts w:ascii="Times New Roman" w:eastAsia="Times New Roman" w:hAnsi="Times New Roman" w:cs="Times New Roman"/>
                <w:color w:val="333333"/>
                <w:sz w:val="18"/>
                <w:szCs w:val="18"/>
                <w:lang w:eastAsia="ru-RU"/>
              </w:rPr>
              <w:t>Организация, подготовившая прогноз, или другие источники прогноза</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502578"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ФГБУ «Уральское УГМС»</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45" w:name="dst100299"/>
            <w:bookmarkEnd w:id="45"/>
            <w:r w:rsidRPr="00A84F72">
              <w:rPr>
                <w:rFonts w:ascii="Times New Roman" w:eastAsia="Times New Roman" w:hAnsi="Times New Roman" w:cs="Times New Roman"/>
                <w:color w:val="333333"/>
                <w:sz w:val="18"/>
                <w:szCs w:val="18"/>
                <w:lang w:eastAsia="ru-RU"/>
              </w:rPr>
              <w:t>7.</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46" w:name="dst100300"/>
            <w:bookmarkEnd w:id="46"/>
            <w:r w:rsidRPr="00A84F72">
              <w:rPr>
                <w:rFonts w:ascii="Times New Roman" w:eastAsia="Times New Roman" w:hAnsi="Times New Roman" w:cs="Times New Roman"/>
                <w:color w:val="333333"/>
                <w:sz w:val="18"/>
                <w:szCs w:val="18"/>
                <w:lang w:eastAsia="ru-RU"/>
              </w:rPr>
              <w:t>Предпринимаемые меры по недопущению развития ЧС (по уменьшению возможных последствий и ущерба)</w:t>
            </w:r>
          </w:p>
        </w:tc>
        <w:tc>
          <w:tcPr>
            <w:tcW w:w="6667" w:type="dxa"/>
            <w:tcBorders>
              <w:top w:val="single" w:sz="8" w:space="0" w:color="000000"/>
              <w:left w:val="single" w:sz="8" w:space="0" w:color="000000"/>
              <w:bottom w:val="single" w:sz="8" w:space="0" w:color="000000"/>
              <w:right w:val="single" w:sz="8" w:space="0" w:color="000000"/>
            </w:tcBorders>
            <w:hideMark/>
          </w:tcPr>
          <w:p w:rsidR="00502578" w:rsidRPr="00A84F72" w:rsidRDefault="00502578" w:rsidP="00C47F5D">
            <w:pPr>
              <w:spacing w:after="0" w:line="240" w:lineRule="auto"/>
              <w:ind w:firstLine="147"/>
              <w:jc w:val="both"/>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 xml:space="preserve">1. Информация о возможных неблагоприятных условиях доведена до: </w:t>
            </w:r>
          </w:p>
          <w:p w:rsidR="00502578" w:rsidRPr="00A84F72" w:rsidRDefault="00502578" w:rsidP="00C47F5D">
            <w:pPr>
              <w:spacing w:after="0" w:line="240" w:lineRule="auto"/>
              <w:ind w:firstLine="147"/>
              <w:jc w:val="both"/>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главы ГО ЗАТО Свободный, НЕДДС ГО ЗАТО Свободный, руководителей всех муниципальных организаций и учреждений ГО ЗАТО Свободный, Войсковая часть 34103, СПЧ №6 ФГКУ «СУ ФПС №5 МЧС России», ОМВД России по ГО ЗАТО Свободный, ГБУЗ Свердловской области «ГБ ЗАТО Свободный», МУП ЖКХ «Кедр», Нижнетагильский филиал ФГАУ «Управления лесного хозяйства» МО РФ, ВСРЭС филиала НТ эл. сети ОАО «МРСК-Урала»;</w:t>
            </w:r>
          </w:p>
          <w:p w:rsidR="00502578" w:rsidRPr="00A84F72" w:rsidRDefault="00502578" w:rsidP="00C47F5D">
            <w:pPr>
              <w:spacing w:after="0" w:line="240" w:lineRule="auto"/>
              <w:ind w:firstLine="147"/>
              <w:jc w:val="both"/>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 xml:space="preserve">2. Проведено информирование населения с размещением детализированного прогноза на сайт администрации </w:t>
            </w:r>
            <w:proofErr w:type="gramStart"/>
            <w:r w:rsidRPr="00A84F72">
              <w:rPr>
                <w:rFonts w:ascii="Times New Roman" w:eastAsia="Times New Roman" w:hAnsi="Times New Roman" w:cs="Times New Roman"/>
                <w:color w:val="333333"/>
                <w:sz w:val="18"/>
                <w:szCs w:val="18"/>
                <w:lang w:eastAsia="ru-RU"/>
              </w:rPr>
              <w:t>ГО</w:t>
            </w:r>
            <w:proofErr w:type="gramEnd"/>
            <w:r w:rsidRPr="00A84F72">
              <w:rPr>
                <w:rFonts w:ascii="Times New Roman" w:eastAsia="Times New Roman" w:hAnsi="Times New Roman" w:cs="Times New Roman"/>
                <w:color w:val="333333"/>
                <w:sz w:val="18"/>
                <w:szCs w:val="18"/>
                <w:lang w:eastAsia="ru-RU"/>
              </w:rPr>
              <w:t xml:space="preserve"> ЗАТО Свободный Свердловской области «адм-затосвободный.рф»;</w:t>
            </w:r>
          </w:p>
          <w:p w:rsidR="00502578" w:rsidRPr="00A84F72" w:rsidRDefault="00502578" w:rsidP="00C47F5D">
            <w:pPr>
              <w:spacing w:after="0" w:line="240" w:lineRule="auto"/>
              <w:ind w:firstLine="147"/>
              <w:jc w:val="both"/>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3. Усилен контроль за обстановкой со стороны дежурно-диспетчерских служб, организовано взаимодействие по прохождению информации и докладов;</w:t>
            </w:r>
          </w:p>
          <w:p w:rsidR="00502578" w:rsidRPr="00A84F72" w:rsidRDefault="00502578" w:rsidP="00C47F5D">
            <w:pPr>
              <w:spacing w:after="0" w:line="240" w:lineRule="auto"/>
              <w:ind w:firstLine="147"/>
              <w:jc w:val="both"/>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4. Уточнен расчет сил и средств, их готовность для ликвидации возможных чрезвычайных ситуаций;</w:t>
            </w:r>
          </w:p>
          <w:p w:rsidR="00893B4C" w:rsidRPr="00A84F72" w:rsidRDefault="00502578" w:rsidP="00C47F5D">
            <w:pPr>
              <w:spacing w:after="0" w:line="240" w:lineRule="auto"/>
              <w:ind w:firstLine="147"/>
              <w:jc w:val="both"/>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5. Проверена работоспособность системы оповещения, средств связи и управления.</w:t>
            </w:r>
          </w:p>
        </w:tc>
      </w:tr>
      <w:tr w:rsidR="00893B4C" w:rsidRPr="00A84F72" w:rsidTr="00502578">
        <w:tc>
          <w:tcPr>
            <w:tcW w:w="426"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jc w:val="center"/>
              <w:rPr>
                <w:rFonts w:ascii="Times New Roman" w:eastAsia="Times New Roman" w:hAnsi="Times New Roman" w:cs="Times New Roman"/>
                <w:color w:val="333333"/>
                <w:sz w:val="18"/>
                <w:szCs w:val="18"/>
                <w:lang w:eastAsia="ru-RU"/>
              </w:rPr>
            </w:pPr>
            <w:bookmarkStart w:id="47" w:name="dst100301"/>
            <w:bookmarkEnd w:id="47"/>
            <w:r w:rsidRPr="00A84F72">
              <w:rPr>
                <w:rFonts w:ascii="Times New Roman" w:eastAsia="Times New Roman" w:hAnsi="Times New Roman" w:cs="Times New Roman"/>
                <w:color w:val="333333"/>
                <w:sz w:val="18"/>
                <w:szCs w:val="18"/>
                <w:lang w:eastAsia="ru-RU"/>
              </w:rPr>
              <w:t>8.</w:t>
            </w:r>
          </w:p>
        </w:tc>
        <w:tc>
          <w:tcPr>
            <w:tcW w:w="3965" w:type="dxa"/>
            <w:tcBorders>
              <w:top w:val="single" w:sz="8" w:space="0" w:color="000000"/>
              <w:left w:val="single" w:sz="8" w:space="0" w:color="000000"/>
              <w:bottom w:val="single" w:sz="8" w:space="0" w:color="000000"/>
              <w:right w:val="single" w:sz="8" w:space="0" w:color="000000"/>
            </w:tcBorders>
            <w:hideMark/>
          </w:tcPr>
          <w:p w:rsidR="00893B4C" w:rsidRPr="00A84F72" w:rsidRDefault="00893B4C" w:rsidP="00502578">
            <w:pPr>
              <w:spacing w:after="0" w:line="240" w:lineRule="auto"/>
              <w:rPr>
                <w:rFonts w:ascii="Times New Roman" w:eastAsia="Times New Roman" w:hAnsi="Times New Roman" w:cs="Times New Roman"/>
                <w:color w:val="333333"/>
                <w:sz w:val="18"/>
                <w:szCs w:val="18"/>
                <w:lang w:eastAsia="ru-RU"/>
              </w:rPr>
            </w:pPr>
            <w:bookmarkStart w:id="48" w:name="dst100302"/>
            <w:bookmarkEnd w:id="48"/>
            <w:r w:rsidRPr="00A84F72">
              <w:rPr>
                <w:rFonts w:ascii="Times New Roman" w:eastAsia="Times New Roman" w:hAnsi="Times New Roman" w:cs="Times New Roman"/>
                <w:color w:val="333333"/>
                <w:sz w:val="18"/>
                <w:szCs w:val="18"/>
                <w:lang w:eastAsia="ru-RU"/>
              </w:rPr>
              <w:t>Дополнительная текстовая информация</w:t>
            </w:r>
          </w:p>
        </w:tc>
        <w:tc>
          <w:tcPr>
            <w:tcW w:w="6667" w:type="dxa"/>
            <w:tcBorders>
              <w:top w:val="single" w:sz="8" w:space="0" w:color="000000"/>
              <w:left w:val="single" w:sz="8" w:space="0" w:color="000000"/>
              <w:bottom w:val="single" w:sz="8" w:space="0" w:color="000000"/>
              <w:right w:val="single" w:sz="8" w:space="0" w:color="000000"/>
            </w:tcBorders>
            <w:hideMark/>
          </w:tcPr>
          <w:p w:rsidR="00893B4C" w:rsidRPr="00A84F72" w:rsidRDefault="00B8659C" w:rsidP="00502578">
            <w:pPr>
              <w:spacing w:after="0" w:line="240" w:lineRule="auto"/>
              <w:jc w:val="center"/>
              <w:rPr>
                <w:rFonts w:ascii="Times New Roman" w:eastAsia="Times New Roman" w:hAnsi="Times New Roman" w:cs="Times New Roman"/>
                <w:color w:val="333333"/>
                <w:sz w:val="18"/>
                <w:szCs w:val="18"/>
                <w:lang w:eastAsia="ru-RU"/>
              </w:rPr>
            </w:pPr>
            <w:r w:rsidRPr="00A84F72">
              <w:rPr>
                <w:rFonts w:ascii="Times New Roman" w:eastAsia="Times New Roman" w:hAnsi="Times New Roman" w:cs="Times New Roman"/>
                <w:color w:val="333333"/>
                <w:sz w:val="18"/>
                <w:szCs w:val="18"/>
                <w:lang w:eastAsia="ru-RU"/>
              </w:rPr>
              <w:t>Уточняется</w:t>
            </w:r>
          </w:p>
        </w:tc>
      </w:tr>
    </w:tbl>
    <w:p w:rsidR="00893B4C" w:rsidRPr="0088740A" w:rsidRDefault="00893B4C" w:rsidP="0088740A">
      <w:pPr>
        <w:spacing w:after="0" w:line="240" w:lineRule="auto"/>
        <w:jc w:val="both"/>
        <w:rPr>
          <w:rFonts w:ascii="Liberation Serif" w:eastAsia="Times New Roman" w:hAnsi="Liberation Serif" w:cs="Liberation Serif"/>
          <w:sz w:val="18"/>
          <w:szCs w:val="18"/>
          <w:lang w:eastAsia="ru-RU"/>
        </w:rPr>
      </w:pPr>
      <w:r w:rsidRPr="0088740A">
        <w:rPr>
          <w:rFonts w:ascii="Liberation Serif" w:eastAsia="Times New Roman" w:hAnsi="Liberation Serif" w:cs="Liberation Serif"/>
          <w:sz w:val="18"/>
          <w:szCs w:val="18"/>
          <w:lang w:eastAsia="ru-RU"/>
        </w:rPr>
        <w:t> </w:t>
      </w:r>
    </w:p>
    <w:tbl>
      <w:tblPr>
        <w:tblW w:w="9901" w:type="dxa"/>
        <w:tblInd w:w="20" w:type="dxa"/>
        <w:tblCellMar>
          <w:left w:w="0" w:type="dxa"/>
          <w:right w:w="0" w:type="dxa"/>
        </w:tblCellMar>
        <w:tblLook w:val="04A0" w:firstRow="1" w:lastRow="0" w:firstColumn="1" w:lastColumn="0" w:noHBand="0" w:noVBand="1"/>
      </w:tblPr>
      <w:tblGrid>
        <w:gridCol w:w="2004"/>
        <w:gridCol w:w="9"/>
        <w:gridCol w:w="1116"/>
        <w:gridCol w:w="6772"/>
      </w:tblGrid>
      <w:tr w:rsidR="00502578" w:rsidRPr="0088740A" w:rsidTr="00502578">
        <w:tc>
          <w:tcPr>
            <w:tcW w:w="0" w:type="auto"/>
            <w:tcBorders>
              <w:bottom w:val="single" w:sz="8" w:space="0" w:color="000000"/>
            </w:tcBorders>
            <w:hideMark/>
          </w:tcPr>
          <w:p w:rsidR="00502578" w:rsidRDefault="00502578" w:rsidP="0088740A">
            <w:pPr>
              <w:spacing w:after="100" w:line="240" w:lineRule="auto"/>
              <w:rPr>
                <w:rFonts w:ascii="Liberation Serif" w:eastAsia="Times New Roman" w:hAnsi="Liberation Serif" w:cs="Liberation Serif"/>
                <w:color w:val="333333"/>
                <w:sz w:val="18"/>
                <w:szCs w:val="18"/>
                <w:lang w:eastAsia="ru-RU"/>
              </w:rPr>
            </w:pPr>
            <w:r w:rsidRPr="0088740A">
              <w:rPr>
                <w:rFonts w:ascii="Liberation Serif" w:eastAsia="Times New Roman" w:hAnsi="Liberation Serif" w:cs="Liberation Serif"/>
                <w:color w:val="333333"/>
                <w:sz w:val="18"/>
                <w:szCs w:val="18"/>
                <w:lang w:eastAsia="ru-RU"/>
              </w:rPr>
              <w:t> </w:t>
            </w:r>
          </w:p>
          <w:p w:rsidR="00502578" w:rsidRPr="0088740A" w:rsidRDefault="00502578" w:rsidP="0088740A">
            <w:pPr>
              <w:spacing w:after="100" w:line="240" w:lineRule="auto"/>
              <w:rPr>
                <w:rFonts w:ascii="Liberation Serif" w:eastAsia="Times New Roman" w:hAnsi="Liberation Serif" w:cs="Liberation Serif"/>
                <w:color w:val="333333"/>
                <w:sz w:val="18"/>
                <w:szCs w:val="18"/>
                <w:lang w:eastAsia="ru-RU"/>
              </w:rPr>
            </w:pPr>
            <w:r>
              <w:rPr>
                <w:rFonts w:ascii="Liberation Serif" w:eastAsia="Times New Roman" w:hAnsi="Liberation Serif" w:cs="Liberation Serif"/>
                <w:color w:val="333333"/>
                <w:sz w:val="18"/>
                <w:szCs w:val="18"/>
                <w:lang w:eastAsia="ru-RU"/>
              </w:rPr>
              <w:t>Начальник ЕДДС</w:t>
            </w:r>
          </w:p>
        </w:tc>
        <w:tc>
          <w:tcPr>
            <w:tcW w:w="0" w:type="auto"/>
            <w:tcBorders>
              <w:bottom w:val="single" w:sz="8" w:space="0" w:color="000000"/>
            </w:tcBorders>
          </w:tcPr>
          <w:p w:rsidR="00502578" w:rsidRPr="0088740A" w:rsidRDefault="00502578" w:rsidP="0088740A">
            <w:pPr>
              <w:spacing w:after="100" w:line="240" w:lineRule="auto"/>
              <w:rPr>
                <w:rFonts w:ascii="Liberation Serif" w:eastAsia="Times New Roman" w:hAnsi="Liberation Serif" w:cs="Liberation Serif"/>
                <w:color w:val="333333"/>
                <w:sz w:val="18"/>
                <w:szCs w:val="18"/>
                <w:lang w:eastAsia="ru-RU"/>
              </w:rPr>
            </w:pPr>
          </w:p>
        </w:tc>
        <w:tc>
          <w:tcPr>
            <w:tcW w:w="0" w:type="auto"/>
            <w:tcBorders>
              <w:bottom w:val="single" w:sz="8" w:space="0" w:color="000000"/>
            </w:tcBorders>
            <w:hideMark/>
          </w:tcPr>
          <w:p w:rsidR="00502578" w:rsidRPr="0088740A" w:rsidRDefault="00502578" w:rsidP="0088740A">
            <w:pPr>
              <w:spacing w:after="100" w:line="240" w:lineRule="auto"/>
              <w:rPr>
                <w:rFonts w:ascii="Liberation Serif" w:eastAsia="Times New Roman" w:hAnsi="Liberation Serif" w:cs="Liberation Serif"/>
                <w:color w:val="333333"/>
                <w:sz w:val="18"/>
                <w:szCs w:val="18"/>
                <w:lang w:eastAsia="ru-RU"/>
              </w:rPr>
            </w:pPr>
            <w:r w:rsidRPr="00502578">
              <w:rPr>
                <w:rFonts w:ascii="Liberation Serif" w:eastAsia="Times New Roman" w:hAnsi="Liberation Serif" w:cs="Liberation Serif"/>
                <w:noProof/>
                <w:color w:val="333333"/>
                <w:sz w:val="18"/>
                <w:szCs w:val="18"/>
                <w:lang w:eastAsia="ru-RU"/>
              </w:rPr>
              <w:drawing>
                <wp:anchor distT="0" distB="0" distL="114300" distR="114300" simplePos="0" relativeHeight="251660288" behindDoc="1" locked="0" layoutInCell="1" allowOverlap="1" wp14:anchorId="376EE176" wp14:editId="33CC3A05">
                  <wp:simplePos x="0" y="0"/>
                  <wp:positionH relativeFrom="column">
                    <wp:posOffset>151765</wp:posOffset>
                  </wp:positionH>
                  <wp:positionV relativeFrom="paragraph">
                    <wp:posOffset>5809</wp:posOffset>
                  </wp:positionV>
                  <wp:extent cx="777240" cy="438785"/>
                  <wp:effectExtent l="0" t="0" r="3810" b="0"/>
                  <wp:wrapNone/>
                  <wp:docPr id="1" name="Рисунок 1" descr="C:\Users\ОД -ЕДДС\Desktop\Детализированные прогнозы и Экстренные пред\Подпись НЕДД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Д -ЕДДС\Desktop\Детализированные прогнозы и Экстренные пред\Подпись НЕДДС.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438785"/>
                          </a:xfrm>
                          <a:prstGeom prst="rect">
                            <a:avLst/>
                          </a:prstGeom>
                          <a:noFill/>
                          <a:ln>
                            <a:noFill/>
                          </a:ln>
                        </pic:spPr>
                      </pic:pic>
                    </a:graphicData>
                  </a:graphic>
                </wp:anchor>
              </w:drawing>
            </w:r>
            <w:r w:rsidRPr="0088740A">
              <w:rPr>
                <w:rFonts w:ascii="Liberation Serif" w:eastAsia="Times New Roman" w:hAnsi="Liberation Serif" w:cs="Liberation Serif"/>
                <w:color w:val="333333"/>
                <w:sz w:val="18"/>
                <w:szCs w:val="18"/>
                <w:lang w:eastAsia="ru-RU"/>
              </w:rPr>
              <w:t> </w:t>
            </w:r>
          </w:p>
        </w:tc>
        <w:tc>
          <w:tcPr>
            <w:tcW w:w="0" w:type="auto"/>
            <w:tcBorders>
              <w:bottom w:val="single" w:sz="8" w:space="0" w:color="000000"/>
            </w:tcBorders>
            <w:hideMark/>
          </w:tcPr>
          <w:p w:rsidR="00502578" w:rsidRDefault="00502578" w:rsidP="0088740A">
            <w:pPr>
              <w:spacing w:after="100" w:line="240" w:lineRule="auto"/>
              <w:rPr>
                <w:rFonts w:ascii="Liberation Serif" w:eastAsia="Times New Roman" w:hAnsi="Liberation Serif" w:cs="Liberation Serif"/>
                <w:color w:val="333333"/>
                <w:sz w:val="18"/>
                <w:szCs w:val="18"/>
                <w:lang w:eastAsia="ru-RU"/>
              </w:rPr>
            </w:pPr>
            <w:r w:rsidRPr="0088740A">
              <w:rPr>
                <w:rFonts w:ascii="Liberation Serif" w:eastAsia="Times New Roman" w:hAnsi="Liberation Serif" w:cs="Liberation Serif"/>
                <w:color w:val="333333"/>
                <w:sz w:val="18"/>
                <w:szCs w:val="18"/>
                <w:lang w:eastAsia="ru-RU"/>
              </w:rPr>
              <w:t> </w:t>
            </w:r>
          </w:p>
          <w:p w:rsidR="00502578" w:rsidRPr="0088740A" w:rsidRDefault="00502578" w:rsidP="00502578">
            <w:pPr>
              <w:spacing w:after="100" w:line="240" w:lineRule="auto"/>
              <w:rPr>
                <w:rFonts w:ascii="Liberation Serif" w:eastAsia="Times New Roman" w:hAnsi="Liberation Serif" w:cs="Liberation Serif"/>
                <w:color w:val="333333"/>
                <w:sz w:val="18"/>
                <w:szCs w:val="18"/>
                <w:lang w:eastAsia="ru-RU"/>
              </w:rPr>
            </w:pPr>
            <w:r>
              <w:rPr>
                <w:rFonts w:ascii="Liberation Serif" w:eastAsia="Times New Roman" w:hAnsi="Liberation Serif" w:cs="Liberation Serif"/>
                <w:color w:val="333333"/>
                <w:sz w:val="18"/>
                <w:szCs w:val="18"/>
                <w:lang w:eastAsia="ru-RU"/>
              </w:rPr>
              <w:t xml:space="preserve">                                            Кузнецов Андрей Александрович</w:t>
            </w:r>
          </w:p>
        </w:tc>
      </w:tr>
      <w:tr w:rsidR="00502578" w:rsidRPr="0088740A" w:rsidTr="00502578">
        <w:tc>
          <w:tcPr>
            <w:tcW w:w="0" w:type="auto"/>
            <w:tcBorders>
              <w:top w:val="single" w:sz="8" w:space="0" w:color="000000"/>
            </w:tcBorders>
            <w:hideMark/>
          </w:tcPr>
          <w:p w:rsidR="00502578" w:rsidRPr="0088740A" w:rsidRDefault="00502578" w:rsidP="0088740A">
            <w:pPr>
              <w:spacing w:after="100" w:line="240" w:lineRule="auto"/>
              <w:rPr>
                <w:rFonts w:ascii="Liberation Serif" w:eastAsia="Times New Roman" w:hAnsi="Liberation Serif" w:cs="Liberation Serif"/>
                <w:color w:val="333333"/>
                <w:sz w:val="18"/>
                <w:szCs w:val="18"/>
                <w:lang w:eastAsia="ru-RU"/>
              </w:rPr>
            </w:pPr>
            <w:bookmarkStart w:id="49" w:name="dst100303"/>
            <w:bookmarkEnd w:id="49"/>
            <w:r w:rsidRPr="0088740A">
              <w:rPr>
                <w:rFonts w:ascii="Liberation Serif" w:eastAsia="Times New Roman" w:hAnsi="Liberation Serif" w:cs="Liberation Serif"/>
                <w:color w:val="333333"/>
                <w:sz w:val="18"/>
                <w:szCs w:val="18"/>
                <w:lang w:eastAsia="ru-RU"/>
              </w:rPr>
              <w:t>Должность</w:t>
            </w:r>
            <w:r>
              <w:rPr>
                <w:rFonts w:ascii="Liberation Serif" w:eastAsia="Times New Roman" w:hAnsi="Liberation Serif" w:cs="Liberation Serif"/>
                <w:color w:val="333333"/>
                <w:sz w:val="18"/>
                <w:szCs w:val="18"/>
                <w:lang w:eastAsia="ru-RU"/>
              </w:rPr>
              <w:t xml:space="preserve">     </w:t>
            </w:r>
          </w:p>
        </w:tc>
        <w:tc>
          <w:tcPr>
            <w:tcW w:w="0" w:type="auto"/>
            <w:tcBorders>
              <w:top w:val="single" w:sz="8" w:space="0" w:color="000000"/>
            </w:tcBorders>
          </w:tcPr>
          <w:p w:rsidR="00502578" w:rsidRPr="0088740A" w:rsidRDefault="00502578" w:rsidP="0088740A">
            <w:pPr>
              <w:spacing w:after="100" w:line="240" w:lineRule="auto"/>
              <w:jc w:val="center"/>
              <w:rPr>
                <w:rFonts w:ascii="Liberation Serif" w:eastAsia="Times New Roman" w:hAnsi="Liberation Serif" w:cs="Liberation Serif"/>
                <w:color w:val="333333"/>
                <w:sz w:val="18"/>
                <w:szCs w:val="18"/>
                <w:lang w:eastAsia="ru-RU"/>
              </w:rPr>
            </w:pPr>
          </w:p>
        </w:tc>
        <w:tc>
          <w:tcPr>
            <w:tcW w:w="0" w:type="auto"/>
            <w:tcBorders>
              <w:top w:val="single" w:sz="8" w:space="0" w:color="000000"/>
            </w:tcBorders>
            <w:hideMark/>
          </w:tcPr>
          <w:p w:rsidR="00502578" w:rsidRPr="0088740A" w:rsidRDefault="00502578" w:rsidP="0088740A">
            <w:pPr>
              <w:spacing w:after="100" w:line="240" w:lineRule="auto"/>
              <w:jc w:val="center"/>
              <w:rPr>
                <w:rFonts w:ascii="Liberation Serif" w:eastAsia="Times New Roman" w:hAnsi="Liberation Serif" w:cs="Liberation Serif"/>
                <w:color w:val="333333"/>
                <w:sz w:val="18"/>
                <w:szCs w:val="18"/>
                <w:lang w:eastAsia="ru-RU"/>
              </w:rPr>
            </w:pPr>
            <w:bookmarkStart w:id="50" w:name="dst100304"/>
            <w:bookmarkEnd w:id="50"/>
            <w:r w:rsidRPr="0088740A">
              <w:rPr>
                <w:rFonts w:ascii="Liberation Serif" w:eastAsia="Times New Roman" w:hAnsi="Liberation Serif" w:cs="Liberation Serif"/>
                <w:color w:val="333333"/>
                <w:sz w:val="18"/>
                <w:szCs w:val="18"/>
                <w:lang w:eastAsia="ru-RU"/>
              </w:rPr>
              <w:t>(подпись)</w:t>
            </w:r>
          </w:p>
        </w:tc>
        <w:tc>
          <w:tcPr>
            <w:tcW w:w="0" w:type="auto"/>
            <w:tcBorders>
              <w:top w:val="single" w:sz="8" w:space="0" w:color="000000"/>
            </w:tcBorders>
            <w:hideMark/>
          </w:tcPr>
          <w:p w:rsidR="00502578" w:rsidRPr="0088740A" w:rsidRDefault="00502578" w:rsidP="0088740A">
            <w:pPr>
              <w:spacing w:after="100" w:line="240" w:lineRule="auto"/>
              <w:jc w:val="center"/>
              <w:rPr>
                <w:rFonts w:ascii="Liberation Serif" w:eastAsia="Times New Roman" w:hAnsi="Liberation Serif" w:cs="Liberation Serif"/>
                <w:color w:val="333333"/>
                <w:sz w:val="18"/>
                <w:szCs w:val="18"/>
                <w:lang w:eastAsia="ru-RU"/>
              </w:rPr>
            </w:pPr>
            <w:bookmarkStart w:id="51" w:name="dst100305"/>
            <w:bookmarkEnd w:id="51"/>
            <w:r w:rsidRPr="0088740A">
              <w:rPr>
                <w:rFonts w:ascii="Liberation Serif" w:eastAsia="Times New Roman" w:hAnsi="Liberation Serif" w:cs="Liberation Serif"/>
                <w:color w:val="333333"/>
                <w:sz w:val="18"/>
                <w:szCs w:val="18"/>
                <w:lang w:eastAsia="ru-RU"/>
              </w:rPr>
              <w:t>Фамилия Имя Отчество (при наличии)</w:t>
            </w:r>
          </w:p>
        </w:tc>
      </w:tr>
    </w:tbl>
    <w:p w:rsidR="00451435" w:rsidRPr="0093052E" w:rsidRDefault="0066383D" w:rsidP="00551DD6">
      <w:pPr>
        <w:rPr>
          <w:rFonts w:ascii="Liberation Serif" w:hAnsi="Liberation Serif" w:cs="Liberation Serif"/>
          <w:sz w:val="28"/>
          <w:szCs w:val="28"/>
        </w:rPr>
      </w:pPr>
    </w:p>
    <w:sectPr w:rsidR="00451435" w:rsidRPr="0093052E" w:rsidSect="00502578">
      <w:pgSz w:w="11906" w:h="16838" w:code="9"/>
      <w:pgMar w:top="709"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03"/>
    <w:rsid w:val="00144E60"/>
    <w:rsid w:val="00152679"/>
    <w:rsid w:val="00167DC5"/>
    <w:rsid w:val="001A06EE"/>
    <w:rsid w:val="0030112D"/>
    <w:rsid w:val="0045350D"/>
    <w:rsid w:val="004D6303"/>
    <w:rsid w:val="00502578"/>
    <w:rsid w:val="0053206D"/>
    <w:rsid w:val="005411B0"/>
    <w:rsid w:val="00551DD6"/>
    <w:rsid w:val="005A7548"/>
    <w:rsid w:val="005B43CE"/>
    <w:rsid w:val="0066383D"/>
    <w:rsid w:val="00753C65"/>
    <w:rsid w:val="007E34E2"/>
    <w:rsid w:val="007E5F3E"/>
    <w:rsid w:val="008070B0"/>
    <w:rsid w:val="0085149C"/>
    <w:rsid w:val="0088740A"/>
    <w:rsid w:val="00893B4C"/>
    <w:rsid w:val="00923B2E"/>
    <w:rsid w:val="0093052E"/>
    <w:rsid w:val="0094169B"/>
    <w:rsid w:val="00A704B7"/>
    <w:rsid w:val="00A826BD"/>
    <w:rsid w:val="00A84F72"/>
    <w:rsid w:val="00B8659C"/>
    <w:rsid w:val="00BB3594"/>
    <w:rsid w:val="00C47F5D"/>
    <w:rsid w:val="00C51D35"/>
    <w:rsid w:val="00DC3AB0"/>
    <w:rsid w:val="00E735AC"/>
    <w:rsid w:val="00E83A5D"/>
    <w:rsid w:val="00EE1EFB"/>
    <w:rsid w:val="00EE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16138">
      <w:bodyDiv w:val="1"/>
      <w:marLeft w:val="0"/>
      <w:marRight w:val="0"/>
      <w:marTop w:val="0"/>
      <w:marBottom w:val="0"/>
      <w:divBdr>
        <w:top w:val="none" w:sz="0" w:space="0" w:color="auto"/>
        <w:left w:val="none" w:sz="0" w:space="0" w:color="auto"/>
        <w:bottom w:val="none" w:sz="0" w:space="0" w:color="auto"/>
        <w:right w:val="none" w:sz="0" w:space="0" w:color="auto"/>
      </w:divBdr>
      <w:divsChild>
        <w:div w:id="1285841540">
          <w:marLeft w:val="0"/>
          <w:marRight w:val="0"/>
          <w:marTop w:val="0"/>
          <w:marBottom w:val="0"/>
          <w:divBdr>
            <w:top w:val="none" w:sz="0" w:space="0" w:color="auto"/>
            <w:left w:val="none" w:sz="0" w:space="0" w:color="auto"/>
            <w:bottom w:val="none" w:sz="0" w:space="0" w:color="auto"/>
            <w:right w:val="none" w:sz="0" w:space="0" w:color="auto"/>
          </w:divBdr>
          <w:divsChild>
            <w:div w:id="1886871274">
              <w:marLeft w:val="0"/>
              <w:marRight w:val="0"/>
              <w:marTop w:val="0"/>
              <w:marBottom w:val="0"/>
              <w:divBdr>
                <w:top w:val="none" w:sz="0" w:space="0" w:color="auto"/>
                <w:left w:val="none" w:sz="0" w:space="0" w:color="auto"/>
                <w:bottom w:val="none" w:sz="0" w:space="0" w:color="auto"/>
                <w:right w:val="none" w:sz="0" w:space="0" w:color="auto"/>
              </w:divBdr>
              <w:divsChild>
                <w:div w:id="184828635">
                  <w:marLeft w:val="0"/>
                  <w:marRight w:val="0"/>
                  <w:marTop w:val="0"/>
                  <w:marBottom w:val="0"/>
                  <w:divBdr>
                    <w:top w:val="none" w:sz="0" w:space="0" w:color="auto"/>
                    <w:left w:val="none" w:sz="0" w:space="0" w:color="auto"/>
                    <w:bottom w:val="none" w:sz="0" w:space="0" w:color="auto"/>
                    <w:right w:val="none" w:sz="0" w:space="0" w:color="auto"/>
                  </w:divBdr>
                  <w:divsChild>
                    <w:div w:id="1193105738">
                      <w:marLeft w:val="0"/>
                      <w:marRight w:val="0"/>
                      <w:marTop w:val="0"/>
                      <w:marBottom w:val="0"/>
                      <w:divBdr>
                        <w:top w:val="none" w:sz="0" w:space="0" w:color="auto"/>
                        <w:left w:val="none" w:sz="0" w:space="0" w:color="auto"/>
                        <w:bottom w:val="none" w:sz="0" w:space="0" w:color="auto"/>
                        <w:right w:val="none" w:sz="0" w:space="0" w:color="auto"/>
                      </w:divBdr>
                      <w:divsChild>
                        <w:div w:id="1686978463">
                          <w:marLeft w:val="0"/>
                          <w:marRight w:val="0"/>
                          <w:marTop w:val="192"/>
                          <w:marBottom w:val="0"/>
                          <w:divBdr>
                            <w:top w:val="none" w:sz="0" w:space="0" w:color="auto"/>
                            <w:left w:val="none" w:sz="0" w:space="0" w:color="auto"/>
                            <w:bottom w:val="none" w:sz="0" w:space="0" w:color="auto"/>
                            <w:right w:val="none" w:sz="0" w:space="0" w:color="auto"/>
                          </w:divBdr>
                        </w:div>
                        <w:div w:id="1132358289">
                          <w:marLeft w:val="0"/>
                          <w:marRight w:val="0"/>
                          <w:marTop w:val="192"/>
                          <w:marBottom w:val="0"/>
                          <w:divBdr>
                            <w:top w:val="none" w:sz="0" w:space="0" w:color="auto"/>
                            <w:left w:val="none" w:sz="0" w:space="0" w:color="auto"/>
                            <w:bottom w:val="none" w:sz="0" w:space="0" w:color="auto"/>
                            <w:right w:val="none" w:sz="0" w:space="0" w:color="auto"/>
                          </w:divBdr>
                        </w:div>
                        <w:div w:id="1689598788">
                          <w:marLeft w:val="0"/>
                          <w:marRight w:val="0"/>
                          <w:marTop w:val="192"/>
                          <w:marBottom w:val="0"/>
                          <w:divBdr>
                            <w:top w:val="none" w:sz="0" w:space="0" w:color="auto"/>
                            <w:left w:val="none" w:sz="0" w:space="0" w:color="auto"/>
                            <w:bottom w:val="none" w:sz="0" w:space="0" w:color="auto"/>
                            <w:right w:val="none" w:sz="0" w:space="0" w:color="auto"/>
                          </w:divBdr>
                        </w:div>
                        <w:div w:id="1069421378">
                          <w:marLeft w:val="60"/>
                          <w:marRight w:val="60"/>
                          <w:marTop w:val="100"/>
                          <w:marBottom w:val="100"/>
                          <w:divBdr>
                            <w:top w:val="none" w:sz="0" w:space="0" w:color="auto"/>
                            <w:left w:val="none" w:sz="0" w:space="0" w:color="auto"/>
                            <w:bottom w:val="none" w:sz="0" w:space="0" w:color="auto"/>
                            <w:right w:val="none" w:sz="0" w:space="0" w:color="auto"/>
                          </w:divBdr>
                        </w:div>
                        <w:div w:id="1710951694">
                          <w:marLeft w:val="60"/>
                          <w:marRight w:val="60"/>
                          <w:marTop w:val="100"/>
                          <w:marBottom w:val="100"/>
                          <w:divBdr>
                            <w:top w:val="none" w:sz="0" w:space="0" w:color="auto"/>
                            <w:left w:val="none" w:sz="0" w:space="0" w:color="auto"/>
                            <w:bottom w:val="none" w:sz="0" w:space="0" w:color="auto"/>
                            <w:right w:val="none" w:sz="0" w:space="0" w:color="auto"/>
                          </w:divBdr>
                        </w:div>
                        <w:div w:id="1324696479">
                          <w:marLeft w:val="60"/>
                          <w:marRight w:val="60"/>
                          <w:marTop w:val="100"/>
                          <w:marBottom w:val="100"/>
                          <w:divBdr>
                            <w:top w:val="none" w:sz="0" w:space="0" w:color="auto"/>
                            <w:left w:val="none" w:sz="0" w:space="0" w:color="auto"/>
                            <w:bottom w:val="none" w:sz="0" w:space="0" w:color="auto"/>
                            <w:right w:val="none" w:sz="0" w:space="0" w:color="auto"/>
                          </w:divBdr>
                        </w:div>
                        <w:div w:id="954019075">
                          <w:marLeft w:val="60"/>
                          <w:marRight w:val="60"/>
                          <w:marTop w:val="100"/>
                          <w:marBottom w:val="100"/>
                          <w:divBdr>
                            <w:top w:val="none" w:sz="0" w:space="0" w:color="auto"/>
                            <w:left w:val="none" w:sz="0" w:space="0" w:color="auto"/>
                            <w:bottom w:val="none" w:sz="0" w:space="0" w:color="auto"/>
                            <w:right w:val="none" w:sz="0" w:space="0" w:color="auto"/>
                          </w:divBdr>
                        </w:div>
                        <w:div w:id="1757481026">
                          <w:marLeft w:val="60"/>
                          <w:marRight w:val="60"/>
                          <w:marTop w:val="100"/>
                          <w:marBottom w:val="100"/>
                          <w:divBdr>
                            <w:top w:val="none" w:sz="0" w:space="0" w:color="auto"/>
                            <w:left w:val="none" w:sz="0" w:space="0" w:color="auto"/>
                            <w:bottom w:val="none" w:sz="0" w:space="0" w:color="auto"/>
                            <w:right w:val="none" w:sz="0" w:space="0" w:color="auto"/>
                          </w:divBdr>
                        </w:div>
                        <w:div w:id="1701541870">
                          <w:marLeft w:val="60"/>
                          <w:marRight w:val="60"/>
                          <w:marTop w:val="100"/>
                          <w:marBottom w:val="100"/>
                          <w:divBdr>
                            <w:top w:val="none" w:sz="0" w:space="0" w:color="auto"/>
                            <w:left w:val="none" w:sz="0" w:space="0" w:color="auto"/>
                            <w:bottom w:val="none" w:sz="0" w:space="0" w:color="auto"/>
                            <w:right w:val="none" w:sz="0" w:space="0" w:color="auto"/>
                          </w:divBdr>
                        </w:div>
                        <w:div w:id="425535851">
                          <w:marLeft w:val="60"/>
                          <w:marRight w:val="60"/>
                          <w:marTop w:val="100"/>
                          <w:marBottom w:val="100"/>
                          <w:divBdr>
                            <w:top w:val="none" w:sz="0" w:space="0" w:color="auto"/>
                            <w:left w:val="none" w:sz="0" w:space="0" w:color="auto"/>
                            <w:bottom w:val="none" w:sz="0" w:space="0" w:color="auto"/>
                            <w:right w:val="none" w:sz="0" w:space="0" w:color="auto"/>
                          </w:divBdr>
                        </w:div>
                        <w:div w:id="2071801775">
                          <w:marLeft w:val="60"/>
                          <w:marRight w:val="60"/>
                          <w:marTop w:val="100"/>
                          <w:marBottom w:val="100"/>
                          <w:divBdr>
                            <w:top w:val="none" w:sz="0" w:space="0" w:color="auto"/>
                            <w:left w:val="none" w:sz="0" w:space="0" w:color="auto"/>
                            <w:bottom w:val="none" w:sz="0" w:space="0" w:color="auto"/>
                            <w:right w:val="none" w:sz="0" w:space="0" w:color="auto"/>
                          </w:divBdr>
                        </w:div>
                        <w:div w:id="1600869610">
                          <w:marLeft w:val="60"/>
                          <w:marRight w:val="60"/>
                          <w:marTop w:val="100"/>
                          <w:marBottom w:val="100"/>
                          <w:divBdr>
                            <w:top w:val="none" w:sz="0" w:space="0" w:color="auto"/>
                            <w:left w:val="none" w:sz="0" w:space="0" w:color="auto"/>
                            <w:bottom w:val="none" w:sz="0" w:space="0" w:color="auto"/>
                            <w:right w:val="none" w:sz="0" w:space="0" w:color="auto"/>
                          </w:divBdr>
                        </w:div>
                        <w:div w:id="716048307">
                          <w:marLeft w:val="60"/>
                          <w:marRight w:val="60"/>
                          <w:marTop w:val="100"/>
                          <w:marBottom w:val="100"/>
                          <w:divBdr>
                            <w:top w:val="none" w:sz="0" w:space="0" w:color="auto"/>
                            <w:left w:val="none" w:sz="0" w:space="0" w:color="auto"/>
                            <w:bottom w:val="none" w:sz="0" w:space="0" w:color="auto"/>
                            <w:right w:val="none" w:sz="0" w:space="0" w:color="auto"/>
                          </w:divBdr>
                        </w:div>
                        <w:div w:id="2033870805">
                          <w:marLeft w:val="60"/>
                          <w:marRight w:val="60"/>
                          <w:marTop w:val="100"/>
                          <w:marBottom w:val="100"/>
                          <w:divBdr>
                            <w:top w:val="none" w:sz="0" w:space="0" w:color="auto"/>
                            <w:left w:val="none" w:sz="0" w:space="0" w:color="auto"/>
                            <w:bottom w:val="none" w:sz="0" w:space="0" w:color="auto"/>
                            <w:right w:val="none" w:sz="0" w:space="0" w:color="auto"/>
                          </w:divBdr>
                        </w:div>
                        <w:div w:id="259683334">
                          <w:marLeft w:val="60"/>
                          <w:marRight w:val="60"/>
                          <w:marTop w:val="100"/>
                          <w:marBottom w:val="100"/>
                          <w:divBdr>
                            <w:top w:val="none" w:sz="0" w:space="0" w:color="auto"/>
                            <w:left w:val="none" w:sz="0" w:space="0" w:color="auto"/>
                            <w:bottom w:val="none" w:sz="0" w:space="0" w:color="auto"/>
                            <w:right w:val="none" w:sz="0" w:space="0" w:color="auto"/>
                          </w:divBdr>
                        </w:div>
                        <w:div w:id="574970159">
                          <w:marLeft w:val="60"/>
                          <w:marRight w:val="60"/>
                          <w:marTop w:val="100"/>
                          <w:marBottom w:val="100"/>
                          <w:divBdr>
                            <w:top w:val="none" w:sz="0" w:space="0" w:color="auto"/>
                            <w:left w:val="none" w:sz="0" w:space="0" w:color="auto"/>
                            <w:bottom w:val="none" w:sz="0" w:space="0" w:color="auto"/>
                            <w:right w:val="none" w:sz="0" w:space="0" w:color="auto"/>
                          </w:divBdr>
                        </w:div>
                        <w:div w:id="2116974212">
                          <w:marLeft w:val="60"/>
                          <w:marRight w:val="60"/>
                          <w:marTop w:val="100"/>
                          <w:marBottom w:val="100"/>
                          <w:divBdr>
                            <w:top w:val="none" w:sz="0" w:space="0" w:color="auto"/>
                            <w:left w:val="none" w:sz="0" w:space="0" w:color="auto"/>
                            <w:bottom w:val="none" w:sz="0" w:space="0" w:color="auto"/>
                            <w:right w:val="none" w:sz="0" w:space="0" w:color="auto"/>
                          </w:divBdr>
                        </w:div>
                        <w:div w:id="1454790728">
                          <w:marLeft w:val="60"/>
                          <w:marRight w:val="60"/>
                          <w:marTop w:val="100"/>
                          <w:marBottom w:val="100"/>
                          <w:divBdr>
                            <w:top w:val="none" w:sz="0" w:space="0" w:color="auto"/>
                            <w:left w:val="none" w:sz="0" w:space="0" w:color="auto"/>
                            <w:bottom w:val="none" w:sz="0" w:space="0" w:color="auto"/>
                            <w:right w:val="none" w:sz="0" w:space="0" w:color="auto"/>
                          </w:divBdr>
                        </w:div>
                        <w:div w:id="1684435480">
                          <w:marLeft w:val="60"/>
                          <w:marRight w:val="60"/>
                          <w:marTop w:val="100"/>
                          <w:marBottom w:val="100"/>
                          <w:divBdr>
                            <w:top w:val="none" w:sz="0" w:space="0" w:color="auto"/>
                            <w:left w:val="none" w:sz="0" w:space="0" w:color="auto"/>
                            <w:bottom w:val="none" w:sz="0" w:space="0" w:color="auto"/>
                            <w:right w:val="none" w:sz="0" w:space="0" w:color="auto"/>
                          </w:divBdr>
                        </w:div>
                        <w:div w:id="545488082">
                          <w:marLeft w:val="60"/>
                          <w:marRight w:val="60"/>
                          <w:marTop w:val="100"/>
                          <w:marBottom w:val="100"/>
                          <w:divBdr>
                            <w:top w:val="none" w:sz="0" w:space="0" w:color="auto"/>
                            <w:left w:val="none" w:sz="0" w:space="0" w:color="auto"/>
                            <w:bottom w:val="none" w:sz="0" w:space="0" w:color="auto"/>
                            <w:right w:val="none" w:sz="0" w:space="0" w:color="auto"/>
                          </w:divBdr>
                        </w:div>
                        <w:div w:id="1099371201">
                          <w:marLeft w:val="60"/>
                          <w:marRight w:val="60"/>
                          <w:marTop w:val="100"/>
                          <w:marBottom w:val="100"/>
                          <w:divBdr>
                            <w:top w:val="none" w:sz="0" w:space="0" w:color="auto"/>
                            <w:left w:val="none" w:sz="0" w:space="0" w:color="auto"/>
                            <w:bottom w:val="none" w:sz="0" w:space="0" w:color="auto"/>
                            <w:right w:val="none" w:sz="0" w:space="0" w:color="auto"/>
                          </w:divBdr>
                        </w:div>
                        <w:div w:id="2051223310">
                          <w:marLeft w:val="60"/>
                          <w:marRight w:val="60"/>
                          <w:marTop w:val="100"/>
                          <w:marBottom w:val="100"/>
                          <w:divBdr>
                            <w:top w:val="none" w:sz="0" w:space="0" w:color="auto"/>
                            <w:left w:val="none" w:sz="0" w:space="0" w:color="auto"/>
                            <w:bottom w:val="none" w:sz="0" w:space="0" w:color="auto"/>
                            <w:right w:val="none" w:sz="0" w:space="0" w:color="auto"/>
                          </w:divBdr>
                        </w:div>
                        <w:div w:id="1350452916">
                          <w:marLeft w:val="60"/>
                          <w:marRight w:val="60"/>
                          <w:marTop w:val="100"/>
                          <w:marBottom w:val="100"/>
                          <w:divBdr>
                            <w:top w:val="none" w:sz="0" w:space="0" w:color="auto"/>
                            <w:left w:val="none" w:sz="0" w:space="0" w:color="auto"/>
                            <w:bottom w:val="none" w:sz="0" w:space="0" w:color="auto"/>
                            <w:right w:val="none" w:sz="0" w:space="0" w:color="auto"/>
                          </w:divBdr>
                        </w:div>
                        <w:div w:id="362751232">
                          <w:marLeft w:val="60"/>
                          <w:marRight w:val="60"/>
                          <w:marTop w:val="100"/>
                          <w:marBottom w:val="100"/>
                          <w:divBdr>
                            <w:top w:val="none" w:sz="0" w:space="0" w:color="auto"/>
                            <w:left w:val="none" w:sz="0" w:space="0" w:color="auto"/>
                            <w:bottom w:val="none" w:sz="0" w:space="0" w:color="auto"/>
                            <w:right w:val="none" w:sz="0" w:space="0" w:color="auto"/>
                          </w:divBdr>
                        </w:div>
                        <w:div w:id="216743367">
                          <w:marLeft w:val="60"/>
                          <w:marRight w:val="60"/>
                          <w:marTop w:val="100"/>
                          <w:marBottom w:val="100"/>
                          <w:divBdr>
                            <w:top w:val="none" w:sz="0" w:space="0" w:color="auto"/>
                            <w:left w:val="none" w:sz="0" w:space="0" w:color="auto"/>
                            <w:bottom w:val="none" w:sz="0" w:space="0" w:color="auto"/>
                            <w:right w:val="none" w:sz="0" w:space="0" w:color="auto"/>
                          </w:divBdr>
                        </w:div>
                        <w:div w:id="53748178">
                          <w:marLeft w:val="60"/>
                          <w:marRight w:val="60"/>
                          <w:marTop w:val="100"/>
                          <w:marBottom w:val="100"/>
                          <w:divBdr>
                            <w:top w:val="none" w:sz="0" w:space="0" w:color="auto"/>
                            <w:left w:val="none" w:sz="0" w:space="0" w:color="auto"/>
                            <w:bottom w:val="none" w:sz="0" w:space="0" w:color="auto"/>
                            <w:right w:val="none" w:sz="0" w:space="0" w:color="auto"/>
                          </w:divBdr>
                        </w:div>
                        <w:div w:id="165175644">
                          <w:marLeft w:val="60"/>
                          <w:marRight w:val="60"/>
                          <w:marTop w:val="100"/>
                          <w:marBottom w:val="100"/>
                          <w:divBdr>
                            <w:top w:val="none" w:sz="0" w:space="0" w:color="auto"/>
                            <w:left w:val="none" w:sz="0" w:space="0" w:color="auto"/>
                            <w:bottom w:val="none" w:sz="0" w:space="0" w:color="auto"/>
                            <w:right w:val="none" w:sz="0" w:space="0" w:color="auto"/>
                          </w:divBdr>
                        </w:div>
                        <w:div w:id="1021973481">
                          <w:marLeft w:val="60"/>
                          <w:marRight w:val="60"/>
                          <w:marTop w:val="100"/>
                          <w:marBottom w:val="100"/>
                          <w:divBdr>
                            <w:top w:val="none" w:sz="0" w:space="0" w:color="auto"/>
                            <w:left w:val="none" w:sz="0" w:space="0" w:color="auto"/>
                            <w:bottom w:val="none" w:sz="0" w:space="0" w:color="auto"/>
                            <w:right w:val="none" w:sz="0" w:space="0" w:color="auto"/>
                          </w:divBdr>
                        </w:div>
                        <w:div w:id="1416635751">
                          <w:marLeft w:val="60"/>
                          <w:marRight w:val="60"/>
                          <w:marTop w:val="100"/>
                          <w:marBottom w:val="100"/>
                          <w:divBdr>
                            <w:top w:val="none" w:sz="0" w:space="0" w:color="auto"/>
                            <w:left w:val="none" w:sz="0" w:space="0" w:color="auto"/>
                            <w:bottom w:val="none" w:sz="0" w:space="0" w:color="auto"/>
                            <w:right w:val="none" w:sz="0" w:space="0" w:color="auto"/>
                          </w:divBdr>
                        </w:div>
                        <w:div w:id="16933766">
                          <w:marLeft w:val="60"/>
                          <w:marRight w:val="60"/>
                          <w:marTop w:val="100"/>
                          <w:marBottom w:val="100"/>
                          <w:divBdr>
                            <w:top w:val="none" w:sz="0" w:space="0" w:color="auto"/>
                            <w:left w:val="none" w:sz="0" w:space="0" w:color="auto"/>
                            <w:bottom w:val="none" w:sz="0" w:space="0" w:color="auto"/>
                            <w:right w:val="none" w:sz="0" w:space="0" w:color="auto"/>
                          </w:divBdr>
                        </w:div>
                        <w:div w:id="902764034">
                          <w:marLeft w:val="60"/>
                          <w:marRight w:val="60"/>
                          <w:marTop w:val="100"/>
                          <w:marBottom w:val="100"/>
                          <w:divBdr>
                            <w:top w:val="none" w:sz="0" w:space="0" w:color="auto"/>
                            <w:left w:val="none" w:sz="0" w:space="0" w:color="auto"/>
                            <w:bottom w:val="none" w:sz="0" w:space="0" w:color="auto"/>
                            <w:right w:val="none" w:sz="0" w:space="0" w:color="auto"/>
                          </w:divBdr>
                        </w:div>
                        <w:div w:id="1268076465">
                          <w:marLeft w:val="60"/>
                          <w:marRight w:val="60"/>
                          <w:marTop w:val="100"/>
                          <w:marBottom w:val="100"/>
                          <w:divBdr>
                            <w:top w:val="none" w:sz="0" w:space="0" w:color="auto"/>
                            <w:left w:val="none" w:sz="0" w:space="0" w:color="auto"/>
                            <w:bottom w:val="none" w:sz="0" w:space="0" w:color="auto"/>
                            <w:right w:val="none" w:sz="0" w:space="0" w:color="auto"/>
                          </w:divBdr>
                        </w:div>
                        <w:div w:id="1498615359">
                          <w:marLeft w:val="60"/>
                          <w:marRight w:val="60"/>
                          <w:marTop w:val="100"/>
                          <w:marBottom w:val="100"/>
                          <w:divBdr>
                            <w:top w:val="none" w:sz="0" w:space="0" w:color="auto"/>
                            <w:left w:val="none" w:sz="0" w:space="0" w:color="auto"/>
                            <w:bottom w:val="none" w:sz="0" w:space="0" w:color="auto"/>
                            <w:right w:val="none" w:sz="0" w:space="0" w:color="auto"/>
                          </w:divBdr>
                        </w:div>
                        <w:div w:id="311492915">
                          <w:marLeft w:val="60"/>
                          <w:marRight w:val="60"/>
                          <w:marTop w:val="100"/>
                          <w:marBottom w:val="100"/>
                          <w:divBdr>
                            <w:top w:val="none" w:sz="0" w:space="0" w:color="auto"/>
                            <w:left w:val="none" w:sz="0" w:space="0" w:color="auto"/>
                            <w:bottom w:val="none" w:sz="0" w:space="0" w:color="auto"/>
                            <w:right w:val="none" w:sz="0" w:space="0" w:color="auto"/>
                          </w:divBdr>
                        </w:div>
                        <w:div w:id="414128744">
                          <w:marLeft w:val="60"/>
                          <w:marRight w:val="60"/>
                          <w:marTop w:val="100"/>
                          <w:marBottom w:val="100"/>
                          <w:divBdr>
                            <w:top w:val="none" w:sz="0" w:space="0" w:color="auto"/>
                            <w:left w:val="none" w:sz="0" w:space="0" w:color="auto"/>
                            <w:bottom w:val="none" w:sz="0" w:space="0" w:color="auto"/>
                            <w:right w:val="none" w:sz="0" w:space="0" w:color="auto"/>
                          </w:divBdr>
                        </w:div>
                        <w:div w:id="301348824">
                          <w:marLeft w:val="60"/>
                          <w:marRight w:val="60"/>
                          <w:marTop w:val="100"/>
                          <w:marBottom w:val="100"/>
                          <w:divBdr>
                            <w:top w:val="none" w:sz="0" w:space="0" w:color="auto"/>
                            <w:left w:val="none" w:sz="0" w:space="0" w:color="auto"/>
                            <w:bottom w:val="none" w:sz="0" w:space="0" w:color="auto"/>
                            <w:right w:val="none" w:sz="0" w:space="0" w:color="auto"/>
                          </w:divBdr>
                        </w:div>
                        <w:div w:id="2064324072">
                          <w:marLeft w:val="60"/>
                          <w:marRight w:val="60"/>
                          <w:marTop w:val="100"/>
                          <w:marBottom w:val="100"/>
                          <w:divBdr>
                            <w:top w:val="none" w:sz="0" w:space="0" w:color="auto"/>
                            <w:left w:val="none" w:sz="0" w:space="0" w:color="auto"/>
                            <w:bottom w:val="none" w:sz="0" w:space="0" w:color="auto"/>
                            <w:right w:val="none" w:sz="0" w:space="0" w:color="auto"/>
                          </w:divBdr>
                        </w:div>
                        <w:div w:id="1869902525">
                          <w:marLeft w:val="60"/>
                          <w:marRight w:val="60"/>
                          <w:marTop w:val="100"/>
                          <w:marBottom w:val="100"/>
                          <w:divBdr>
                            <w:top w:val="none" w:sz="0" w:space="0" w:color="auto"/>
                            <w:left w:val="none" w:sz="0" w:space="0" w:color="auto"/>
                            <w:bottom w:val="none" w:sz="0" w:space="0" w:color="auto"/>
                            <w:right w:val="none" w:sz="0" w:space="0" w:color="auto"/>
                          </w:divBdr>
                        </w:div>
                        <w:div w:id="1525751793">
                          <w:marLeft w:val="60"/>
                          <w:marRight w:val="60"/>
                          <w:marTop w:val="100"/>
                          <w:marBottom w:val="100"/>
                          <w:divBdr>
                            <w:top w:val="none" w:sz="0" w:space="0" w:color="auto"/>
                            <w:left w:val="none" w:sz="0" w:space="0" w:color="auto"/>
                            <w:bottom w:val="none" w:sz="0" w:space="0" w:color="auto"/>
                            <w:right w:val="none" w:sz="0" w:space="0" w:color="auto"/>
                          </w:divBdr>
                        </w:div>
                        <w:div w:id="1632978917">
                          <w:marLeft w:val="60"/>
                          <w:marRight w:val="60"/>
                          <w:marTop w:val="100"/>
                          <w:marBottom w:val="100"/>
                          <w:divBdr>
                            <w:top w:val="none" w:sz="0" w:space="0" w:color="auto"/>
                            <w:left w:val="none" w:sz="0" w:space="0" w:color="auto"/>
                            <w:bottom w:val="none" w:sz="0" w:space="0" w:color="auto"/>
                            <w:right w:val="none" w:sz="0" w:space="0" w:color="auto"/>
                          </w:divBdr>
                        </w:div>
                        <w:div w:id="1096288392">
                          <w:marLeft w:val="60"/>
                          <w:marRight w:val="60"/>
                          <w:marTop w:val="100"/>
                          <w:marBottom w:val="100"/>
                          <w:divBdr>
                            <w:top w:val="none" w:sz="0" w:space="0" w:color="auto"/>
                            <w:left w:val="none" w:sz="0" w:space="0" w:color="auto"/>
                            <w:bottom w:val="none" w:sz="0" w:space="0" w:color="auto"/>
                            <w:right w:val="none" w:sz="0" w:space="0" w:color="auto"/>
                          </w:divBdr>
                        </w:div>
                        <w:div w:id="1106969461">
                          <w:marLeft w:val="60"/>
                          <w:marRight w:val="60"/>
                          <w:marTop w:val="100"/>
                          <w:marBottom w:val="100"/>
                          <w:divBdr>
                            <w:top w:val="none" w:sz="0" w:space="0" w:color="auto"/>
                            <w:left w:val="none" w:sz="0" w:space="0" w:color="auto"/>
                            <w:bottom w:val="none" w:sz="0" w:space="0" w:color="auto"/>
                            <w:right w:val="none" w:sz="0" w:space="0" w:color="auto"/>
                          </w:divBdr>
                        </w:div>
                        <w:div w:id="527372025">
                          <w:marLeft w:val="60"/>
                          <w:marRight w:val="60"/>
                          <w:marTop w:val="100"/>
                          <w:marBottom w:val="100"/>
                          <w:divBdr>
                            <w:top w:val="none" w:sz="0" w:space="0" w:color="auto"/>
                            <w:left w:val="none" w:sz="0" w:space="0" w:color="auto"/>
                            <w:bottom w:val="none" w:sz="0" w:space="0" w:color="auto"/>
                            <w:right w:val="none" w:sz="0" w:space="0" w:color="auto"/>
                          </w:divBdr>
                        </w:div>
                        <w:div w:id="1797259803">
                          <w:marLeft w:val="60"/>
                          <w:marRight w:val="60"/>
                          <w:marTop w:val="100"/>
                          <w:marBottom w:val="100"/>
                          <w:divBdr>
                            <w:top w:val="none" w:sz="0" w:space="0" w:color="auto"/>
                            <w:left w:val="none" w:sz="0" w:space="0" w:color="auto"/>
                            <w:bottom w:val="none" w:sz="0" w:space="0" w:color="auto"/>
                            <w:right w:val="none" w:sz="0" w:space="0" w:color="auto"/>
                          </w:divBdr>
                        </w:div>
                        <w:div w:id="1285384523">
                          <w:marLeft w:val="60"/>
                          <w:marRight w:val="60"/>
                          <w:marTop w:val="100"/>
                          <w:marBottom w:val="100"/>
                          <w:divBdr>
                            <w:top w:val="none" w:sz="0" w:space="0" w:color="auto"/>
                            <w:left w:val="none" w:sz="0" w:space="0" w:color="auto"/>
                            <w:bottom w:val="none" w:sz="0" w:space="0" w:color="auto"/>
                            <w:right w:val="none" w:sz="0" w:space="0" w:color="auto"/>
                          </w:divBdr>
                        </w:div>
                        <w:div w:id="438960227">
                          <w:marLeft w:val="60"/>
                          <w:marRight w:val="60"/>
                          <w:marTop w:val="100"/>
                          <w:marBottom w:val="100"/>
                          <w:divBdr>
                            <w:top w:val="none" w:sz="0" w:space="0" w:color="auto"/>
                            <w:left w:val="none" w:sz="0" w:space="0" w:color="auto"/>
                            <w:bottom w:val="none" w:sz="0" w:space="0" w:color="auto"/>
                            <w:right w:val="none" w:sz="0" w:space="0" w:color="auto"/>
                          </w:divBdr>
                        </w:div>
                        <w:div w:id="1464495089">
                          <w:marLeft w:val="60"/>
                          <w:marRight w:val="60"/>
                          <w:marTop w:val="100"/>
                          <w:marBottom w:val="100"/>
                          <w:divBdr>
                            <w:top w:val="none" w:sz="0" w:space="0" w:color="auto"/>
                            <w:left w:val="none" w:sz="0" w:space="0" w:color="auto"/>
                            <w:bottom w:val="none" w:sz="0" w:space="0" w:color="auto"/>
                            <w:right w:val="none" w:sz="0" w:space="0" w:color="auto"/>
                          </w:divBdr>
                        </w:div>
                        <w:div w:id="394662717">
                          <w:marLeft w:val="60"/>
                          <w:marRight w:val="60"/>
                          <w:marTop w:val="100"/>
                          <w:marBottom w:val="100"/>
                          <w:divBdr>
                            <w:top w:val="none" w:sz="0" w:space="0" w:color="auto"/>
                            <w:left w:val="none" w:sz="0" w:space="0" w:color="auto"/>
                            <w:bottom w:val="none" w:sz="0" w:space="0" w:color="auto"/>
                            <w:right w:val="none" w:sz="0" w:space="0" w:color="auto"/>
                          </w:divBdr>
                        </w:div>
                        <w:div w:id="561018913">
                          <w:marLeft w:val="60"/>
                          <w:marRight w:val="60"/>
                          <w:marTop w:val="100"/>
                          <w:marBottom w:val="100"/>
                          <w:divBdr>
                            <w:top w:val="none" w:sz="0" w:space="0" w:color="auto"/>
                            <w:left w:val="none" w:sz="0" w:space="0" w:color="auto"/>
                            <w:bottom w:val="none" w:sz="0" w:space="0" w:color="auto"/>
                            <w:right w:val="none" w:sz="0" w:space="0" w:color="auto"/>
                          </w:divBdr>
                        </w:div>
                        <w:div w:id="847788411">
                          <w:marLeft w:val="60"/>
                          <w:marRight w:val="60"/>
                          <w:marTop w:val="100"/>
                          <w:marBottom w:val="100"/>
                          <w:divBdr>
                            <w:top w:val="none" w:sz="0" w:space="0" w:color="auto"/>
                            <w:left w:val="none" w:sz="0" w:space="0" w:color="auto"/>
                            <w:bottom w:val="none" w:sz="0" w:space="0" w:color="auto"/>
                            <w:right w:val="none" w:sz="0" w:space="0" w:color="auto"/>
                          </w:divBdr>
                        </w:div>
                        <w:div w:id="759109350">
                          <w:marLeft w:val="60"/>
                          <w:marRight w:val="60"/>
                          <w:marTop w:val="100"/>
                          <w:marBottom w:val="100"/>
                          <w:divBdr>
                            <w:top w:val="none" w:sz="0" w:space="0" w:color="auto"/>
                            <w:left w:val="none" w:sz="0" w:space="0" w:color="auto"/>
                            <w:bottom w:val="none" w:sz="0" w:space="0" w:color="auto"/>
                            <w:right w:val="none" w:sz="0" w:space="0" w:color="auto"/>
                          </w:divBdr>
                        </w:div>
                        <w:div w:id="131293834">
                          <w:marLeft w:val="60"/>
                          <w:marRight w:val="60"/>
                          <w:marTop w:val="100"/>
                          <w:marBottom w:val="100"/>
                          <w:divBdr>
                            <w:top w:val="none" w:sz="0" w:space="0" w:color="auto"/>
                            <w:left w:val="none" w:sz="0" w:space="0" w:color="auto"/>
                            <w:bottom w:val="none" w:sz="0" w:space="0" w:color="auto"/>
                            <w:right w:val="none" w:sz="0" w:space="0" w:color="auto"/>
                          </w:divBdr>
                        </w:div>
                        <w:div w:id="1781755263">
                          <w:marLeft w:val="60"/>
                          <w:marRight w:val="60"/>
                          <w:marTop w:val="100"/>
                          <w:marBottom w:val="100"/>
                          <w:divBdr>
                            <w:top w:val="none" w:sz="0" w:space="0" w:color="auto"/>
                            <w:left w:val="none" w:sz="0" w:space="0" w:color="auto"/>
                            <w:bottom w:val="none" w:sz="0" w:space="0" w:color="auto"/>
                            <w:right w:val="none" w:sz="0" w:space="0" w:color="auto"/>
                          </w:divBdr>
                        </w:div>
                        <w:div w:id="1250624869">
                          <w:marLeft w:val="60"/>
                          <w:marRight w:val="60"/>
                          <w:marTop w:val="100"/>
                          <w:marBottom w:val="100"/>
                          <w:divBdr>
                            <w:top w:val="none" w:sz="0" w:space="0" w:color="auto"/>
                            <w:left w:val="none" w:sz="0" w:space="0" w:color="auto"/>
                            <w:bottom w:val="none" w:sz="0" w:space="0" w:color="auto"/>
                            <w:right w:val="none" w:sz="0" w:space="0" w:color="auto"/>
                          </w:divBdr>
                        </w:div>
                        <w:div w:id="4331301">
                          <w:marLeft w:val="60"/>
                          <w:marRight w:val="60"/>
                          <w:marTop w:val="100"/>
                          <w:marBottom w:val="100"/>
                          <w:divBdr>
                            <w:top w:val="none" w:sz="0" w:space="0" w:color="auto"/>
                            <w:left w:val="none" w:sz="0" w:space="0" w:color="auto"/>
                            <w:bottom w:val="none" w:sz="0" w:space="0" w:color="auto"/>
                            <w:right w:val="none" w:sz="0" w:space="0" w:color="auto"/>
                          </w:divBdr>
                        </w:div>
                        <w:div w:id="1943026432">
                          <w:marLeft w:val="60"/>
                          <w:marRight w:val="60"/>
                          <w:marTop w:val="100"/>
                          <w:marBottom w:val="100"/>
                          <w:divBdr>
                            <w:top w:val="none" w:sz="0" w:space="0" w:color="auto"/>
                            <w:left w:val="none" w:sz="0" w:space="0" w:color="auto"/>
                            <w:bottom w:val="none" w:sz="0" w:space="0" w:color="auto"/>
                            <w:right w:val="none" w:sz="0" w:space="0" w:color="auto"/>
                          </w:divBdr>
                        </w:div>
                        <w:div w:id="128478333">
                          <w:marLeft w:val="60"/>
                          <w:marRight w:val="60"/>
                          <w:marTop w:val="100"/>
                          <w:marBottom w:val="100"/>
                          <w:divBdr>
                            <w:top w:val="none" w:sz="0" w:space="0" w:color="auto"/>
                            <w:left w:val="none" w:sz="0" w:space="0" w:color="auto"/>
                            <w:bottom w:val="none" w:sz="0" w:space="0" w:color="auto"/>
                            <w:right w:val="none" w:sz="0" w:space="0" w:color="auto"/>
                          </w:divBdr>
                        </w:div>
                        <w:div w:id="312878640">
                          <w:marLeft w:val="60"/>
                          <w:marRight w:val="60"/>
                          <w:marTop w:val="100"/>
                          <w:marBottom w:val="100"/>
                          <w:divBdr>
                            <w:top w:val="none" w:sz="0" w:space="0" w:color="auto"/>
                            <w:left w:val="none" w:sz="0" w:space="0" w:color="auto"/>
                            <w:bottom w:val="none" w:sz="0" w:space="0" w:color="auto"/>
                            <w:right w:val="none" w:sz="0" w:space="0" w:color="auto"/>
                          </w:divBdr>
                        </w:div>
                        <w:div w:id="147282900">
                          <w:marLeft w:val="60"/>
                          <w:marRight w:val="60"/>
                          <w:marTop w:val="100"/>
                          <w:marBottom w:val="100"/>
                          <w:divBdr>
                            <w:top w:val="none" w:sz="0" w:space="0" w:color="auto"/>
                            <w:left w:val="none" w:sz="0" w:space="0" w:color="auto"/>
                            <w:bottom w:val="none" w:sz="0" w:space="0" w:color="auto"/>
                            <w:right w:val="none" w:sz="0" w:space="0" w:color="auto"/>
                          </w:divBdr>
                        </w:div>
                        <w:div w:id="2094276486">
                          <w:marLeft w:val="60"/>
                          <w:marRight w:val="60"/>
                          <w:marTop w:val="100"/>
                          <w:marBottom w:val="100"/>
                          <w:divBdr>
                            <w:top w:val="none" w:sz="0" w:space="0" w:color="auto"/>
                            <w:left w:val="none" w:sz="0" w:space="0" w:color="auto"/>
                            <w:bottom w:val="none" w:sz="0" w:space="0" w:color="auto"/>
                            <w:right w:val="none" w:sz="0" w:space="0" w:color="auto"/>
                          </w:divBdr>
                        </w:div>
                        <w:div w:id="1758289806">
                          <w:marLeft w:val="60"/>
                          <w:marRight w:val="60"/>
                          <w:marTop w:val="100"/>
                          <w:marBottom w:val="100"/>
                          <w:divBdr>
                            <w:top w:val="none" w:sz="0" w:space="0" w:color="auto"/>
                            <w:left w:val="none" w:sz="0" w:space="0" w:color="auto"/>
                            <w:bottom w:val="none" w:sz="0" w:space="0" w:color="auto"/>
                            <w:right w:val="none" w:sz="0" w:space="0" w:color="auto"/>
                          </w:divBdr>
                        </w:div>
                        <w:div w:id="1564950189">
                          <w:marLeft w:val="60"/>
                          <w:marRight w:val="60"/>
                          <w:marTop w:val="100"/>
                          <w:marBottom w:val="100"/>
                          <w:divBdr>
                            <w:top w:val="none" w:sz="0" w:space="0" w:color="auto"/>
                            <w:left w:val="none" w:sz="0" w:space="0" w:color="auto"/>
                            <w:bottom w:val="none" w:sz="0" w:space="0" w:color="auto"/>
                            <w:right w:val="none" w:sz="0" w:space="0" w:color="auto"/>
                          </w:divBdr>
                        </w:div>
                        <w:div w:id="410735511">
                          <w:marLeft w:val="60"/>
                          <w:marRight w:val="60"/>
                          <w:marTop w:val="100"/>
                          <w:marBottom w:val="100"/>
                          <w:divBdr>
                            <w:top w:val="none" w:sz="0" w:space="0" w:color="auto"/>
                            <w:left w:val="none" w:sz="0" w:space="0" w:color="auto"/>
                            <w:bottom w:val="none" w:sz="0" w:space="0" w:color="auto"/>
                            <w:right w:val="none" w:sz="0" w:space="0" w:color="auto"/>
                          </w:divBdr>
                        </w:div>
                        <w:div w:id="1876964442">
                          <w:marLeft w:val="60"/>
                          <w:marRight w:val="60"/>
                          <w:marTop w:val="100"/>
                          <w:marBottom w:val="100"/>
                          <w:divBdr>
                            <w:top w:val="none" w:sz="0" w:space="0" w:color="auto"/>
                            <w:left w:val="none" w:sz="0" w:space="0" w:color="auto"/>
                            <w:bottom w:val="none" w:sz="0" w:space="0" w:color="auto"/>
                            <w:right w:val="none" w:sz="0" w:space="0" w:color="auto"/>
                          </w:divBdr>
                        </w:div>
                        <w:div w:id="2029216878">
                          <w:marLeft w:val="60"/>
                          <w:marRight w:val="60"/>
                          <w:marTop w:val="100"/>
                          <w:marBottom w:val="100"/>
                          <w:divBdr>
                            <w:top w:val="none" w:sz="0" w:space="0" w:color="auto"/>
                            <w:left w:val="none" w:sz="0" w:space="0" w:color="auto"/>
                            <w:bottom w:val="none" w:sz="0" w:space="0" w:color="auto"/>
                            <w:right w:val="none" w:sz="0" w:space="0" w:color="auto"/>
                          </w:divBdr>
                        </w:div>
                        <w:div w:id="115418112">
                          <w:marLeft w:val="60"/>
                          <w:marRight w:val="60"/>
                          <w:marTop w:val="100"/>
                          <w:marBottom w:val="100"/>
                          <w:divBdr>
                            <w:top w:val="none" w:sz="0" w:space="0" w:color="auto"/>
                            <w:left w:val="none" w:sz="0" w:space="0" w:color="auto"/>
                            <w:bottom w:val="none" w:sz="0" w:space="0" w:color="auto"/>
                            <w:right w:val="none" w:sz="0" w:space="0" w:color="auto"/>
                          </w:divBdr>
                        </w:div>
                        <w:div w:id="646589012">
                          <w:marLeft w:val="60"/>
                          <w:marRight w:val="60"/>
                          <w:marTop w:val="100"/>
                          <w:marBottom w:val="100"/>
                          <w:divBdr>
                            <w:top w:val="none" w:sz="0" w:space="0" w:color="auto"/>
                            <w:left w:val="none" w:sz="0" w:space="0" w:color="auto"/>
                            <w:bottom w:val="none" w:sz="0" w:space="0" w:color="auto"/>
                            <w:right w:val="none" w:sz="0" w:space="0" w:color="auto"/>
                          </w:divBdr>
                        </w:div>
                        <w:div w:id="1581938748">
                          <w:marLeft w:val="60"/>
                          <w:marRight w:val="60"/>
                          <w:marTop w:val="100"/>
                          <w:marBottom w:val="100"/>
                          <w:divBdr>
                            <w:top w:val="none" w:sz="0" w:space="0" w:color="auto"/>
                            <w:left w:val="none" w:sz="0" w:space="0" w:color="auto"/>
                            <w:bottom w:val="none" w:sz="0" w:space="0" w:color="auto"/>
                            <w:right w:val="none" w:sz="0" w:space="0" w:color="auto"/>
                          </w:divBdr>
                        </w:div>
                        <w:div w:id="919950072">
                          <w:marLeft w:val="60"/>
                          <w:marRight w:val="60"/>
                          <w:marTop w:val="100"/>
                          <w:marBottom w:val="100"/>
                          <w:divBdr>
                            <w:top w:val="none" w:sz="0" w:space="0" w:color="auto"/>
                            <w:left w:val="none" w:sz="0" w:space="0" w:color="auto"/>
                            <w:bottom w:val="none" w:sz="0" w:space="0" w:color="auto"/>
                            <w:right w:val="none" w:sz="0" w:space="0" w:color="auto"/>
                          </w:divBdr>
                        </w:div>
                        <w:div w:id="604462770">
                          <w:marLeft w:val="60"/>
                          <w:marRight w:val="60"/>
                          <w:marTop w:val="100"/>
                          <w:marBottom w:val="100"/>
                          <w:divBdr>
                            <w:top w:val="none" w:sz="0" w:space="0" w:color="auto"/>
                            <w:left w:val="none" w:sz="0" w:space="0" w:color="auto"/>
                            <w:bottom w:val="none" w:sz="0" w:space="0" w:color="auto"/>
                            <w:right w:val="none" w:sz="0" w:space="0" w:color="auto"/>
                          </w:divBdr>
                        </w:div>
                        <w:div w:id="1993564398">
                          <w:marLeft w:val="60"/>
                          <w:marRight w:val="60"/>
                          <w:marTop w:val="100"/>
                          <w:marBottom w:val="100"/>
                          <w:divBdr>
                            <w:top w:val="none" w:sz="0" w:space="0" w:color="auto"/>
                            <w:left w:val="none" w:sz="0" w:space="0" w:color="auto"/>
                            <w:bottom w:val="none" w:sz="0" w:space="0" w:color="auto"/>
                            <w:right w:val="none" w:sz="0" w:space="0" w:color="auto"/>
                          </w:divBdr>
                        </w:div>
                        <w:div w:id="901059541">
                          <w:marLeft w:val="60"/>
                          <w:marRight w:val="60"/>
                          <w:marTop w:val="100"/>
                          <w:marBottom w:val="100"/>
                          <w:divBdr>
                            <w:top w:val="none" w:sz="0" w:space="0" w:color="auto"/>
                            <w:left w:val="none" w:sz="0" w:space="0" w:color="auto"/>
                            <w:bottom w:val="none" w:sz="0" w:space="0" w:color="auto"/>
                            <w:right w:val="none" w:sz="0" w:space="0" w:color="auto"/>
                          </w:divBdr>
                        </w:div>
                        <w:div w:id="1388803154">
                          <w:marLeft w:val="60"/>
                          <w:marRight w:val="60"/>
                          <w:marTop w:val="100"/>
                          <w:marBottom w:val="100"/>
                          <w:divBdr>
                            <w:top w:val="none" w:sz="0" w:space="0" w:color="auto"/>
                            <w:left w:val="none" w:sz="0" w:space="0" w:color="auto"/>
                            <w:bottom w:val="none" w:sz="0" w:space="0" w:color="auto"/>
                            <w:right w:val="none" w:sz="0" w:space="0" w:color="auto"/>
                          </w:divBdr>
                        </w:div>
                        <w:div w:id="685980428">
                          <w:marLeft w:val="60"/>
                          <w:marRight w:val="60"/>
                          <w:marTop w:val="100"/>
                          <w:marBottom w:val="100"/>
                          <w:divBdr>
                            <w:top w:val="none" w:sz="0" w:space="0" w:color="auto"/>
                            <w:left w:val="none" w:sz="0" w:space="0" w:color="auto"/>
                            <w:bottom w:val="none" w:sz="0" w:space="0" w:color="auto"/>
                            <w:right w:val="none" w:sz="0" w:space="0" w:color="auto"/>
                          </w:divBdr>
                        </w:div>
                        <w:div w:id="1397438938">
                          <w:marLeft w:val="60"/>
                          <w:marRight w:val="60"/>
                          <w:marTop w:val="100"/>
                          <w:marBottom w:val="100"/>
                          <w:divBdr>
                            <w:top w:val="none" w:sz="0" w:space="0" w:color="auto"/>
                            <w:left w:val="none" w:sz="0" w:space="0" w:color="auto"/>
                            <w:bottom w:val="none" w:sz="0" w:space="0" w:color="auto"/>
                            <w:right w:val="none" w:sz="0" w:space="0" w:color="auto"/>
                          </w:divBdr>
                        </w:div>
                        <w:div w:id="460729799">
                          <w:marLeft w:val="0"/>
                          <w:marRight w:val="0"/>
                          <w:marTop w:val="192"/>
                          <w:marBottom w:val="0"/>
                          <w:divBdr>
                            <w:top w:val="none" w:sz="0" w:space="0" w:color="auto"/>
                            <w:left w:val="none" w:sz="0" w:space="0" w:color="auto"/>
                            <w:bottom w:val="none" w:sz="0" w:space="0" w:color="auto"/>
                            <w:right w:val="none" w:sz="0" w:space="0" w:color="auto"/>
                          </w:divBdr>
                        </w:div>
                        <w:div w:id="1159732526">
                          <w:marLeft w:val="60"/>
                          <w:marRight w:val="60"/>
                          <w:marTop w:val="100"/>
                          <w:marBottom w:val="100"/>
                          <w:divBdr>
                            <w:top w:val="none" w:sz="0" w:space="0" w:color="auto"/>
                            <w:left w:val="none" w:sz="0" w:space="0" w:color="auto"/>
                            <w:bottom w:val="none" w:sz="0" w:space="0" w:color="auto"/>
                            <w:right w:val="none" w:sz="0" w:space="0" w:color="auto"/>
                          </w:divBdr>
                        </w:div>
                        <w:div w:id="2092390044">
                          <w:marLeft w:val="60"/>
                          <w:marRight w:val="60"/>
                          <w:marTop w:val="100"/>
                          <w:marBottom w:val="100"/>
                          <w:divBdr>
                            <w:top w:val="none" w:sz="0" w:space="0" w:color="auto"/>
                            <w:left w:val="none" w:sz="0" w:space="0" w:color="auto"/>
                            <w:bottom w:val="none" w:sz="0" w:space="0" w:color="auto"/>
                            <w:right w:val="none" w:sz="0" w:space="0" w:color="auto"/>
                          </w:divBdr>
                        </w:div>
                        <w:div w:id="1331643151">
                          <w:marLeft w:val="60"/>
                          <w:marRight w:val="60"/>
                          <w:marTop w:val="100"/>
                          <w:marBottom w:val="100"/>
                          <w:divBdr>
                            <w:top w:val="none" w:sz="0" w:space="0" w:color="auto"/>
                            <w:left w:val="none" w:sz="0" w:space="0" w:color="auto"/>
                            <w:bottom w:val="none" w:sz="0" w:space="0" w:color="auto"/>
                            <w:right w:val="none" w:sz="0" w:space="0" w:color="auto"/>
                          </w:divBdr>
                        </w:div>
                        <w:div w:id="898050497">
                          <w:marLeft w:val="60"/>
                          <w:marRight w:val="60"/>
                          <w:marTop w:val="100"/>
                          <w:marBottom w:val="100"/>
                          <w:divBdr>
                            <w:top w:val="none" w:sz="0" w:space="0" w:color="auto"/>
                            <w:left w:val="none" w:sz="0" w:space="0" w:color="auto"/>
                            <w:bottom w:val="none" w:sz="0" w:space="0" w:color="auto"/>
                            <w:right w:val="none" w:sz="0" w:space="0" w:color="auto"/>
                          </w:divBdr>
                        </w:div>
                        <w:div w:id="1507134138">
                          <w:marLeft w:val="60"/>
                          <w:marRight w:val="60"/>
                          <w:marTop w:val="100"/>
                          <w:marBottom w:val="100"/>
                          <w:divBdr>
                            <w:top w:val="none" w:sz="0" w:space="0" w:color="auto"/>
                            <w:left w:val="none" w:sz="0" w:space="0" w:color="auto"/>
                            <w:bottom w:val="none" w:sz="0" w:space="0" w:color="auto"/>
                            <w:right w:val="none" w:sz="0" w:space="0" w:color="auto"/>
                          </w:divBdr>
                        </w:div>
                        <w:div w:id="210504013">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Краюшкин Алексей Вячеславович</dc:creator>
  <cp:lastModifiedBy>NShadrina</cp:lastModifiedBy>
  <cp:revision>2</cp:revision>
  <dcterms:created xsi:type="dcterms:W3CDTF">2021-06-21T03:44:00Z</dcterms:created>
  <dcterms:modified xsi:type="dcterms:W3CDTF">2021-06-21T03:44:00Z</dcterms:modified>
</cp:coreProperties>
</file>