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A8B" w:rsidRPr="00EB503A" w:rsidRDefault="007D359D" w:rsidP="00816996">
      <w:pPr>
        <w:jc w:val="center"/>
        <w:rPr>
          <w:b/>
          <w:bCs/>
          <w:sz w:val="40"/>
          <w:szCs w:val="40"/>
        </w:rPr>
      </w:pPr>
      <w:r>
        <w:rPr>
          <w:noProof/>
        </w:rPr>
        <w:pict>
          <v:oval id="Надпись 1" o:spid="_x0000_s1027" style="position:absolute;left:0;text-align:left;margin-left:346.05pt;margin-top:5.9pt;width:212.25pt;height:145.6pt;z-index:251655680;visibility:visible;mso-wrap-distance-top:3.6pt;mso-wrap-distance-bottom:3.6pt;mso-position-horizontal-relative:margin" strokeweight=".5pt">
            <o:extrusion v:ext="view" rotationangle="5,-5"/>
            <v:textbox>
              <w:txbxContent>
                <w:p w:rsidR="002A1A8B" w:rsidRPr="00EA4627" w:rsidRDefault="002A1A8B" w:rsidP="0086306E">
                  <w:pPr>
                    <w:jc w:val="both"/>
                    <w:rPr>
                      <w:b/>
                      <w:bCs/>
                      <w:sz w:val="28"/>
                      <w:szCs w:val="28"/>
                    </w:rPr>
                  </w:pPr>
                  <w:r w:rsidRPr="00EA4627">
                    <w:rPr>
                      <w:b/>
                      <w:bCs/>
                      <w:color w:val="404040"/>
                      <w:sz w:val="28"/>
                      <w:szCs w:val="28"/>
                      <w:shd w:val="clear" w:color="auto" w:fill="FFFFFF"/>
                    </w:rPr>
                    <w:t>В России ожирением страдает каждый десятый ребенок в возрасте от пяти до 19 лет.</w:t>
                  </w:r>
                </w:p>
              </w:txbxContent>
            </v:textbox>
            <w10:wrap type="square" anchorx="margin"/>
          </v:oval>
        </w:pict>
      </w:r>
      <w:bookmarkStart w:id="0" w:name="_GoBack"/>
      <w:bookmarkEnd w:id="0"/>
      <w:r w:rsidR="002A1A8B" w:rsidRPr="00EB503A">
        <w:rPr>
          <w:b/>
          <w:bCs/>
          <w:sz w:val="40"/>
          <w:szCs w:val="40"/>
        </w:rPr>
        <w:t>Детское ожирение</w:t>
      </w:r>
    </w:p>
    <w:p w:rsidR="002A1A8B" w:rsidRPr="0086306E" w:rsidRDefault="007D359D" w:rsidP="00EB503A">
      <w:pPr>
        <w:spacing w:line="360" w:lineRule="auto"/>
        <w:jc w:val="both"/>
        <w:rPr>
          <w:color w:val="000000"/>
          <w:sz w:val="28"/>
          <w:szCs w:val="28"/>
        </w:rPr>
      </w:pPr>
      <w:r>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26.25pt;margin-top:242.4pt;width:161.25pt;height:173.25pt;z-index:251656704;visibility:visible;mso-wrap-distance-top:3.6pt;mso-wrap-distance-bottom:3.6pt" strokeweight=".5pt">
            <v:textbox>
              <w:txbxContent>
                <w:p w:rsidR="002A1A8B" w:rsidRPr="00EA4627" w:rsidRDefault="002A1A8B" w:rsidP="002B1B85">
                  <w:pPr>
                    <w:spacing w:before="20" w:after="20"/>
                    <w:ind w:right="45"/>
                    <w:jc w:val="both"/>
                    <w:rPr>
                      <w:b/>
                      <w:bCs/>
                      <w:sz w:val="28"/>
                      <w:szCs w:val="28"/>
                    </w:rPr>
                  </w:pPr>
                  <w:r w:rsidRPr="00EA4627">
                    <w:rPr>
                      <w:b/>
                      <w:bCs/>
                      <w:color w:val="404040"/>
                      <w:sz w:val="28"/>
                      <w:szCs w:val="28"/>
                      <w:shd w:val="clear" w:color="auto" w:fill="FFFFFF"/>
                    </w:rPr>
                    <w:t>Основная причина ожирения - нарушение основного закона нутрициологии: человек дол</w:t>
                  </w:r>
                  <w:r>
                    <w:rPr>
                      <w:b/>
                      <w:bCs/>
                      <w:color w:val="404040"/>
                      <w:sz w:val="28"/>
                      <w:szCs w:val="28"/>
                      <w:shd w:val="clear" w:color="auto" w:fill="FFFFFF"/>
                    </w:rPr>
                    <w:t xml:space="preserve">жен потреблять такое количество </w:t>
                  </w:r>
                  <w:r w:rsidRPr="00EA4627">
                    <w:rPr>
                      <w:b/>
                      <w:bCs/>
                      <w:color w:val="404040"/>
                      <w:sz w:val="28"/>
                      <w:szCs w:val="28"/>
                      <w:shd w:val="clear" w:color="auto" w:fill="FFFFFF"/>
                    </w:rPr>
                    <w:t>килокалорий энергии, которое он тратит.</w:t>
                  </w:r>
                </w:p>
              </w:txbxContent>
            </v:textbox>
            <w10:wrap type="square"/>
          </v:shape>
        </w:pict>
      </w:r>
      <w:r w:rsidR="002A1A8B" w:rsidRPr="0086306E">
        <w:rPr>
          <w:color w:val="000000"/>
          <w:sz w:val="28"/>
          <w:szCs w:val="28"/>
          <w:shd w:val="clear" w:color="auto" w:fill="FFFFFF"/>
        </w:rPr>
        <w:t>Уровень детского и подросткового ожирения за последние 40 лет вырос в десять раз. Недавние исследования показывают, что по всему миру от лишнего веса страдает 124 млн</w:t>
      </w:r>
      <w:r w:rsidR="002A1A8B">
        <w:rPr>
          <w:color w:val="000000"/>
          <w:sz w:val="28"/>
          <w:szCs w:val="28"/>
          <w:shd w:val="clear" w:color="auto" w:fill="FFFFFF"/>
        </w:rPr>
        <w:t>.</w:t>
      </w:r>
      <w:r w:rsidR="002A1A8B" w:rsidRPr="0086306E">
        <w:rPr>
          <w:color w:val="000000"/>
          <w:sz w:val="28"/>
          <w:szCs w:val="28"/>
          <w:shd w:val="clear" w:color="auto" w:fill="FFFFFF"/>
        </w:rPr>
        <w:t xml:space="preserve"> детей.</w:t>
      </w:r>
      <w:r w:rsidR="002A1A8B">
        <w:rPr>
          <w:color w:val="000000"/>
          <w:sz w:val="28"/>
          <w:szCs w:val="28"/>
          <w:shd w:val="clear" w:color="auto" w:fill="FFFFFF"/>
        </w:rPr>
        <w:t xml:space="preserve"> </w:t>
      </w:r>
      <w:r w:rsidR="002A1A8B" w:rsidRPr="0086306E">
        <w:rPr>
          <w:color w:val="000000"/>
          <w:sz w:val="28"/>
          <w:szCs w:val="28"/>
          <w:shd w:val="clear" w:color="auto" w:fill="FFFFFF"/>
        </w:rPr>
        <w:t>Ученые убеждены, что основанная причина - реклама и доступность дешевой и жирной еды. Но не малую роль играет и изменение образа жизни. Вытеснение подвижных игр их компьютерными аналогами, отсутствие необходимости выходить из дома для получения знаний или покупки продуктов так же не способствуют приобретению хорошей физической формы. "Даже худые люди сегодня весят больше, чем десять лет назад. Мы не стали слабовольнее, более ленивыми или жадными. Дело в том, что меняется окружающий мир", -говорит</w:t>
      </w:r>
      <w:r w:rsidR="002A1A8B">
        <w:rPr>
          <w:color w:val="000000"/>
          <w:sz w:val="28"/>
          <w:szCs w:val="28"/>
          <w:shd w:val="clear" w:color="auto" w:fill="FFFFFF"/>
        </w:rPr>
        <w:t xml:space="preserve"> </w:t>
      </w:r>
      <w:r w:rsidR="002A1A8B" w:rsidRPr="0086306E">
        <w:rPr>
          <w:color w:val="000000"/>
          <w:sz w:val="28"/>
          <w:szCs w:val="28"/>
          <w:shd w:val="clear" w:color="auto" w:fill="FFFFFF"/>
        </w:rPr>
        <w:t>доктор Гарри Руттер из Лондонской школы гигиены и тропической медицины</w:t>
      </w:r>
      <w:r w:rsidR="002A1A8B" w:rsidRPr="0086306E">
        <w:rPr>
          <w:color w:val="000000"/>
          <w:sz w:val="28"/>
          <w:szCs w:val="28"/>
        </w:rPr>
        <w:t>.</w:t>
      </w:r>
    </w:p>
    <w:p w:rsidR="002A1A8B" w:rsidRDefault="007D359D" w:rsidP="00CE01E5">
      <w:pPr>
        <w:spacing w:line="360" w:lineRule="auto"/>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8" type="#_x0000_t75" alt="https://mini-doctor.com/fs/0b3e-7e292c35-660x495.jpg" style="position:absolute;left:0;text-align:left;margin-left:10.5pt;margin-top:139.3pt;width:240pt;height:179.95pt;z-index:251659776;visibility:visible;mso-position-horizontal-relative:page">
            <v:imagedata r:id="rId6" o:title=""/>
            <w10:wrap type="square" anchorx="page"/>
          </v:shape>
        </w:pict>
      </w:r>
      <w:r w:rsidR="002A1A8B" w:rsidRPr="0086306E">
        <w:rPr>
          <w:color w:val="000000"/>
          <w:sz w:val="28"/>
          <w:szCs w:val="28"/>
        </w:rPr>
        <w:t xml:space="preserve">Особенно подвержены ожирению подростки 11-15 лет. Это период активного роста и </w:t>
      </w:r>
      <w:r w:rsidR="002A1A8B">
        <w:rPr>
          <w:color w:val="000000"/>
          <w:sz w:val="28"/>
          <w:szCs w:val="28"/>
        </w:rPr>
        <w:t>повышенного</w:t>
      </w:r>
      <w:r w:rsidR="002A1A8B" w:rsidRPr="0086306E">
        <w:rPr>
          <w:color w:val="000000"/>
          <w:sz w:val="28"/>
          <w:szCs w:val="28"/>
        </w:rPr>
        <w:t xml:space="preserve"> аппетита, но надо быть осторожным, так как и</w:t>
      </w:r>
      <w:r w:rsidR="002A1A8B" w:rsidRPr="0086306E">
        <w:rPr>
          <w:color w:val="000000"/>
          <w:sz w:val="28"/>
          <w:szCs w:val="28"/>
          <w:shd w:val="clear" w:color="auto" w:fill="FFFFFF"/>
        </w:rPr>
        <w:t>сследование, проведенное учеными кафедры медицины Университета Эксетера, показало, что 15-летние подростки сжигают на 25% меньше калорий в период отдыха, чем когда им было 10 лет. Разница составляет примерно 500 калорий в день: такое же количество калорий теряет человек во время напряженной часовой тренировки.</w:t>
      </w:r>
      <w:r w:rsidR="002A1A8B">
        <w:rPr>
          <w:color w:val="000000"/>
          <w:sz w:val="28"/>
          <w:szCs w:val="28"/>
          <w:shd w:val="clear" w:color="auto" w:fill="FFFFFF"/>
        </w:rPr>
        <w:t xml:space="preserve"> </w:t>
      </w:r>
      <w:r w:rsidR="002A1A8B">
        <w:rPr>
          <w:color w:val="000000"/>
          <w:sz w:val="28"/>
          <w:szCs w:val="28"/>
        </w:rPr>
        <w:t xml:space="preserve">Также в этот </w:t>
      </w:r>
      <w:r w:rsidR="002A1A8B" w:rsidRPr="0086306E">
        <w:rPr>
          <w:color w:val="000000"/>
          <w:sz w:val="28"/>
          <w:szCs w:val="28"/>
        </w:rPr>
        <w:t>период наблюдается значительное сокращение физической активности, в особенност</w:t>
      </w:r>
      <w:r w:rsidR="002A1A8B">
        <w:rPr>
          <w:color w:val="000000"/>
          <w:sz w:val="28"/>
          <w:szCs w:val="28"/>
        </w:rPr>
        <w:t xml:space="preserve">и у девочек, что </w:t>
      </w:r>
      <w:r w:rsidR="002A1A8B" w:rsidRPr="0086306E">
        <w:rPr>
          <w:color w:val="000000"/>
          <w:sz w:val="28"/>
          <w:szCs w:val="28"/>
        </w:rPr>
        <w:t xml:space="preserve"> может усугубить прибавку в весе.</w:t>
      </w:r>
    </w:p>
    <w:p w:rsidR="002A1A8B" w:rsidRDefault="002A1A8B" w:rsidP="00CE01E5">
      <w:pPr>
        <w:spacing w:line="360" w:lineRule="auto"/>
        <w:jc w:val="both"/>
        <w:rPr>
          <w:color w:val="000000"/>
          <w:sz w:val="28"/>
          <w:szCs w:val="28"/>
        </w:rPr>
      </w:pPr>
    </w:p>
    <w:p w:rsidR="002A1A8B" w:rsidRDefault="002A1A8B" w:rsidP="00CE01E5">
      <w:pPr>
        <w:spacing w:line="360" w:lineRule="auto"/>
        <w:jc w:val="both"/>
        <w:rPr>
          <w:color w:val="000000"/>
          <w:sz w:val="28"/>
          <w:szCs w:val="28"/>
        </w:rPr>
      </w:pPr>
    </w:p>
    <w:p w:rsidR="002A1A8B" w:rsidRPr="0086306E" w:rsidRDefault="002A1A8B" w:rsidP="00CE01E5">
      <w:pPr>
        <w:spacing w:line="360" w:lineRule="auto"/>
        <w:jc w:val="both"/>
        <w:rPr>
          <w:color w:val="000000"/>
          <w:sz w:val="28"/>
          <w:szCs w:val="28"/>
        </w:rPr>
      </w:pPr>
      <w:r w:rsidRPr="0086306E">
        <w:rPr>
          <w:color w:val="000000"/>
          <w:sz w:val="28"/>
          <w:szCs w:val="28"/>
        </w:rPr>
        <w:lastRenderedPageBreak/>
        <w:t>Всем известно, что многие риски для здоровья связаны с ожирением:</w:t>
      </w:r>
    </w:p>
    <w:p w:rsidR="002A1A8B" w:rsidRPr="0086306E" w:rsidRDefault="002A1A8B" w:rsidP="00EB503A">
      <w:pPr>
        <w:numPr>
          <w:ilvl w:val="0"/>
          <w:numId w:val="4"/>
        </w:numPr>
        <w:spacing w:line="360" w:lineRule="auto"/>
        <w:jc w:val="both"/>
        <w:rPr>
          <w:color w:val="000000"/>
          <w:sz w:val="28"/>
          <w:szCs w:val="28"/>
        </w:rPr>
      </w:pPr>
      <w:r w:rsidRPr="0086306E">
        <w:rPr>
          <w:b/>
          <w:bCs/>
          <w:color w:val="000000"/>
          <w:sz w:val="28"/>
          <w:szCs w:val="28"/>
        </w:rPr>
        <w:t>Заболевания сердца и инсульты.</w:t>
      </w:r>
      <w:r>
        <w:rPr>
          <w:b/>
          <w:bCs/>
          <w:color w:val="000000"/>
          <w:sz w:val="28"/>
          <w:szCs w:val="28"/>
        </w:rPr>
        <w:t xml:space="preserve"> </w:t>
      </w:r>
      <w:r w:rsidRPr="0086306E">
        <w:rPr>
          <w:color w:val="000000"/>
          <w:sz w:val="28"/>
          <w:szCs w:val="28"/>
        </w:rPr>
        <w:t>У людей с лишним весом в два раза увеличивается вероятность повышения кровяного давления (основного фактора риска возникновения сердечных заболеваний и инсульта), по сравнению с людьми без лишнего веса.</w:t>
      </w:r>
    </w:p>
    <w:p w:rsidR="002A1A8B" w:rsidRPr="0086306E" w:rsidRDefault="002A1A8B" w:rsidP="00EB503A">
      <w:pPr>
        <w:numPr>
          <w:ilvl w:val="0"/>
          <w:numId w:val="4"/>
        </w:numPr>
        <w:spacing w:line="360" w:lineRule="auto"/>
        <w:jc w:val="both"/>
        <w:rPr>
          <w:b/>
          <w:bCs/>
          <w:color w:val="000000"/>
          <w:sz w:val="28"/>
          <w:szCs w:val="28"/>
        </w:rPr>
      </w:pPr>
      <w:r w:rsidRPr="0086306E">
        <w:rPr>
          <w:b/>
          <w:bCs/>
          <w:color w:val="000000"/>
          <w:sz w:val="28"/>
          <w:szCs w:val="28"/>
        </w:rPr>
        <w:t>Высокое кровяное давление.</w:t>
      </w:r>
    </w:p>
    <w:p w:rsidR="002A1A8B" w:rsidRPr="0086306E" w:rsidRDefault="002A1A8B" w:rsidP="0086306E">
      <w:pPr>
        <w:numPr>
          <w:ilvl w:val="0"/>
          <w:numId w:val="4"/>
        </w:numPr>
        <w:spacing w:line="240" w:lineRule="auto"/>
        <w:jc w:val="both"/>
        <w:rPr>
          <w:color w:val="000000"/>
          <w:sz w:val="28"/>
          <w:szCs w:val="28"/>
        </w:rPr>
      </w:pPr>
      <w:r w:rsidRPr="0086306E">
        <w:rPr>
          <w:b/>
          <w:bCs/>
          <w:color w:val="000000"/>
          <w:sz w:val="28"/>
          <w:szCs w:val="28"/>
        </w:rPr>
        <w:t>Диабет.</w:t>
      </w:r>
      <w:r w:rsidRPr="0086306E">
        <w:rPr>
          <w:color w:val="000000"/>
          <w:sz w:val="28"/>
          <w:szCs w:val="28"/>
        </w:rPr>
        <w:t xml:space="preserve">  У 70 % людей с ожирением наблюдается нарушенная толерантность к глюкозе (предиабет), а 80% людей с диабетом 2 типа страдают от избыточного веса.</w:t>
      </w:r>
    </w:p>
    <w:p w:rsidR="002A1A8B" w:rsidRPr="0086306E" w:rsidRDefault="002A1A8B" w:rsidP="00EB503A">
      <w:pPr>
        <w:numPr>
          <w:ilvl w:val="0"/>
          <w:numId w:val="4"/>
        </w:numPr>
        <w:spacing w:line="360" w:lineRule="auto"/>
        <w:jc w:val="both"/>
        <w:rPr>
          <w:color w:val="000000"/>
          <w:sz w:val="28"/>
          <w:szCs w:val="28"/>
        </w:rPr>
      </w:pPr>
      <w:r w:rsidRPr="0086306E">
        <w:rPr>
          <w:b/>
          <w:bCs/>
          <w:color w:val="000000"/>
          <w:sz w:val="28"/>
          <w:szCs w:val="28"/>
        </w:rPr>
        <w:t>Рак.</w:t>
      </w:r>
      <w:r>
        <w:rPr>
          <w:b/>
          <w:bCs/>
          <w:color w:val="000000"/>
          <w:sz w:val="28"/>
          <w:szCs w:val="28"/>
        </w:rPr>
        <w:t xml:space="preserve"> </w:t>
      </w:r>
      <w:r w:rsidRPr="0086306E">
        <w:rPr>
          <w:color w:val="000000"/>
          <w:sz w:val="28"/>
          <w:szCs w:val="28"/>
          <w:shd w:val="clear" w:color="auto" w:fill="FFFFFF"/>
        </w:rPr>
        <w:t>Исследования ученых Имперского колледжа Лондона продемонстрировали, что излишний жир в организме с очень высокой вероятностью может привести к развитию рака, или по крайней мере вдвое увеличивать риск заболевания.</w:t>
      </w:r>
    </w:p>
    <w:p w:rsidR="002A1A8B" w:rsidRPr="0086306E" w:rsidRDefault="002A1A8B" w:rsidP="00EB503A">
      <w:pPr>
        <w:numPr>
          <w:ilvl w:val="0"/>
          <w:numId w:val="4"/>
        </w:numPr>
        <w:spacing w:line="360" w:lineRule="auto"/>
        <w:jc w:val="both"/>
        <w:rPr>
          <w:b/>
          <w:bCs/>
          <w:color w:val="000000"/>
          <w:sz w:val="28"/>
          <w:szCs w:val="28"/>
        </w:rPr>
      </w:pPr>
      <w:r w:rsidRPr="0086306E">
        <w:rPr>
          <w:b/>
          <w:bCs/>
          <w:color w:val="000000"/>
          <w:sz w:val="28"/>
          <w:szCs w:val="28"/>
        </w:rPr>
        <w:t>Заболевания желчного пузыря.</w:t>
      </w:r>
    </w:p>
    <w:p w:rsidR="002A1A8B" w:rsidRPr="0086306E" w:rsidRDefault="002A1A8B" w:rsidP="00EB503A">
      <w:pPr>
        <w:numPr>
          <w:ilvl w:val="0"/>
          <w:numId w:val="4"/>
        </w:numPr>
        <w:spacing w:line="360" w:lineRule="auto"/>
        <w:jc w:val="both"/>
        <w:rPr>
          <w:color w:val="000000"/>
          <w:sz w:val="28"/>
          <w:szCs w:val="28"/>
        </w:rPr>
      </w:pPr>
      <w:r w:rsidRPr="0086306E">
        <w:rPr>
          <w:b/>
          <w:bCs/>
          <w:color w:val="000000"/>
          <w:sz w:val="28"/>
          <w:szCs w:val="28"/>
        </w:rPr>
        <w:t>Остеоартрит.</w:t>
      </w:r>
      <w:r w:rsidRPr="0086306E">
        <w:rPr>
          <w:color w:val="000000"/>
          <w:sz w:val="28"/>
          <w:szCs w:val="28"/>
        </w:rPr>
        <w:t xml:space="preserve"> Лишние килограммы налагают дополнительную нагрузку на суставы и изнашивают хрящевую ткань, которая обычно защищает их.</w:t>
      </w:r>
    </w:p>
    <w:p w:rsidR="002A1A8B" w:rsidRPr="0086306E" w:rsidRDefault="002A1A8B" w:rsidP="00EB503A">
      <w:pPr>
        <w:numPr>
          <w:ilvl w:val="0"/>
          <w:numId w:val="4"/>
        </w:numPr>
        <w:spacing w:line="360" w:lineRule="auto"/>
        <w:jc w:val="both"/>
        <w:rPr>
          <w:b/>
          <w:bCs/>
          <w:color w:val="000000"/>
          <w:sz w:val="28"/>
          <w:szCs w:val="28"/>
        </w:rPr>
      </w:pPr>
      <w:r w:rsidRPr="0086306E">
        <w:rPr>
          <w:b/>
          <w:bCs/>
          <w:color w:val="000000"/>
          <w:sz w:val="28"/>
          <w:szCs w:val="28"/>
        </w:rPr>
        <w:t xml:space="preserve">Подагра. </w:t>
      </w:r>
    </w:p>
    <w:p w:rsidR="002A1A8B" w:rsidRPr="0086306E" w:rsidRDefault="007D359D" w:rsidP="00EB503A">
      <w:pPr>
        <w:numPr>
          <w:ilvl w:val="0"/>
          <w:numId w:val="4"/>
        </w:numPr>
        <w:spacing w:line="360" w:lineRule="auto"/>
        <w:jc w:val="both"/>
        <w:rPr>
          <w:color w:val="000000"/>
          <w:sz w:val="28"/>
          <w:szCs w:val="28"/>
        </w:rPr>
      </w:pPr>
      <w:r>
        <w:rPr>
          <w:noProof/>
        </w:rPr>
        <w:pict>
          <v:shapetype id="_x0000_t117" coordsize="21600,21600" o:spt="117" path="m4353,l17214,r4386,10800l17214,21600r-12861,l,10800xe">
            <v:stroke joinstyle="miter"/>
            <v:path gradientshapeok="t" o:connecttype="rect" textboxrect="4353,0,17214,21600"/>
          </v:shapetype>
          <v:shape id="Надпись 2" o:spid="_x0000_s1029" type="#_x0000_t117" style="position:absolute;left:0;text-align:left;margin-left:325.05pt;margin-top:83.85pt;width:269.35pt;height:163.5pt;z-index:251657728;visibility:visible;mso-wrap-distance-top:3.6pt;mso-wrap-distance-bottom:3.6pt;mso-position-horizontal-relative:page">
            <v:textbox style="mso-fit-shape-to-text:t">
              <w:txbxContent>
                <w:p w:rsidR="002A1A8B" w:rsidRPr="00EA4627" w:rsidRDefault="002A1A8B" w:rsidP="00CE01E5">
                  <w:pPr>
                    <w:jc w:val="both"/>
                    <w:rPr>
                      <w:b/>
                      <w:bCs/>
                      <w:color w:val="3B3838"/>
                      <w:sz w:val="28"/>
                      <w:szCs w:val="28"/>
                    </w:rPr>
                  </w:pPr>
                  <w:r w:rsidRPr="00EA4627">
                    <w:rPr>
                      <w:b/>
                      <w:bCs/>
                      <w:color w:val="3B3838"/>
                      <w:sz w:val="28"/>
                      <w:szCs w:val="28"/>
                    </w:rPr>
                    <w:t>Проблема ожирения – комплексная, зависит не только от работы организма, но и от психологических проблем личности, от того, как человек себя воспринимает, каков его психологический облик.</w:t>
                  </w:r>
                </w:p>
              </w:txbxContent>
            </v:textbox>
            <w10:wrap type="square" anchorx="page"/>
          </v:shape>
        </w:pict>
      </w:r>
      <w:r w:rsidR="002A1A8B" w:rsidRPr="0086306E">
        <w:rPr>
          <w:b/>
          <w:bCs/>
          <w:color w:val="000000"/>
          <w:sz w:val="28"/>
          <w:szCs w:val="28"/>
        </w:rPr>
        <w:t xml:space="preserve">Проблемы с дыханием, такие как апноэ и астма. </w:t>
      </w:r>
      <w:r w:rsidR="002A1A8B" w:rsidRPr="0086306E">
        <w:rPr>
          <w:color w:val="000000"/>
          <w:sz w:val="28"/>
          <w:szCs w:val="28"/>
        </w:rPr>
        <w:t>Апноэ во сне – серьезное заболевания дыхательной системы, напрямую связанное с лишним весом. Симптомы апноэ: тяжелый храп и остановки дыхания на короткие периоды во время сна. Апноэ способно вызывать сонливость в течение дня и даже сердечную недостаточность. Риск развития апноэ во сне повышается по мере увеличения веса.</w:t>
      </w:r>
    </w:p>
    <w:p w:rsidR="002A1A8B" w:rsidRDefault="002A1A8B" w:rsidP="00F33C90">
      <w:pPr>
        <w:spacing w:line="360" w:lineRule="auto"/>
        <w:jc w:val="both"/>
        <w:rPr>
          <w:noProof/>
          <w:sz w:val="28"/>
          <w:szCs w:val="28"/>
        </w:rPr>
      </w:pPr>
      <w:r w:rsidRPr="0086306E">
        <w:rPr>
          <w:color w:val="000000"/>
          <w:sz w:val="28"/>
          <w:szCs w:val="28"/>
        </w:rPr>
        <w:t xml:space="preserve">Но немногие вспоминают о том, что человеку с лишним весом зачастую непросто и в психологическом плане. Травля </w:t>
      </w:r>
      <w:r w:rsidRPr="0086306E">
        <w:rPr>
          <w:color w:val="000000"/>
          <w:sz w:val="28"/>
          <w:szCs w:val="28"/>
        </w:rPr>
        <w:lastRenderedPageBreak/>
        <w:t>одноклассниками может привести к неуверенности в себе, тревожности,</w:t>
      </w:r>
      <w:r>
        <w:rPr>
          <w:color w:val="000000"/>
          <w:sz w:val="28"/>
          <w:szCs w:val="28"/>
        </w:rPr>
        <w:t xml:space="preserve"> </w:t>
      </w:r>
      <w:r w:rsidRPr="0086306E">
        <w:rPr>
          <w:color w:val="000000"/>
          <w:sz w:val="28"/>
          <w:szCs w:val="28"/>
        </w:rPr>
        <w:t>академической</w:t>
      </w:r>
      <w:r>
        <w:rPr>
          <w:color w:val="000000"/>
          <w:sz w:val="28"/>
          <w:szCs w:val="28"/>
        </w:rPr>
        <w:t xml:space="preserve"> </w:t>
      </w:r>
      <w:r w:rsidRPr="0086306E">
        <w:rPr>
          <w:color w:val="000000"/>
          <w:sz w:val="28"/>
          <w:szCs w:val="28"/>
        </w:rPr>
        <w:t>неуспеваемости и депрессии.</w:t>
      </w:r>
    </w:p>
    <w:p w:rsidR="002A1A8B" w:rsidRPr="00CE01E5" w:rsidRDefault="002A1A8B" w:rsidP="002B1B85">
      <w:pPr>
        <w:spacing w:line="360" w:lineRule="auto"/>
        <w:ind w:left="360"/>
        <w:rPr>
          <w:b/>
          <w:bCs/>
          <w:noProof/>
          <w:sz w:val="28"/>
          <w:szCs w:val="28"/>
        </w:rPr>
      </w:pPr>
      <w:r w:rsidRPr="00CE01E5">
        <w:rPr>
          <w:b/>
          <w:bCs/>
          <w:color w:val="000000"/>
          <w:sz w:val="28"/>
          <w:szCs w:val="28"/>
        </w:rPr>
        <w:t>Решения:</w:t>
      </w:r>
    </w:p>
    <w:p w:rsidR="002A1A8B" w:rsidRPr="00CE01E5" w:rsidRDefault="007D359D" w:rsidP="00EB503A">
      <w:pPr>
        <w:pStyle w:val="a3"/>
        <w:numPr>
          <w:ilvl w:val="0"/>
          <w:numId w:val="3"/>
        </w:numPr>
        <w:spacing w:line="360" w:lineRule="auto"/>
        <w:jc w:val="both"/>
        <w:rPr>
          <w:color w:val="000000"/>
          <w:sz w:val="28"/>
          <w:szCs w:val="28"/>
        </w:rPr>
      </w:pPr>
      <w:r>
        <w:rPr>
          <w:noProof/>
        </w:rPr>
        <w:pict>
          <v:shape id="_x0000_s1030" type="#_x0000_t202" style="position:absolute;left:0;text-align:left;margin-left:-27pt;margin-top:2.35pt;width:234pt;height:259.5pt;z-index:251658752;visibility:visible;mso-wrap-distance-top:3.6pt;mso-wrap-distance-bottom:3.6pt;mso-position-horizontal-relative:margin">
            <v:textbox style="mso-next-textbox:#_x0000_s1030">
              <w:txbxContent>
                <w:p w:rsidR="002A1A8B" w:rsidRPr="00EA4627" w:rsidRDefault="002A1A8B" w:rsidP="00CE01E5">
                  <w:pPr>
                    <w:jc w:val="both"/>
                    <w:rPr>
                      <w:b/>
                      <w:bCs/>
                      <w:color w:val="3B3838"/>
                      <w:sz w:val="28"/>
                      <w:szCs w:val="28"/>
                      <w:u w:val="single"/>
                      <w:shd w:val="clear" w:color="auto" w:fill="FFFFFF"/>
                    </w:rPr>
                  </w:pPr>
                  <w:r w:rsidRPr="00EA4627">
                    <w:rPr>
                      <w:b/>
                      <w:bCs/>
                      <w:color w:val="3B3838"/>
                      <w:sz w:val="28"/>
                      <w:szCs w:val="28"/>
                      <w:u w:val="single"/>
                      <w:shd w:val="clear" w:color="auto" w:fill="FFFFFF"/>
                    </w:rPr>
                    <w:t>Будьте хорошим образцом для подражания.</w:t>
                  </w:r>
                </w:p>
                <w:p w:rsidR="002A1A8B" w:rsidRPr="00EA4627" w:rsidRDefault="002A1A8B" w:rsidP="00CE01E5">
                  <w:pPr>
                    <w:jc w:val="both"/>
                    <w:rPr>
                      <w:b/>
                      <w:bCs/>
                      <w:color w:val="3B3838"/>
                      <w:sz w:val="28"/>
                      <w:szCs w:val="28"/>
                    </w:rPr>
                  </w:pPr>
                  <w:r w:rsidRPr="00EA4627">
                    <w:rPr>
                      <w:b/>
                      <w:bCs/>
                      <w:color w:val="3B3838"/>
                      <w:sz w:val="28"/>
                      <w:szCs w:val="28"/>
                      <w:shd w:val="clear" w:color="auto" w:fill="FFFFFF"/>
                    </w:rPr>
                    <w:t>Когда дело доходит до детей и проблемы ожирения, все то, что вы делаете – это всегда более важно, на фоне того, что вы говорите. Родители для детей – это первый пример для подражания! Что и подтверждается исследованием, в котором 70 % детей ответили, что наиболее важным для них фактором являются поступки родителей.</w:t>
                  </w:r>
                </w:p>
              </w:txbxContent>
            </v:textbox>
            <w10:wrap type="square" anchorx="margin"/>
          </v:shape>
        </w:pict>
      </w:r>
      <w:r w:rsidR="002A1A8B" w:rsidRPr="00CE01E5">
        <w:rPr>
          <w:color w:val="000000"/>
          <w:sz w:val="28"/>
          <w:szCs w:val="28"/>
        </w:rPr>
        <w:t xml:space="preserve">Многочисленные перемены в деятельности ребенка. Они нужны для подавления естественной сопротивляемости организма к потере веса. </w:t>
      </w:r>
    </w:p>
    <w:p w:rsidR="002A1A8B" w:rsidRPr="00CE01E5" w:rsidRDefault="002A1A8B" w:rsidP="00EB503A">
      <w:pPr>
        <w:pStyle w:val="a3"/>
        <w:numPr>
          <w:ilvl w:val="0"/>
          <w:numId w:val="3"/>
        </w:numPr>
        <w:spacing w:line="360" w:lineRule="auto"/>
        <w:jc w:val="both"/>
        <w:rPr>
          <w:color w:val="000000"/>
          <w:sz w:val="28"/>
          <w:szCs w:val="28"/>
        </w:rPr>
      </w:pPr>
      <w:r w:rsidRPr="00CE01E5">
        <w:rPr>
          <w:color w:val="000000"/>
          <w:sz w:val="28"/>
          <w:szCs w:val="28"/>
        </w:rPr>
        <w:t>Заменить продукты</w:t>
      </w:r>
      <w:r>
        <w:rPr>
          <w:color w:val="000000"/>
          <w:sz w:val="28"/>
          <w:szCs w:val="28"/>
        </w:rPr>
        <w:t>,</w:t>
      </w:r>
      <w:r w:rsidRPr="00CE01E5">
        <w:rPr>
          <w:color w:val="000000"/>
          <w:sz w:val="28"/>
          <w:szCs w:val="28"/>
        </w:rPr>
        <w:t xml:space="preserve"> содержащие много сахара и жира</w:t>
      </w:r>
      <w:r>
        <w:rPr>
          <w:color w:val="000000"/>
          <w:sz w:val="28"/>
          <w:szCs w:val="28"/>
        </w:rPr>
        <w:t>,</w:t>
      </w:r>
      <w:r w:rsidRPr="00CE01E5">
        <w:rPr>
          <w:color w:val="000000"/>
          <w:sz w:val="28"/>
          <w:szCs w:val="28"/>
        </w:rPr>
        <w:t xml:space="preserve"> на пищу богатую клетчаткой</w:t>
      </w:r>
    </w:p>
    <w:p w:rsidR="002A1A8B" w:rsidRPr="00CE01E5" w:rsidRDefault="002A1A8B" w:rsidP="00EB503A">
      <w:pPr>
        <w:pStyle w:val="a3"/>
        <w:numPr>
          <w:ilvl w:val="0"/>
          <w:numId w:val="3"/>
        </w:numPr>
        <w:spacing w:line="360" w:lineRule="auto"/>
        <w:jc w:val="both"/>
        <w:rPr>
          <w:color w:val="000000"/>
          <w:sz w:val="28"/>
          <w:szCs w:val="28"/>
        </w:rPr>
      </w:pPr>
      <w:r w:rsidRPr="00CE01E5">
        <w:rPr>
          <w:color w:val="000000"/>
          <w:sz w:val="28"/>
          <w:szCs w:val="28"/>
        </w:rPr>
        <w:t>Сократить время, проводимое перед компьютером и телевизором до двух часов в день</w:t>
      </w:r>
    </w:p>
    <w:p w:rsidR="002A1A8B" w:rsidRPr="00CE01E5" w:rsidRDefault="002A1A8B" w:rsidP="00EB503A">
      <w:pPr>
        <w:pStyle w:val="a3"/>
        <w:numPr>
          <w:ilvl w:val="0"/>
          <w:numId w:val="3"/>
        </w:numPr>
        <w:spacing w:line="360" w:lineRule="auto"/>
        <w:jc w:val="both"/>
        <w:rPr>
          <w:color w:val="000000"/>
          <w:sz w:val="28"/>
          <w:szCs w:val="28"/>
        </w:rPr>
      </w:pPr>
      <w:r w:rsidRPr="00CE01E5">
        <w:rPr>
          <w:color w:val="000000"/>
          <w:sz w:val="28"/>
          <w:szCs w:val="28"/>
        </w:rPr>
        <w:t xml:space="preserve">Ограничить потребление сладкого одним </w:t>
      </w:r>
      <w:r>
        <w:rPr>
          <w:color w:val="000000"/>
          <w:sz w:val="28"/>
          <w:szCs w:val="28"/>
        </w:rPr>
        <w:t xml:space="preserve">   </w:t>
      </w:r>
      <w:r w:rsidRPr="00CE01E5">
        <w:rPr>
          <w:color w:val="000000"/>
          <w:sz w:val="28"/>
          <w:szCs w:val="28"/>
        </w:rPr>
        <w:t>разом в неделю</w:t>
      </w:r>
    </w:p>
    <w:p w:rsidR="002A1A8B" w:rsidRPr="00CE01E5" w:rsidRDefault="002A1A8B" w:rsidP="00EB503A">
      <w:pPr>
        <w:pStyle w:val="a3"/>
        <w:numPr>
          <w:ilvl w:val="0"/>
          <w:numId w:val="3"/>
        </w:numPr>
        <w:spacing w:line="360" w:lineRule="auto"/>
        <w:jc w:val="both"/>
        <w:rPr>
          <w:color w:val="000000"/>
          <w:sz w:val="28"/>
          <w:szCs w:val="28"/>
        </w:rPr>
      </w:pPr>
      <w:r w:rsidRPr="00CE01E5">
        <w:rPr>
          <w:color w:val="000000"/>
          <w:sz w:val="28"/>
          <w:szCs w:val="28"/>
        </w:rPr>
        <w:t>Хороший сон способствует правильным привычкам в еде</w:t>
      </w:r>
    </w:p>
    <w:p w:rsidR="002A1A8B" w:rsidRPr="00B91B45" w:rsidRDefault="007D359D" w:rsidP="00B91B45">
      <w:pPr>
        <w:pStyle w:val="a3"/>
        <w:spacing w:line="360" w:lineRule="auto"/>
        <w:jc w:val="both"/>
        <w:rPr>
          <w:color w:val="000000"/>
          <w:sz w:val="28"/>
          <w:szCs w:val="28"/>
        </w:rPr>
      </w:pPr>
      <w:r>
        <w:rPr>
          <w:noProof/>
          <w:sz w:val="28"/>
          <w:szCs w:val="28"/>
        </w:rPr>
        <w:pict>
          <v:shape id="Рисунок 6" o:spid="_x0000_i1025" type="#_x0000_t75" alt="http://feme.ua/upload/medialibrary/b5b/%D1%82%D0%BE.jpg" style="width:465.9pt;height:309.2pt;visibility:visible">
            <v:imagedata r:id="rId7" o:title=""/>
          </v:shape>
        </w:pict>
      </w:r>
    </w:p>
    <w:sectPr w:rsidR="002A1A8B" w:rsidRPr="00B91B45" w:rsidSect="008630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0D6"/>
    <w:multiLevelType w:val="hybridMultilevel"/>
    <w:tmpl w:val="A6B017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540244B"/>
    <w:multiLevelType w:val="hybridMultilevel"/>
    <w:tmpl w:val="2040A8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673930CB"/>
    <w:multiLevelType w:val="multilevel"/>
    <w:tmpl w:val="10FC07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BDD1640"/>
    <w:multiLevelType w:val="hybridMultilevel"/>
    <w:tmpl w:val="76F865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205"/>
    <w:rsid w:val="000173F4"/>
    <w:rsid w:val="0002323D"/>
    <w:rsid w:val="00024C00"/>
    <w:rsid w:val="000558CD"/>
    <w:rsid w:val="00067BD9"/>
    <w:rsid w:val="00076F39"/>
    <w:rsid w:val="00087522"/>
    <w:rsid w:val="000A4205"/>
    <w:rsid w:val="000F32EF"/>
    <w:rsid w:val="00122532"/>
    <w:rsid w:val="00144290"/>
    <w:rsid w:val="001679D2"/>
    <w:rsid w:val="00170793"/>
    <w:rsid w:val="00172141"/>
    <w:rsid w:val="001D740D"/>
    <w:rsid w:val="001F4B82"/>
    <w:rsid w:val="001F72E6"/>
    <w:rsid w:val="00205069"/>
    <w:rsid w:val="002201BE"/>
    <w:rsid w:val="00246C40"/>
    <w:rsid w:val="002A1A8B"/>
    <w:rsid w:val="002B1B85"/>
    <w:rsid w:val="002B3749"/>
    <w:rsid w:val="002B3892"/>
    <w:rsid w:val="002D53CA"/>
    <w:rsid w:val="0030192B"/>
    <w:rsid w:val="00335062"/>
    <w:rsid w:val="003C59DB"/>
    <w:rsid w:val="00431B48"/>
    <w:rsid w:val="004349E2"/>
    <w:rsid w:val="005255BF"/>
    <w:rsid w:val="00585BB5"/>
    <w:rsid w:val="0058653F"/>
    <w:rsid w:val="00611A2E"/>
    <w:rsid w:val="00613102"/>
    <w:rsid w:val="006541B4"/>
    <w:rsid w:val="00663415"/>
    <w:rsid w:val="00663E8A"/>
    <w:rsid w:val="006F3126"/>
    <w:rsid w:val="006F3A88"/>
    <w:rsid w:val="007222DD"/>
    <w:rsid w:val="0078763A"/>
    <w:rsid w:val="007C0EF2"/>
    <w:rsid w:val="007C190F"/>
    <w:rsid w:val="007C79B1"/>
    <w:rsid w:val="007D359D"/>
    <w:rsid w:val="00816996"/>
    <w:rsid w:val="00842702"/>
    <w:rsid w:val="0086306E"/>
    <w:rsid w:val="00863471"/>
    <w:rsid w:val="008A7055"/>
    <w:rsid w:val="00926860"/>
    <w:rsid w:val="0095363A"/>
    <w:rsid w:val="009A3D8F"/>
    <w:rsid w:val="009F101E"/>
    <w:rsid w:val="00A323F8"/>
    <w:rsid w:val="00A569E1"/>
    <w:rsid w:val="00A70736"/>
    <w:rsid w:val="00A72697"/>
    <w:rsid w:val="00A82FE9"/>
    <w:rsid w:val="00AF17EC"/>
    <w:rsid w:val="00B75081"/>
    <w:rsid w:val="00B91B45"/>
    <w:rsid w:val="00BE5FF6"/>
    <w:rsid w:val="00C57B1F"/>
    <w:rsid w:val="00CE01E5"/>
    <w:rsid w:val="00D01B1A"/>
    <w:rsid w:val="00D13FC9"/>
    <w:rsid w:val="00D1604B"/>
    <w:rsid w:val="00D960E1"/>
    <w:rsid w:val="00DA0A2C"/>
    <w:rsid w:val="00DB3BE9"/>
    <w:rsid w:val="00DF262F"/>
    <w:rsid w:val="00E605E4"/>
    <w:rsid w:val="00E831CC"/>
    <w:rsid w:val="00E8714B"/>
    <w:rsid w:val="00E879C8"/>
    <w:rsid w:val="00EA0E12"/>
    <w:rsid w:val="00EA4627"/>
    <w:rsid w:val="00EB0965"/>
    <w:rsid w:val="00EB503A"/>
    <w:rsid w:val="00EE1E87"/>
    <w:rsid w:val="00F33C90"/>
    <w:rsid w:val="00F540E9"/>
    <w:rsid w:val="00FC0176"/>
    <w:rsid w:val="00FF0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colormru v:ext="edit" colors="#f96"/>
    </o:shapedefaults>
    <o:shapelayout v:ext="edit">
      <o:idmap v:ext="edit" data="1"/>
    </o:shapelayout>
  </w:shapeDefaults>
  <w:decimalSymbol w:val=","/>
  <w:listSeparator w:val=";"/>
  <w15:docId w15:val="{59288910-B0A5-461C-BD3E-877CFBC0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32"/>
    <w:pPr>
      <w:spacing w:after="160" w:line="259"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59DB"/>
    <w:pPr>
      <w:ind w:left="720"/>
    </w:pPr>
  </w:style>
  <w:style w:type="paragraph" w:styleId="a4">
    <w:name w:val="Normal (Web)"/>
    <w:basedOn w:val="a"/>
    <w:uiPriority w:val="99"/>
    <w:semiHidden/>
    <w:rsid w:val="00067BD9"/>
    <w:pPr>
      <w:spacing w:before="100" w:beforeAutospacing="1" w:after="100" w:afterAutospacing="1" w:line="240" w:lineRule="auto"/>
    </w:pPr>
    <w:rPr>
      <w:sz w:val="24"/>
      <w:szCs w:val="24"/>
    </w:rPr>
  </w:style>
  <w:style w:type="character" w:styleId="a5">
    <w:name w:val="Hyperlink"/>
    <w:uiPriority w:val="99"/>
    <w:semiHidden/>
    <w:rsid w:val="0002323D"/>
    <w:rPr>
      <w:color w:val="0000FF"/>
      <w:u w:val="single"/>
    </w:rPr>
  </w:style>
  <w:style w:type="paragraph" w:customStyle="1" w:styleId="a6">
    <w:name w:val="Знак"/>
    <w:basedOn w:val="a"/>
    <w:uiPriority w:val="99"/>
    <w:rsid w:val="000173F4"/>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81124">
      <w:marLeft w:val="0"/>
      <w:marRight w:val="0"/>
      <w:marTop w:val="0"/>
      <w:marBottom w:val="0"/>
      <w:divBdr>
        <w:top w:val="none" w:sz="0" w:space="0" w:color="auto"/>
        <w:left w:val="none" w:sz="0" w:space="0" w:color="auto"/>
        <w:bottom w:val="none" w:sz="0" w:space="0" w:color="auto"/>
        <w:right w:val="none" w:sz="0" w:space="0" w:color="auto"/>
      </w:divBdr>
    </w:div>
    <w:div w:id="166681125">
      <w:marLeft w:val="0"/>
      <w:marRight w:val="0"/>
      <w:marTop w:val="0"/>
      <w:marBottom w:val="0"/>
      <w:divBdr>
        <w:top w:val="none" w:sz="0" w:space="0" w:color="auto"/>
        <w:left w:val="none" w:sz="0" w:space="0" w:color="auto"/>
        <w:bottom w:val="none" w:sz="0" w:space="0" w:color="auto"/>
        <w:right w:val="none" w:sz="0" w:space="0" w:color="auto"/>
      </w:divBdr>
    </w:div>
    <w:div w:id="166681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EC3A-78C9-4291-91AD-4F62FD335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481</Words>
  <Characters>2747</Characters>
  <Application>Microsoft Office Word</Application>
  <DocSecurity>0</DocSecurity>
  <Lines>22</Lines>
  <Paragraphs>6</Paragraphs>
  <ScaleCrop>false</ScaleCrop>
  <Company>SamForum.ws</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Детское ожирение</dc:title>
  <dc:subject/>
  <dc:creator>Гость</dc:creator>
  <cp:keywords/>
  <dc:description/>
  <cp:lastModifiedBy>Гриб Ирина Викторовна</cp:lastModifiedBy>
  <cp:revision>9</cp:revision>
  <dcterms:created xsi:type="dcterms:W3CDTF">2018-08-07T04:11:00Z</dcterms:created>
  <dcterms:modified xsi:type="dcterms:W3CDTF">2024-11-05T10:14:00Z</dcterms:modified>
</cp:coreProperties>
</file>