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65" w:rsidRDefault="00C217DA">
      <w:pPr>
        <w:spacing w:after="0" w:line="240" w:lineRule="auto"/>
        <w:ind w:firstLine="708"/>
        <w:jc w:val="center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 w:rsidR="00A22065" w:rsidRDefault="00A22065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</w:p>
    <w:p w:rsidR="00A22065" w:rsidRDefault="00C217DA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A22065" w:rsidRDefault="00A22065">
      <w:pPr>
        <w:jc w:val="center"/>
        <w:rPr>
          <w:rFonts w:ascii="Times New Roman" w:hAnsi="Times New Roman" w:cs="Times New Roman"/>
          <w:b/>
          <w:sz w:val="28"/>
        </w:rPr>
      </w:pPr>
    </w:p>
    <w:p w:rsidR="00A22065" w:rsidRDefault="00C217DA">
      <w:pPr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 xml:space="preserve">Количество вторичных сделок сохраняется в Свердловской области </w:t>
      </w:r>
    </w:p>
    <w:p w:rsidR="00A22065" w:rsidRDefault="00C217DA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ноябре зарегистрировано 10 651 прав на основании договоров купли-продажи. Об этом сообщает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Свердловской области.</w:t>
      </w:r>
    </w:p>
    <w:p w:rsidR="00A22065" w:rsidRDefault="00C217DA">
      <w:pPr>
        <w:ind w:firstLine="709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«В ноябре</w:t>
      </w:r>
      <w:r>
        <w:rPr>
          <w:rFonts w:ascii="Segoe UI" w:hAnsi="Segoe UI" w:cs="Segoe UI"/>
          <w:i/>
          <w:sz w:val="24"/>
          <w:szCs w:val="24"/>
        </w:rPr>
        <w:t xml:space="preserve"> текущего года количество зарегистрированных прав собственности на жилые помещения в сегменте «вторичного жилья» составило 10,7 тысяч. Из них 34 процента сделок приходится на Екатеринбург. Наибольшее количество договоров купли-продажи зафиксировано в Акаде</w:t>
      </w:r>
      <w:r>
        <w:rPr>
          <w:rFonts w:ascii="Segoe UI" w:hAnsi="Segoe UI" w:cs="Segoe UI"/>
          <w:i/>
          <w:sz w:val="24"/>
          <w:szCs w:val="24"/>
        </w:rPr>
        <w:t xml:space="preserve">мическом районе, второе место занимает район ЖБИ, третье место – район </w:t>
      </w:r>
      <w:proofErr w:type="spellStart"/>
      <w:r>
        <w:rPr>
          <w:rFonts w:ascii="Segoe UI" w:hAnsi="Segoe UI" w:cs="Segoe UI"/>
          <w:i/>
          <w:sz w:val="24"/>
          <w:szCs w:val="24"/>
        </w:rPr>
        <w:t>Завокзальный</w:t>
      </w:r>
      <w:proofErr w:type="spellEnd"/>
      <w:r>
        <w:rPr>
          <w:rFonts w:ascii="Segoe UI" w:hAnsi="Segoe UI" w:cs="Segoe UI"/>
          <w:i/>
          <w:sz w:val="24"/>
          <w:szCs w:val="24"/>
        </w:rPr>
        <w:t>»</w:t>
      </w:r>
      <w:r>
        <w:rPr>
          <w:rFonts w:ascii="Segoe UI" w:hAnsi="Segoe UI" w:cs="Segoe UI"/>
          <w:sz w:val="24"/>
          <w:szCs w:val="24"/>
        </w:rPr>
        <w:t xml:space="preserve"> - отмечает руководитель Управления </w:t>
      </w:r>
      <w:r>
        <w:rPr>
          <w:rFonts w:ascii="Segoe UI" w:hAnsi="Segoe UI" w:cs="Segoe UI"/>
          <w:b/>
          <w:sz w:val="24"/>
          <w:szCs w:val="24"/>
        </w:rPr>
        <w:t xml:space="preserve">Игорь </w:t>
      </w:r>
      <w:proofErr w:type="spellStart"/>
      <w:r>
        <w:rPr>
          <w:rFonts w:ascii="Segoe UI" w:hAnsi="Segoe UI" w:cs="Segoe UI"/>
          <w:b/>
          <w:sz w:val="24"/>
          <w:szCs w:val="24"/>
        </w:rPr>
        <w:t>Цыганаш</w:t>
      </w:r>
      <w:proofErr w:type="spellEnd"/>
      <w:r>
        <w:rPr>
          <w:rFonts w:ascii="Segoe UI" w:hAnsi="Segoe UI" w:cs="Segoe UI"/>
          <w:b/>
          <w:sz w:val="24"/>
          <w:szCs w:val="24"/>
        </w:rPr>
        <w:t>.</w:t>
      </w:r>
    </w:p>
    <w:p w:rsidR="00A22065" w:rsidRDefault="00C217DA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среди городов, лидирующих по количеству зарегистрированных прав, можно выделить Нижний Тагил (1 104), Каменск</w:t>
      </w:r>
      <w:r>
        <w:rPr>
          <w:rFonts w:ascii="Segoe UI" w:hAnsi="Segoe UI" w:cs="Segoe UI"/>
          <w:sz w:val="24"/>
          <w:szCs w:val="24"/>
        </w:rPr>
        <w:t xml:space="preserve">-Уральский (431), Первоуральск (330), Верхняя Пышма (257). </w:t>
      </w:r>
    </w:p>
    <w:p w:rsidR="00A22065" w:rsidRDefault="00C217DA">
      <w:pPr>
        <w:spacing w:after="0" w:line="240" w:lineRule="auto"/>
        <w:jc w:val="both"/>
        <w:rPr>
          <w:rFonts w:ascii="Segoe UI" w:eastAsiaTheme="minorEastAsia" w:hAnsi="Segoe UI" w:cs="Segoe UI" w:hint="eastAsia"/>
          <w:sz w:val="24"/>
          <w:szCs w:val="24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A22065" w:rsidRDefault="00C217DA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A22065" w:rsidRDefault="00C217DA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A22065" w:rsidRDefault="00C217D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A22065" w:rsidRDefault="00A22065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A22065" w:rsidRDefault="00C217D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22065" w:rsidRDefault="00C217D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22065" w:rsidRDefault="00C217D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A22065" w:rsidRDefault="00C217DA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C217D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713740</wp:posOffset>
            </wp:positionH>
            <wp:positionV relativeFrom="page">
              <wp:posOffset>6572718</wp:posOffset>
            </wp:positionV>
            <wp:extent cx="4399280" cy="3582035"/>
            <wp:effectExtent l="0" t="0" r="1270" b="0"/>
            <wp:wrapSquare wrapText="bothSides"/>
            <wp:docPr id="3" name="Рисунок 3" descr="C:\Users\Шикова\Downloads\Стат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Статист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2065" w:rsidRDefault="00A22065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A2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5"/>
    <w:rsid w:val="00A22065"/>
    <w:rsid w:val="00C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8ADC-B3D2-4725-AA98-91E8C66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Шикова</cp:lastModifiedBy>
  <cp:revision>26</cp:revision>
  <cp:lastPrinted>2024-04-22T09:57:00Z</cp:lastPrinted>
  <dcterms:created xsi:type="dcterms:W3CDTF">2024-04-18T10:47:00Z</dcterms:created>
  <dcterms:modified xsi:type="dcterms:W3CDTF">2024-12-10T03:44:00Z</dcterms:modified>
</cp:coreProperties>
</file>