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531" w:rsidRPr="00964652" w:rsidRDefault="00C17531" w:rsidP="00C17531">
      <w:pPr>
        <w:widowControl w:val="0"/>
        <w:suppressAutoHyphens/>
        <w:jc w:val="both"/>
        <w:rPr>
          <w:rFonts w:ascii="Segoe UI" w:eastAsia="Arial Unicode MS" w:hAnsi="Segoe UI" w:cs="Segoe UI"/>
          <w:b/>
          <w:noProof/>
          <w:kern w:val="1"/>
          <w:lang w:eastAsia="sk-SK" w:bidi="hi-IN"/>
        </w:rPr>
      </w:pPr>
      <w:bookmarkStart w:id="0" w:name="_GoBack"/>
      <w:bookmarkEnd w:id="0"/>
      <w:r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ru-RU"/>
        </w:rPr>
        <w:drawing>
          <wp:inline distT="0" distB="0" distL="0" distR="0">
            <wp:extent cx="2590800" cy="1076325"/>
            <wp:effectExtent l="19050" t="0" r="0" b="0"/>
            <wp:docPr id="1" name="Рисунок 1" descr="ав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ва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Arial Unicode MS" w:hAnsi="Segoe UI" w:cs="Segoe UI"/>
          <w:b/>
          <w:noProof/>
          <w:kern w:val="1"/>
          <w:lang w:eastAsia="sk-SK" w:bidi="hi-IN"/>
        </w:rPr>
        <w:tab/>
      </w:r>
      <w:r>
        <w:rPr>
          <w:rFonts w:ascii="Segoe UI" w:eastAsia="Arial Unicode MS" w:hAnsi="Segoe UI" w:cs="Segoe UI"/>
          <w:b/>
          <w:noProof/>
          <w:kern w:val="1"/>
          <w:lang w:eastAsia="sk-SK" w:bidi="hi-IN"/>
        </w:rPr>
        <w:tab/>
      </w:r>
      <w:r>
        <w:rPr>
          <w:rFonts w:ascii="Segoe UI" w:eastAsia="Arial Unicode MS" w:hAnsi="Segoe UI" w:cs="Segoe UI"/>
          <w:b/>
          <w:noProof/>
          <w:kern w:val="1"/>
          <w:lang w:eastAsia="sk-SK" w:bidi="hi-IN"/>
        </w:rPr>
        <w:tab/>
      </w:r>
      <w:r>
        <w:rPr>
          <w:rFonts w:ascii="Segoe UI" w:eastAsia="Arial Unicode MS" w:hAnsi="Segoe UI" w:cs="Segoe UI"/>
          <w:b/>
          <w:noProof/>
          <w:kern w:val="1"/>
          <w:lang w:eastAsia="sk-SK" w:bidi="hi-IN"/>
        </w:rPr>
        <w:tab/>
      </w:r>
      <w:r>
        <w:rPr>
          <w:rFonts w:ascii="Segoe UI" w:eastAsia="Arial Unicode MS" w:hAnsi="Segoe UI" w:cs="Segoe UI"/>
          <w:b/>
          <w:noProof/>
          <w:kern w:val="1"/>
          <w:lang w:eastAsia="sk-SK" w:bidi="hi-IN"/>
        </w:rPr>
        <w:tab/>
      </w:r>
      <w:r>
        <w:rPr>
          <w:rFonts w:ascii="Segoe UI" w:eastAsia="Arial Unicode MS" w:hAnsi="Segoe UI" w:cs="Segoe UI"/>
          <w:b/>
          <w:noProof/>
          <w:kern w:val="1"/>
          <w:lang w:eastAsia="sk-SK" w:bidi="hi-IN"/>
        </w:rPr>
        <w:tab/>
      </w:r>
      <w:r w:rsidRPr="00964652">
        <w:rPr>
          <w:rFonts w:ascii="Segoe UI" w:eastAsia="Arial Unicode MS" w:hAnsi="Segoe UI" w:cs="Segoe UI"/>
          <w:b/>
          <w:noProof/>
          <w:kern w:val="1"/>
          <w:lang w:eastAsia="sk-SK" w:bidi="hi-IN"/>
        </w:rPr>
        <w:t>ПРЕСС-РЕЛИЗ</w:t>
      </w:r>
    </w:p>
    <w:p w:rsidR="00E158CF" w:rsidRDefault="00E158CF" w:rsidP="00E158CF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sz w:val="28"/>
          <w:szCs w:val="28"/>
        </w:rPr>
      </w:pPr>
    </w:p>
    <w:p w:rsidR="00E158CF" w:rsidRPr="00E158CF" w:rsidRDefault="00172AEE" w:rsidP="00E158CF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«Гаражная амнистия»: коротко о главном</w:t>
      </w:r>
    </w:p>
    <w:p w:rsidR="00E158CF" w:rsidRPr="00E158CF" w:rsidRDefault="00E158CF" w:rsidP="00E158CF">
      <w:pPr>
        <w:autoSpaceDE w:val="0"/>
        <w:autoSpaceDN w:val="0"/>
        <w:adjustRightInd w:val="0"/>
        <w:spacing w:after="0" w:line="240" w:lineRule="auto"/>
        <w:ind w:left="150" w:right="150"/>
        <w:jc w:val="both"/>
        <w:rPr>
          <w:rFonts w:ascii="Segoe UI" w:hAnsi="Segoe UI" w:cs="Segoe UI"/>
          <w:sz w:val="24"/>
          <w:szCs w:val="24"/>
        </w:rPr>
      </w:pPr>
    </w:p>
    <w:p w:rsidR="0055452E" w:rsidRPr="0055452E" w:rsidRDefault="0055452E" w:rsidP="0055452E">
      <w:pPr>
        <w:autoSpaceDE w:val="0"/>
        <w:autoSpaceDN w:val="0"/>
        <w:adjustRightInd w:val="0"/>
        <w:spacing w:after="0" w:line="240" w:lineRule="auto"/>
        <w:ind w:right="150" w:firstLine="851"/>
        <w:jc w:val="both"/>
        <w:rPr>
          <w:rFonts w:ascii="Segoe UI" w:hAnsi="Segoe UI" w:cs="Segoe UI"/>
          <w:sz w:val="24"/>
          <w:szCs w:val="24"/>
        </w:rPr>
      </w:pPr>
      <w:r w:rsidRPr="0055452E">
        <w:rPr>
          <w:rFonts w:ascii="Segoe UI" w:hAnsi="Segoe UI" w:cs="Segoe UI"/>
          <w:sz w:val="24"/>
          <w:szCs w:val="24"/>
        </w:rPr>
        <w:t>Пресс-конференция о реализации на территории Свердловской области закона о «гаражной амнистии» состоялась 10 августа в пресс-центре ТАСС Урал.</w:t>
      </w:r>
    </w:p>
    <w:p w:rsidR="0055452E" w:rsidRPr="0055452E" w:rsidRDefault="0055452E" w:rsidP="0055452E">
      <w:pPr>
        <w:autoSpaceDE w:val="0"/>
        <w:autoSpaceDN w:val="0"/>
        <w:adjustRightInd w:val="0"/>
        <w:spacing w:after="0" w:line="240" w:lineRule="auto"/>
        <w:ind w:right="150" w:firstLine="851"/>
        <w:jc w:val="both"/>
        <w:rPr>
          <w:rFonts w:ascii="Segoe UI" w:hAnsi="Segoe UI" w:cs="Segoe UI"/>
          <w:sz w:val="24"/>
          <w:szCs w:val="24"/>
        </w:rPr>
      </w:pPr>
    </w:p>
    <w:p w:rsidR="0055452E" w:rsidRPr="0055452E" w:rsidRDefault="0055452E" w:rsidP="0055452E">
      <w:pPr>
        <w:autoSpaceDE w:val="0"/>
        <w:autoSpaceDN w:val="0"/>
        <w:adjustRightInd w:val="0"/>
        <w:spacing w:after="0" w:line="240" w:lineRule="auto"/>
        <w:ind w:right="150" w:firstLine="851"/>
        <w:jc w:val="both"/>
        <w:rPr>
          <w:rFonts w:ascii="Segoe UI" w:hAnsi="Segoe UI" w:cs="Segoe UI"/>
          <w:sz w:val="24"/>
          <w:szCs w:val="24"/>
        </w:rPr>
      </w:pPr>
      <w:r w:rsidRPr="0055452E">
        <w:rPr>
          <w:rFonts w:ascii="Segoe UI" w:hAnsi="Segoe UI" w:cs="Segoe UI"/>
          <w:sz w:val="24"/>
          <w:szCs w:val="24"/>
        </w:rPr>
        <w:t>Президентом России Владимиром Путиным в апреле 2021 года подписан Федеральный закон № 79-ФЗ «О внесении изменений в отдельные законодательные акты Российской Федерации», так называемый закон о «гаражной амнистии», упрощающий порядок оформления прав граждан на гаражи и земельные участки под ними.</w:t>
      </w:r>
    </w:p>
    <w:p w:rsidR="0055452E" w:rsidRPr="0055452E" w:rsidRDefault="0055452E" w:rsidP="0055452E">
      <w:pPr>
        <w:autoSpaceDE w:val="0"/>
        <w:autoSpaceDN w:val="0"/>
        <w:adjustRightInd w:val="0"/>
        <w:spacing w:after="0" w:line="240" w:lineRule="auto"/>
        <w:ind w:right="150" w:firstLine="851"/>
        <w:jc w:val="both"/>
        <w:rPr>
          <w:rFonts w:ascii="Segoe UI" w:hAnsi="Segoe UI" w:cs="Segoe UI"/>
          <w:sz w:val="24"/>
          <w:szCs w:val="24"/>
        </w:rPr>
      </w:pPr>
    </w:p>
    <w:p w:rsidR="0055452E" w:rsidRPr="0055452E" w:rsidRDefault="0055452E" w:rsidP="0055452E">
      <w:pPr>
        <w:autoSpaceDE w:val="0"/>
        <w:autoSpaceDN w:val="0"/>
        <w:adjustRightInd w:val="0"/>
        <w:spacing w:after="0" w:line="240" w:lineRule="auto"/>
        <w:ind w:right="150" w:firstLine="851"/>
        <w:jc w:val="both"/>
        <w:rPr>
          <w:rFonts w:ascii="Segoe UI" w:hAnsi="Segoe UI" w:cs="Segoe UI"/>
          <w:sz w:val="24"/>
          <w:szCs w:val="24"/>
        </w:rPr>
      </w:pPr>
      <w:r w:rsidRPr="0055452E">
        <w:rPr>
          <w:rFonts w:ascii="Segoe UI" w:hAnsi="Segoe UI" w:cs="Segoe UI"/>
          <w:sz w:val="24"/>
          <w:szCs w:val="24"/>
        </w:rPr>
        <w:t xml:space="preserve">Об основных задачах нового закона о введении «гаражной амнистии», о критериях объектов, подпадающих под закон, о необходимых документах для оформления права на земельные участки, о ведомствах, которые будут задействованы в реализации «гаражной амнистии», рассказали начальник отдела правового обеспечения Управления </w:t>
      </w:r>
      <w:proofErr w:type="spellStart"/>
      <w:r w:rsidRPr="0055452E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55452E">
        <w:rPr>
          <w:rFonts w:ascii="Segoe UI" w:hAnsi="Segoe UI" w:cs="Segoe UI"/>
          <w:sz w:val="24"/>
          <w:szCs w:val="24"/>
        </w:rPr>
        <w:t xml:space="preserve"> по Свердловской области Юлия </w:t>
      </w:r>
      <w:proofErr w:type="spellStart"/>
      <w:r w:rsidRPr="0055452E">
        <w:rPr>
          <w:rFonts w:ascii="Segoe UI" w:hAnsi="Segoe UI" w:cs="Segoe UI"/>
          <w:sz w:val="24"/>
          <w:szCs w:val="24"/>
        </w:rPr>
        <w:t>Лескина</w:t>
      </w:r>
      <w:proofErr w:type="spellEnd"/>
      <w:r w:rsidRPr="0055452E">
        <w:rPr>
          <w:rFonts w:ascii="Segoe UI" w:hAnsi="Segoe UI" w:cs="Segoe UI"/>
          <w:sz w:val="24"/>
          <w:szCs w:val="24"/>
        </w:rPr>
        <w:t xml:space="preserve">; начальник отдела по работе с земельными участками, собственность на которые не разграничена, Министерства по управлению государственным имуществом Свердловской области Ольга </w:t>
      </w:r>
      <w:proofErr w:type="spellStart"/>
      <w:r w:rsidRPr="0055452E">
        <w:rPr>
          <w:rFonts w:ascii="Segoe UI" w:hAnsi="Segoe UI" w:cs="Segoe UI"/>
          <w:sz w:val="24"/>
          <w:szCs w:val="24"/>
        </w:rPr>
        <w:t>Заварыкина</w:t>
      </w:r>
      <w:proofErr w:type="spellEnd"/>
      <w:r w:rsidRPr="0055452E">
        <w:rPr>
          <w:rFonts w:ascii="Segoe UI" w:hAnsi="Segoe UI" w:cs="Segoe UI"/>
          <w:sz w:val="24"/>
          <w:szCs w:val="24"/>
        </w:rPr>
        <w:t xml:space="preserve">; заместитель начальника Департамента архитектуры, градостроительства и регулирования земельных отношений по землепользованию администрации Екатеринбурга Григорий </w:t>
      </w:r>
      <w:proofErr w:type="spellStart"/>
      <w:r w:rsidRPr="0055452E">
        <w:rPr>
          <w:rFonts w:ascii="Segoe UI" w:hAnsi="Segoe UI" w:cs="Segoe UI"/>
          <w:sz w:val="24"/>
          <w:szCs w:val="24"/>
        </w:rPr>
        <w:t>Сурганов</w:t>
      </w:r>
      <w:proofErr w:type="spellEnd"/>
      <w:r w:rsidRPr="0055452E">
        <w:rPr>
          <w:rFonts w:ascii="Segoe UI" w:hAnsi="Segoe UI" w:cs="Segoe UI"/>
          <w:sz w:val="24"/>
          <w:szCs w:val="24"/>
        </w:rPr>
        <w:t>.</w:t>
      </w:r>
    </w:p>
    <w:p w:rsidR="0055452E" w:rsidRPr="0055452E" w:rsidRDefault="0055452E" w:rsidP="0055452E">
      <w:pPr>
        <w:autoSpaceDE w:val="0"/>
        <w:autoSpaceDN w:val="0"/>
        <w:adjustRightInd w:val="0"/>
        <w:spacing w:after="0" w:line="240" w:lineRule="auto"/>
        <w:ind w:right="150" w:firstLine="851"/>
        <w:jc w:val="both"/>
        <w:rPr>
          <w:rFonts w:ascii="Segoe UI" w:hAnsi="Segoe UI" w:cs="Segoe UI"/>
          <w:sz w:val="24"/>
          <w:szCs w:val="24"/>
        </w:rPr>
      </w:pPr>
    </w:p>
    <w:p w:rsidR="0055452E" w:rsidRPr="0055452E" w:rsidRDefault="0055452E" w:rsidP="0055452E">
      <w:pPr>
        <w:autoSpaceDE w:val="0"/>
        <w:autoSpaceDN w:val="0"/>
        <w:adjustRightInd w:val="0"/>
        <w:spacing w:after="0" w:line="240" w:lineRule="auto"/>
        <w:ind w:right="150" w:firstLine="851"/>
        <w:jc w:val="both"/>
        <w:rPr>
          <w:rFonts w:ascii="Segoe UI" w:hAnsi="Segoe UI" w:cs="Segoe UI"/>
          <w:sz w:val="24"/>
          <w:szCs w:val="24"/>
        </w:rPr>
      </w:pPr>
      <w:r w:rsidRPr="0055452E">
        <w:rPr>
          <w:rFonts w:ascii="Segoe UI" w:hAnsi="Segoe UI" w:cs="Segoe UI"/>
          <w:sz w:val="24"/>
          <w:szCs w:val="24"/>
        </w:rPr>
        <w:t>Законом о «гаражной амнистии» вводится механизм, который позволит гражданам по одному заявлению оформить права на земельные участки, находящиеся в государственной или муниципальной собственности, на которых размещены их гаражи.</w:t>
      </w:r>
    </w:p>
    <w:p w:rsidR="0055452E" w:rsidRPr="0055452E" w:rsidRDefault="0055452E" w:rsidP="0055452E">
      <w:pPr>
        <w:autoSpaceDE w:val="0"/>
        <w:autoSpaceDN w:val="0"/>
        <w:adjustRightInd w:val="0"/>
        <w:spacing w:after="0" w:line="240" w:lineRule="auto"/>
        <w:ind w:right="150" w:firstLine="851"/>
        <w:jc w:val="both"/>
        <w:rPr>
          <w:rFonts w:ascii="Segoe UI" w:hAnsi="Segoe UI" w:cs="Segoe UI"/>
          <w:sz w:val="24"/>
          <w:szCs w:val="24"/>
        </w:rPr>
      </w:pPr>
      <w:r w:rsidRPr="0055452E">
        <w:rPr>
          <w:rFonts w:ascii="Segoe UI" w:hAnsi="Segoe UI" w:cs="Segoe UI"/>
          <w:sz w:val="24"/>
          <w:szCs w:val="24"/>
        </w:rPr>
        <w:t>«Гаражная амнистия» распространяется на:</w:t>
      </w:r>
    </w:p>
    <w:p w:rsidR="0055452E" w:rsidRPr="0055452E" w:rsidRDefault="0055452E" w:rsidP="0055452E">
      <w:pPr>
        <w:autoSpaceDE w:val="0"/>
        <w:autoSpaceDN w:val="0"/>
        <w:adjustRightInd w:val="0"/>
        <w:spacing w:after="0" w:line="240" w:lineRule="auto"/>
        <w:ind w:right="150" w:firstLine="851"/>
        <w:jc w:val="both"/>
        <w:rPr>
          <w:rFonts w:ascii="Segoe UI" w:hAnsi="Segoe UI" w:cs="Segoe UI"/>
          <w:sz w:val="24"/>
          <w:szCs w:val="24"/>
        </w:rPr>
      </w:pPr>
      <w:r w:rsidRPr="0055452E">
        <w:rPr>
          <w:rFonts w:ascii="Segoe UI" w:hAnsi="Segoe UI" w:cs="Segoe UI"/>
          <w:sz w:val="24"/>
          <w:szCs w:val="24"/>
        </w:rPr>
        <w:t>- капитальные гаражи, возведенные до введения в действие Градостроительного кодекса, то есть то 29 декабря 2004 г.;</w:t>
      </w:r>
    </w:p>
    <w:p w:rsidR="0055452E" w:rsidRPr="0055452E" w:rsidRDefault="0055452E" w:rsidP="0055452E">
      <w:pPr>
        <w:autoSpaceDE w:val="0"/>
        <w:autoSpaceDN w:val="0"/>
        <w:adjustRightInd w:val="0"/>
        <w:spacing w:after="0" w:line="240" w:lineRule="auto"/>
        <w:ind w:right="150" w:firstLine="851"/>
        <w:jc w:val="both"/>
        <w:rPr>
          <w:rFonts w:ascii="Segoe UI" w:hAnsi="Segoe UI" w:cs="Segoe UI"/>
          <w:sz w:val="24"/>
          <w:szCs w:val="24"/>
        </w:rPr>
      </w:pPr>
      <w:r w:rsidRPr="0055452E">
        <w:rPr>
          <w:rFonts w:ascii="Segoe UI" w:hAnsi="Segoe UI" w:cs="Segoe UI"/>
          <w:sz w:val="24"/>
          <w:szCs w:val="24"/>
        </w:rPr>
        <w:t>- некапитальные гаражи, расположенные на земельных участках, предоставленных в свое время гаражному кооперативу на праве постоянного бессрочного пользования.</w:t>
      </w:r>
    </w:p>
    <w:p w:rsidR="0055452E" w:rsidRPr="0055452E" w:rsidRDefault="0055452E" w:rsidP="0055452E">
      <w:pPr>
        <w:autoSpaceDE w:val="0"/>
        <w:autoSpaceDN w:val="0"/>
        <w:adjustRightInd w:val="0"/>
        <w:spacing w:after="0" w:line="240" w:lineRule="auto"/>
        <w:ind w:right="150" w:firstLine="851"/>
        <w:jc w:val="both"/>
        <w:rPr>
          <w:rFonts w:ascii="Segoe UI" w:hAnsi="Segoe UI" w:cs="Segoe UI"/>
          <w:sz w:val="24"/>
          <w:szCs w:val="24"/>
        </w:rPr>
      </w:pPr>
      <w:r w:rsidRPr="0055452E">
        <w:rPr>
          <w:rFonts w:ascii="Segoe UI" w:hAnsi="Segoe UI" w:cs="Segoe UI"/>
          <w:sz w:val="24"/>
          <w:szCs w:val="24"/>
        </w:rPr>
        <w:t>Под «гаражную амнистию» не попадут:</w:t>
      </w:r>
    </w:p>
    <w:p w:rsidR="0055452E" w:rsidRPr="0055452E" w:rsidRDefault="0055452E" w:rsidP="0055452E">
      <w:pPr>
        <w:autoSpaceDE w:val="0"/>
        <w:autoSpaceDN w:val="0"/>
        <w:adjustRightInd w:val="0"/>
        <w:spacing w:after="0" w:line="240" w:lineRule="auto"/>
        <w:ind w:right="150" w:firstLine="851"/>
        <w:jc w:val="both"/>
        <w:rPr>
          <w:rFonts w:ascii="Segoe UI" w:hAnsi="Segoe UI" w:cs="Segoe UI"/>
          <w:sz w:val="24"/>
          <w:szCs w:val="24"/>
        </w:rPr>
      </w:pPr>
      <w:r w:rsidRPr="0055452E">
        <w:rPr>
          <w:rFonts w:ascii="Segoe UI" w:hAnsi="Segoe UI" w:cs="Segoe UI"/>
          <w:sz w:val="24"/>
          <w:szCs w:val="24"/>
        </w:rPr>
        <w:t>- гаражи, которые относятся к участку под индивидуальное жилищное строительство;</w:t>
      </w:r>
    </w:p>
    <w:p w:rsidR="0055452E" w:rsidRPr="0055452E" w:rsidRDefault="0055452E" w:rsidP="0055452E">
      <w:pPr>
        <w:autoSpaceDE w:val="0"/>
        <w:autoSpaceDN w:val="0"/>
        <w:adjustRightInd w:val="0"/>
        <w:spacing w:after="0" w:line="240" w:lineRule="auto"/>
        <w:ind w:right="150" w:firstLine="851"/>
        <w:jc w:val="both"/>
        <w:rPr>
          <w:rFonts w:ascii="Segoe UI" w:hAnsi="Segoe UI" w:cs="Segoe UI"/>
          <w:sz w:val="24"/>
          <w:szCs w:val="24"/>
        </w:rPr>
      </w:pPr>
      <w:r w:rsidRPr="0055452E">
        <w:rPr>
          <w:rFonts w:ascii="Segoe UI" w:hAnsi="Segoe UI" w:cs="Segoe UI"/>
          <w:sz w:val="24"/>
          <w:szCs w:val="24"/>
        </w:rPr>
        <w:lastRenderedPageBreak/>
        <w:t>- относящиеся к садовому дому;</w:t>
      </w:r>
    </w:p>
    <w:p w:rsidR="0055452E" w:rsidRPr="0055452E" w:rsidRDefault="0055452E" w:rsidP="0055452E">
      <w:pPr>
        <w:autoSpaceDE w:val="0"/>
        <w:autoSpaceDN w:val="0"/>
        <w:adjustRightInd w:val="0"/>
        <w:spacing w:after="0" w:line="240" w:lineRule="auto"/>
        <w:ind w:right="150" w:firstLine="851"/>
        <w:jc w:val="both"/>
        <w:rPr>
          <w:rFonts w:ascii="Segoe UI" w:hAnsi="Segoe UI" w:cs="Segoe UI"/>
          <w:sz w:val="24"/>
          <w:szCs w:val="24"/>
        </w:rPr>
      </w:pPr>
      <w:r w:rsidRPr="0055452E">
        <w:rPr>
          <w:rFonts w:ascii="Segoe UI" w:hAnsi="Segoe UI" w:cs="Segoe UI"/>
          <w:sz w:val="24"/>
          <w:szCs w:val="24"/>
        </w:rPr>
        <w:t>- подземные гаражи под многоквартирными домами;</w:t>
      </w:r>
    </w:p>
    <w:p w:rsidR="0055452E" w:rsidRPr="0055452E" w:rsidRDefault="0055452E" w:rsidP="0055452E">
      <w:pPr>
        <w:autoSpaceDE w:val="0"/>
        <w:autoSpaceDN w:val="0"/>
        <w:adjustRightInd w:val="0"/>
        <w:spacing w:after="0" w:line="240" w:lineRule="auto"/>
        <w:ind w:right="150" w:firstLine="851"/>
        <w:jc w:val="both"/>
        <w:rPr>
          <w:rFonts w:ascii="Segoe UI" w:hAnsi="Segoe UI" w:cs="Segoe UI"/>
          <w:sz w:val="24"/>
          <w:szCs w:val="24"/>
        </w:rPr>
      </w:pPr>
      <w:r w:rsidRPr="0055452E">
        <w:rPr>
          <w:rFonts w:ascii="Segoe UI" w:hAnsi="Segoe UI" w:cs="Segoe UI"/>
          <w:sz w:val="24"/>
          <w:szCs w:val="24"/>
        </w:rPr>
        <w:t>- гаражи, возведенные по договору о долевом участии в строительстве.</w:t>
      </w:r>
    </w:p>
    <w:p w:rsidR="0055452E" w:rsidRPr="0055452E" w:rsidRDefault="0055452E" w:rsidP="0055452E">
      <w:pPr>
        <w:autoSpaceDE w:val="0"/>
        <w:autoSpaceDN w:val="0"/>
        <w:adjustRightInd w:val="0"/>
        <w:spacing w:after="0" w:line="240" w:lineRule="auto"/>
        <w:ind w:right="150" w:firstLine="851"/>
        <w:jc w:val="both"/>
        <w:rPr>
          <w:rFonts w:ascii="Segoe UI" w:hAnsi="Segoe UI" w:cs="Segoe UI"/>
          <w:sz w:val="24"/>
          <w:szCs w:val="24"/>
        </w:rPr>
      </w:pPr>
    </w:p>
    <w:p w:rsidR="0055452E" w:rsidRPr="0055452E" w:rsidRDefault="0055452E" w:rsidP="0055452E">
      <w:pPr>
        <w:autoSpaceDE w:val="0"/>
        <w:autoSpaceDN w:val="0"/>
        <w:adjustRightInd w:val="0"/>
        <w:spacing w:after="0" w:line="240" w:lineRule="auto"/>
        <w:ind w:right="150" w:firstLine="851"/>
        <w:jc w:val="both"/>
        <w:rPr>
          <w:rFonts w:ascii="Segoe UI" w:hAnsi="Segoe UI" w:cs="Segoe UI"/>
          <w:sz w:val="24"/>
          <w:szCs w:val="24"/>
        </w:rPr>
      </w:pPr>
      <w:r w:rsidRPr="0055452E">
        <w:rPr>
          <w:rFonts w:ascii="Segoe UI" w:hAnsi="Segoe UI" w:cs="Segoe UI"/>
          <w:sz w:val="24"/>
          <w:szCs w:val="24"/>
        </w:rPr>
        <w:t xml:space="preserve">Как сообщил на пресс-конференции представитель администрации города Екатеринбурга Григорий </w:t>
      </w:r>
      <w:proofErr w:type="spellStart"/>
      <w:r w:rsidRPr="0055452E">
        <w:rPr>
          <w:rFonts w:ascii="Segoe UI" w:hAnsi="Segoe UI" w:cs="Segoe UI"/>
          <w:sz w:val="24"/>
          <w:szCs w:val="24"/>
        </w:rPr>
        <w:t>Сурганов</w:t>
      </w:r>
      <w:proofErr w:type="spellEnd"/>
      <w:r w:rsidRPr="0055452E">
        <w:rPr>
          <w:rFonts w:ascii="Segoe UI" w:hAnsi="Segoe UI" w:cs="Segoe UI"/>
          <w:sz w:val="24"/>
          <w:szCs w:val="24"/>
        </w:rPr>
        <w:t>, в целом по России амнистия затронет порядка 4 миллионов объектов, а в Екатеринбурге под закон попадают 647 гаражных кооперативов.</w:t>
      </w:r>
    </w:p>
    <w:p w:rsidR="0055452E" w:rsidRPr="0055452E" w:rsidRDefault="0055452E" w:rsidP="0055452E">
      <w:pPr>
        <w:autoSpaceDE w:val="0"/>
        <w:autoSpaceDN w:val="0"/>
        <w:adjustRightInd w:val="0"/>
        <w:spacing w:after="0" w:line="240" w:lineRule="auto"/>
        <w:ind w:right="150" w:firstLine="851"/>
        <w:jc w:val="both"/>
        <w:rPr>
          <w:rFonts w:ascii="Segoe UI" w:hAnsi="Segoe UI" w:cs="Segoe UI"/>
          <w:sz w:val="24"/>
          <w:szCs w:val="24"/>
        </w:rPr>
      </w:pPr>
    </w:p>
    <w:p w:rsidR="0055452E" w:rsidRPr="0055452E" w:rsidRDefault="0055452E" w:rsidP="0055452E">
      <w:pPr>
        <w:autoSpaceDE w:val="0"/>
        <w:autoSpaceDN w:val="0"/>
        <w:adjustRightInd w:val="0"/>
        <w:spacing w:after="0" w:line="240" w:lineRule="auto"/>
        <w:ind w:right="150" w:firstLine="851"/>
        <w:jc w:val="both"/>
        <w:rPr>
          <w:rFonts w:ascii="Segoe UI" w:hAnsi="Segoe UI" w:cs="Segoe UI"/>
          <w:sz w:val="24"/>
          <w:szCs w:val="24"/>
        </w:rPr>
      </w:pPr>
      <w:r w:rsidRPr="0055452E">
        <w:rPr>
          <w:rFonts w:ascii="Segoe UI" w:hAnsi="Segoe UI" w:cs="Segoe UI"/>
          <w:sz w:val="24"/>
          <w:szCs w:val="24"/>
        </w:rPr>
        <w:t xml:space="preserve">Заявления на оформление гаражей в собственность будет принимать Министерство по управлению государственным имуществом Свердловской области. После согласования ведомство направит план межевания и технологический план в региональное Управление </w:t>
      </w:r>
      <w:proofErr w:type="spellStart"/>
      <w:r w:rsidRPr="0055452E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55452E">
        <w:rPr>
          <w:rFonts w:ascii="Segoe UI" w:hAnsi="Segoe UI" w:cs="Segoe UI"/>
          <w:sz w:val="24"/>
          <w:szCs w:val="24"/>
        </w:rPr>
        <w:t xml:space="preserve"> для постановки земельных участков на учёт.</w:t>
      </w:r>
    </w:p>
    <w:p w:rsidR="0055452E" w:rsidRPr="0055452E" w:rsidRDefault="0055452E" w:rsidP="0055452E">
      <w:pPr>
        <w:autoSpaceDE w:val="0"/>
        <w:autoSpaceDN w:val="0"/>
        <w:adjustRightInd w:val="0"/>
        <w:spacing w:after="0" w:line="240" w:lineRule="auto"/>
        <w:ind w:right="150"/>
        <w:jc w:val="both"/>
        <w:rPr>
          <w:rFonts w:ascii="Segoe UI" w:hAnsi="Segoe UI" w:cs="Segoe UI"/>
          <w:sz w:val="24"/>
          <w:szCs w:val="24"/>
        </w:rPr>
      </w:pPr>
      <w:r w:rsidRPr="0055452E">
        <w:rPr>
          <w:rFonts w:ascii="Segoe UI" w:hAnsi="Segoe UI" w:cs="Segoe UI"/>
          <w:sz w:val="24"/>
          <w:szCs w:val="24"/>
        </w:rPr>
        <w:t xml:space="preserve">«Всем занимается один уполномоченный орган, который сам принимает решение. Смысл нового закона в том, что граждане смогут бесплатно приобрести земельный участок. То есть заявитель получает право и на землю, и на гараж», − отметила начальник отдела правового обеспечения Управления </w:t>
      </w:r>
      <w:proofErr w:type="spellStart"/>
      <w:r w:rsidRPr="0055452E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55452E">
        <w:rPr>
          <w:rFonts w:ascii="Segoe UI" w:hAnsi="Segoe UI" w:cs="Segoe UI"/>
          <w:sz w:val="24"/>
          <w:szCs w:val="24"/>
        </w:rPr>
        <w:t xml:space="preserve"> по Свердловской области Юлия </w:t>
      </w:r>
      <w:proofErr w:type="spellStart"/>
      <w:r w:rsidRPr="0055452E">
        <w:rPr>
          <w:rFonts w:ascii="Segoe UI" w:hAnsi="Segoe UI" w:cs="Segoe UI"/>
          <w:sz w:val="24"/>
          <w:szCs w:val="24"/>
        </w:rPr>
        <w:t>Лескина</w:t>
      </w:r>
      <w:proofErr w:type="spellEnd"/>
      <w:r w:rsidRPr="0055452E">
        <w:rPr>
          <w:rFonts w:ascii="Segoe UI" w:hAnsi="Segoe UI" w:cs="Segoe UI"/>
          <w:sz w:val="24"/>
          <w:szCs w:val="24"/>
        </w:rPr>
        <w:t>.</w:t>
      </w:r>
    </w:p>
    <w:p w:rsidR="0055452E" w:rsidRPr="0055452E" w:rsidRDefault="0055452E" w:rsidP="0055452E">
      <w:pPr>
        <w:autoSpaceDE w:val="0"/>
        <w:autoSpaceDN w:val="0"/>
        <w:adjustRightInd w:val="0"/>
        <w:spacing w:after="0" w:line="240" w:lineRule="auto"/>
        <w:ind w:right="150" w:firstLine="851"/>
        <w:jc w:val="both"/>
        <w:rPr>
          <w:rFonts w:ascii="Segoe UI" w:hAnsi="Segoe UI" w:cs="Segoe UI"/>
          <w:sz w:val="24"/>
          <w:szCs w:val="24"/>
        </w:rPr>
      </w:pPr>
    </w:p>
    <w:p w:rsidR="0055452E" w:rsidRPr="0055452E" w:rsidRDefault="0055452E" w:rsidP="0055452E">
      <w:pPr>
        <w:autoSpaceDE w:val="0"/>
        <w:autoSpaceDN w:val="0"/>
        <w:adjustRightInd w:val="0"/>
        <w:spacing w:after="0" w:line="240" w:lineRule="auto"/>
        <w:ind w:right="150" w:firstLine="851"/>
        <w:jc w:val="both"/>
        <w:rPr>
          <w:rFonts w:ascii="Segoe UI" w:hAnsi="Segoe UI" w:cs="Segoe UI"/>
          <w:sz w:val="24"/>
          <w:szCs w:val="24"/>
        </w:rPr>
      </w:pPr>
      <w:r w:rsidRPr="0055452E">
        <w:rPr>
          <w:rFonts w:ascii="Segoe UI" w:hAnsi="Segoe UI" w:cs="Segoe UI"/>
          <w:sz w:val="24"/>
          <w:szCs w:val="24"/>
        </w:rPr>
        <w:t xml:space="preserve">Поскольку граждане будут обращаться не напрямую в </w:t>
      </w:r>
      <w:proofErr w:type="spellStart"/>
      <w:r w:rsidRPr="0055452E">
        <w:rPr>
          <w:rFonts w:ascii="Segoe UI" w:hAnsi="Segoe UI" w:cs="Segoe UI"/>
          <w:sz w:val="24"/>
          <w:szCs w:val="24"/>
        </w:rPr>
        <w:t>Росреестр</w:t>
      </w:r>
      <w:proofErr w:type="spellEnd"/>
      <w:r w:rsidRPr="0055452E">
        <w:rPr>
          <w:rFonts w:ascii="Segoe UI" w:hAnsi="Segoe UI" w:cs="Segoe UI"/>
          <w:sz w:val="24"/>
          <w:szCs w:val="24"/>
        </w:rPr>
        <w:t xml:space="preserve">, им не придется оплачивать пошлину. «Если к нам обращается уполномоченный орган, то мы регистрируем права собственности без взимания пошлины», - подчеркнула Юлия </w:t>
      </w:r>
      <w:proofErr w:type="spellStart"/>
      <w:r w:rsidRPr="0055452E">
        <w:rPr>
          <w:rFonts w:ascii="Segoe UI" w:hAnsi="Segoe UI" w:cs="Segoe UI"/>
          <w:sz w:val="24"/>
          <w:szCs w:val="24"/>
        </w:rPr>
        <w:t>Лескина</w:t>
      </w:r>
      <w:proofErr w:type="spellEnd"/>
      <w:r w:rsidRPr="0055452E">
        <w:rPr>
          <w:rFonts w:ascii="Segoe UI" w:hAnsi="Segoe UI" w:cs="Segoe UI"/>
          <w:sz w:val="24"/>
          <w:szCs w:val="24"/>
        </w:rPr>
        <w:t>.</w:t>
      </w:r>
    </w:p>
    <w:p w:rsidR="0055452E" w:rsidRPr="0055452E" w:rsidRDefault="0055452E" w:rsidP="0055452E">
      <w:pPr>
        <w:autoSpaceDE w:val="0"/>
        <w:autoSpaceDN w:val="0"/>
        <w:adjustRightInd w:val="0"/>
        <w:spacing w:after="0" w:line="240" w:lineRule="auto"/>
        <w:ind w:right="150" w:firstLine="851"/>
        <w:jc w:val="both"/>
        <w:rPr>
          <w:rFonts w:ascii="Segoe UI" w:hAnsi="Segoe UI" w:cs="Segoe UI"/>
          <w:sz w:val="24"/>
          <w:szCs w:val="24"/>
        </w:rPr>
      </w:pPr>
    </w:p>
    <w:p w:rsidR="0055452E" w:rsidRPr="0055452E" w:rsidRDefault="0055452E" w:rsidP="0055452E">
      <w:pPr>
        <w:autoSpaceDE w:val="0"/>
        <w:autoSpaceDN w:val="0"/>
        <w:adjustRightInd w:val="0"/>
        <w:spacing w:after="0" w:line="240" w:lineRule="auto"/>
        <w:ind w:right="150" w:firstLine="851"/>
        <w:jc w:val="both"/>
        <w:rPr>
          <w:rFonts w:ascii="Segoe UI" w:hAnsi="Segoe UI" w:cs="Segoe UI"/>
          <w:sz w:val="24"/>
          <w:szCs w:val="24"/>
        </w:rPr>
      </w:pPr>
      <w:r w:rsidRPr="0055452E">
        <w:rPr>
          <w:rFonts w:ascii="Segoe UI" w:hAnsi="Segoe UI" w:cs="Segoe UI"/>
          <w:sz w:val="24"/>
          <w:szCs w:val="24"/>
        </w:rPr>
        <w:t xml:space="preserve">Представитель Министерства по управлению государственным имуществом Свердловской области Ольга </w:t>
      </w:r>
      <w:proofErr w:type="spellStart"/>
      <w:r w:rsidRPr="0055452E">
        <w:rPr>
          <w:rFonts w:ascii="Segoe UI" w:hAnsi="Segoe UI" w:cs="Segoe UI"/>
          <w:sz w:val="24"/>
          <w:szCs w:val="24"/>
        </w:rPr>
        <w:t>Заварыкина</w:t>
      </w:r>
      <w:proofErr w:type="spellEnd"/>
      <w:r w:rsidRPr="0055452E">
        <w:rPr>
          <w:rFonts w:ascii="Segoe UI" w:hAnsi="Segoe UI" w:cs="Segoe UI"/>
          <w:sz w:val="24"/>
          <w:szCs w:val="24"/>
        </w:rPr>
        <w:t xml:space="preserve"> также пояснила, </w:t>
      </w:r>
      <w:proofErr w:type="gramStart"/>
      <w:r w:rsidRPr="0055452E">
        <w:rPr>
          <w:rFonts w:ascii="Segoe UI" w:hAnsi="Segoe UI" w:cs="Segoe UI"/>
          <w:sz w:val="24"/>
          <w:szCs w:val="24"/>
        </w:rPr>
        <w:t>что</w:t>
      </w:r>
      <w:proofErr w:type="gramEnd"/>
      <w:r w:rsidRPr="0055452E">
        <w:rPr>
          <w:rFonts w:ascii="Segoe UI" w:hAnsi="Segoe UI" w:cs="Segoe UI"/>
          <w:sz w:val="24"/>
          <w:szCs w:val="24"/>
        </w:rPr>
        <w:t xml:space="preserve"> если некапитальное строение (например, металлический гараж) находится вне территории кооператива, его фактический пользователь не сможет оформить право собственности. Вместо этого он получит право аренды по стоимости не выше земельного налога.</w:t>
      </w:r>
    </w:p>
    <w:p w:rsidR="0055452E" w:rsidRPr="0055452E" w:rsidRDefault="0055452E" w:rsidP="0055452E">
      <w:pPr>
        <w:autoSpaceDE w:val="0"/>
        <w:autoSpaceDN w:val="0"/>
        <w:adjustRightInd w:val="0"/>
        <w:spacing w:after="0" w:line="240" w:lineRule="auto"/>
        <w:ind w:right="150" w:firstLine="851"/>
        <w:jc w:val="both"/>
        <w:rPr>
          <w:rFonts w:ascii="Segoe UI" w:hAnsi="Segoe UI" w:cs="Segoe UI"/>
          <w:sz w:val="24"/>
          <w:szCs w:val="24"/>
        </w:rPr>
      </w:pPr>
    </w:p>
    <w:p w:rsidR="000A4FFF" w:rsidRPr="000A4FFF" w:rsidRDefault="0055452E" w:rsidP="0055452E">
      <w:pPr>
        <w:autoSpaceDE w:val="0"/>
        <w:autoSpaceDN w:val="0"/>
        <w:adjustRightInd w:val="0"/>
        <w:spacing w:after="0" w:line="240" w:lineRule="auto"/>
        <w:ind w:right="150" w:firstLine="851"/>
        <w:jc w:val="both"/>
        <w:rPr>
          <w:rFonts w:ascii="Segoe UI" w:hAnsi="Segoe UI" w:cs="Segoe UI"/>
          <w:sz w:val="24"/>
          <w:szCs w:val="24"/>
          <w:highlight w:val="yellow"/>
        </w:rPr>
      </w:pPr>
      <w:r w:rsidRPr="0055452E">
        <w:rPr>
          <w:rFonts w:ascii="Segoe UI" w:hAnsi="Segoe UI" w:cs="Segoe UI"/>
          <w:sz w:val="24"/>
          <w:szCs w:val="24"/>
        </w:rPr>
        <w:t>Для граждан закон о «гаражной амнистии» сделает процедуру оформления прав на гаражи простой и понятной. До его принятия законодательство не позволяло оформить в собственность гараж, пока не оформлены права на земельный участок под ним. Теперь эти два процесса будут происходить одновременно. Закон вступит в силу 1 сентября 2021 года и продлится до 2026 года.</w:t>
      </w:r>
    </w:p>
    <w:p w:rsidR="0067545F" w:rsidRDefault="0067545F" w:rsidP="0067545F">
      <w:pPr>
        <w:autoSpaceDE w:val="0"/>
        <w:autoSpaceDN w:val="0"/>
        <w:adjustRightInd w:val="0"/>
        <w:spacing w:after="0" w:line="240" w:lineRule="auto"/>
        <w:ind w:right="150" w:firstLine="851"/>
        <w:jc w:val="both"/>
        <w:rPr>
          <w:rFonts w:ascii="Segoe UI" w:hAnsi="Segoe UI" w:cs="Segoe UI"/>
          <w:sz w:val="24"/>
          <w:szCs w:val="24"/>
        </w:rPr>
      </w:pPr>
    </w:p>
    <w:p w:rsidR="00C17531" w:rsidRDefault="0082449B" w:rsidP="0067545F">
      <w:pPr>
        <w:spacing w:after="0" w:line="240" w:lineRule="auto"/>
        <w:jc w:val="both"/>
        <w:rPr>
          <w:rFonts w:ascii="Segoe UI" w:hAnsi="Segoe UI" w:cs="Segoe UI"/>
          <w:b/>
          <w:sz w:val="18"/>
          <w:szCs w:val="18"/>
        </w:rPr>
      </w:pPr>
      <w:r>
        <w:rPr>
          <w:noProof/>
          <w:sz w:val="27"/>
          <w:szCs w:val="27"/>
          <w:lang w:eastAsia="ru-RU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24129</wp:posOffset>
                </wp:positionV>
                <wp:extent cx="6000750" cy="0"/>
                <wp:effectExtent l="0" t="0" r="0" b="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E895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5.95pt;margin-top:1.9pt;width:472.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" strokecolor="#0070c0" strokeweight="1.25pt"/>
            </w:pict>
          </mc:Fallback>
        </mc:AlternateContent>
      </w:r>
      <w:r w:rsidR="00C17531">
        <w:rPr>
          <w:rFonts w:ascii="Segoe UI" w:hAnsi="Segoe UI" w:cs="Segoe UI"/>
          <w:b/>
          <w:sz w:val="18"/>
          <w:szCs w:val="18"/>
        </w:rPr>
        <w:t xml:space="preserve">Контакты для СМИ: </w:t>
      </w:r>
    </w:p>
    <w:p w:rsidR="0067545F" w:rsidRPr="0067545F" w:rsidRDefault="0067545F" w:rsidP="0067545F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67545F">
        <w:rPr>
          <w:rFonts w:ascii="Segoe UI" w:hAnsi="Segoe UI" w:cs="Segoe UI"/>
          <w:sz w:val="18"/>
          <w:szCs w:val="18"/>
        </w:rPr>
        <w:t xml:space="preserve">пресс-служба Управления </w:t>
      </w:r>
      <w:proofErr w:type="spellStart"/>
      <w:r w:rsidRPr="0067545F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67545F">
        <w:rPr>
          <w:rFonts w:ascii="Segoe UI" w:hAnsi="Segoe UI" w:cs="Segoe UI"/>
          <w:sz w:val="18"/>
          <w:szCs w:val="18"/>
        </w:rPr>
        <w:t xml:space="preserve"> по Свердловской области </w:t>
      </w:r>
    </w:p>
    <w:p w:rsidR="0067545F" w:rsidRPr="0067545F" w:rsidRDefault="0067545F" w:rsidP="0067545F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67545F">
        <w:rPr>
          <w:rFonts w:ascii="Segoe UI" w:hAnsi="Segoe UI" w:cs="Segoe UI"/>
          <w:sz w:val="18"/>
          <w:szCs w:val="18"/>
        </w:rPr>
        <w:t xml:space="preserve">+7 343 375 40 81  </w:t>
      </w:r>
    </w:p>
    <w:p w:rsidR="0067545F" w:rsidRPr="0067545F" w:rsidRDefault="0067545F" w:rsidP="0067545F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67545F">
        <w:rPr>
          <w:rFonts w:ascii="Segoe UI" w:hAnsi="Segoe UI" w:cs="Segoe UI"/>
          <w:sz w:val="18"/>
          <w:szCs w:val="18"/>
        </w:rPr>
        <w:t>press66_rosreestr@mail.ru</w:t>
      </w:r>
    </w:p>
    <w:p w:rsidR="0067545F" w:rsidRPr="0067545F" w:rsidRDefault="0067545F" w:rsidP="0067545F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67545F">
        <w:rPr>
          <w:rFonts w:ascii="Segoe UI" w:hAnsi="Segoe UI" w:cs="Segoe UI"/>
          <w:sz w:val="18"/>
          <w:szCs w:val="18"/>
        </w:rPr>
        <w:t>www.rosreestr.gov.ru</w:t>
      </w:r>
    </w:p>
    <w:p w:rsidR="0067545F" w:rsidRPr="0067545F" w:rsidRDefault="0067545F" w:rsidP="0067545F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67545F">
        <w:rPr>
          <w:rFonts w:ascii="Segoe UI" w:hAnsi="Segoe UI" w:cs="Segoe UI"/>
          <w:sz w:val="18"/>
          <w:szCs w:val="18"/>
        </w:rPr>
        <w:t>620062, г. Екатеринбург, ул. Генеральская, 6 «А»</w:t>
      </w:r>
    </w:p>
    <w:sectPr w:rsidR="0067545F" w:rsidRPr="0067545F" w:rsidSect="00591AB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26"/>
    <w:rsid w:val="0003578A"/>
    <w:rsid w:val="000513CD"/>
    <w:rsid w:val="000A4FFF"/>
    <w:rsid w:val="000B25C9"/>
    <w:rsid w:val="00172AEE"/>
    <w:rsid w:val="00211FF5"/>
    <w:rsid w:val="0031112E"/>
    <w:rsid w:val="003C0F64"/>
    <w:rsid w:val="0047441C"/>
    <w:rsid w:val="004D0EE7"/>
    <w:rsid w:val="0055452E"/>
    <w:rsid w:val="00604A1F"/>
    <w:rsid w:val="0067545F"/>
    <w:rsid w:val="0068068C"/>
    <w:rsid w:val="006B7BC9"/>
    <w:rsid w:val="0082449B"/>
    <w:rsid w:val="0085417B"/>
    <w:rsid w:val="00873C61"/>
    <w:rsid w:val="008F628A"/>
    <w:rsid w:val="009343A4"/>
    <w:rsid w:val="00A303CC"/>
    <w:rsid w:val="00A31224"/>
    <w:rsid w:val="00A644A5"/>
    <w:rsid w:val="00B50826"/>
    <w:rsid w:val="00BA13EB"/>
    <w:rsid w:val="00C17531"/>
    <w:rsid w:val="00C4360B"/>
    <w:rsid w:val="00CA4643"/>
    <w:rsid w:val="00CE3495"/>
    <w:rsid w:val="00D4630E"/>
    <w:rsid w:val="00D65A4F"/>
    <w:rsid w:val="00D7594A"/>
    <w:rsid w:val="00DA712E"/>
    <w:rsid w:val="00E158CF"/>
    <w:rsid w:val="00E606F8"/>
    <w:rsid w:val="00E90289"/>
    <w:rsid w:val="00F3137C"/>
    <w:rsid w:val="00F71471"/>
    <w:rsid w:val="00FD32A6"/>
    <w:rsid w:val="00FD4BFD"/>
    <w:rsid w:val="00FF7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18349-296D-4BAE-BCD3-D4318165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753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A4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ЗилаловаГП</dc:creator>
  <cp:lastModifiedBy>Администратор</cp:lastModifiedBy>
  <cp:revision>2</cp:revision>
  <dcterms:created xsi:type="dcterms:W3CDTF">2021-08-26T04:38:00Z</dcterms:created>
  <dcterms:modified xsi:type="dcterms:W3CDTF">2021-08-26T04:38:00Z</dcterms:modified>
</cp:coreProperties>
</file>