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B84" w:rsidRDefault="00A92B84" w:rsidP="00A92B84">
      <w:pPr>
        <w:widowControl w:val="0"/>
        <w:suppressAutoHyphens/>
        <w:jc w:val="both"/>
        <w:rPr>
          <w:rFonts w:ascii="Segoe UI" w:eastAsia="Arial Unicode MS" w:hAnsi="Segoe UI" w:cs="Segoe UI"/>
          <w:b/>
          <w:noProof/>
          <w:kern w:val="1"/>
          <w:lang w:eastAsia="sk-SK" w:bidi="hi-IN"/>
        </w:rPr>
      </w:pPr>
      <w:r w:rsidRPr="00EF214F"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ru-RU"/>
        </w:rPr>
        <w:drawing>
          <wp:inline distT="0" distB="0" distL="0" distR="0">
            <wp:extent cx="2586990" cy="1078865"/>
            <wp:effectExtent l="0" t="0" r="3810" b="6985"/>
            <wp:docPr id="3" name="Рисунок 3" descr="ав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ва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9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 xml:space="preserve">                                         </w:t>
      </w:r>
      <w:r w:rsidRPr="00964652">
        <w:rPr>
          <w:rFonts w:ascii="Segoe UI" w:eastAsia="Arial Unicode MS" w:hAnsi="Segoe UI" w:cs="Segoe UI"/>
          <w:b/>
          <w:noProof/>
          <w:kern w:val="1"/>
          <w:lang w:eastAsia="sk-SK" w:bidi="hi-IN"/>
        </w:rPr>
        <w:t>ПРЕСС-РЕЛИЗ</w:t>
      </w:r>
    </w:p>
    <w:p w:rsidR="00A92B84" w:rsidRDefault="00A92B84" w:rsidP="00C03B4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="Segoe UI" w:hAnsi="Segoe UI" w:cs="Segoe UI"/>
        </w:rPr>
      </w:pPr>
      <w:r w:rsidRPr="00A92B84">
        <w:rPr>
          <w:rFonts w:ascii="Segoe UI" w:hAnsi="Segoe UI" w:cs="Segoe UI"/>
          <w:sz w:val="32"/>
          <w:szCs w:val="32"/>
        </w:rPr>
        <w:t>А</w:t>
      </w:r>
      <w:r w:rsidRPr="00A92B84">
        <w:rPr>
          <w:rFonts w:ascii="Segoe UI" w:hAnsi="Segoe UI" w:cs="Segoe UI"/>
          <w:sz w:val="32"/>
          <w:szCs w:val="32"/>
        </w:rPr>
        <w:t>ктуальны</w:t>
      </w:r>
      <w:r w:rsidRPr="00A92B84">
        <w:rPr>
          <w:rFonts w:ascii="Segoe UI" w:hAnsi="Segoe UI" w:cs="Segoe UI"/>
          <w:sz w:val="32"/>
          <w:szCs w:val="32"/>
        </w:rPr>
        <w:t>е</w:t>
      </w:r>
      <w:r w:rsidRPr="00A92B84">
        <w:rPr>
          <w:rFonts w:ascii="Segoe UI" w:hAnsi="Segoe UI" w:cs="Segoe UI"/>
          <w:sz w:val="32"/>
          <w:szCs w:val="32"/>
        </w:rPr>
        <w:t xml:space="preserve"> вопрос</w:t>
      </w:r>
      <w:r w:rsidRPr="00A92B84">
        <w:rPr>
          <w:rFonts w:ascii="Segoe UI" w:hAnsi="Segoe UI" w:cs="Segoe UI"/>
          <w:sz w:val="32"/>
          <w:szCs w:val="32"/>
        </w:rPr>
        <w:t>ы</w:t>
      </w:r>
      <w:r w:rsidRPr="00A92B84">
        <w:rPr>
          <w:rFonts w:ascii="Segoe UI" w:hAnsi="Segoe UI" w:cs="Segoe UI"/>
          <w:sz w:val="32"/>
          <w:szCs w:val="32"/>
        </w:rPr>
        <w:t xml:space="preserve"> в сфере недвижимости</w:t>
      </w:r>
    </w:p>
    <w:p w:rsidR="00A92B84" w:rsidRDefault="00A92B84" w:rsidP="00A92B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</w:rPr>
      </w:pPr>
    </w:p>
    <w:p w:rsidR="00A92B84" w:rsidRPr="001617F1" w:rsidRDefault="00BB3391" w:rsidP="006C2E16">
      <w:pPr>
        <w:ind w:firstLine="708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 w:rsidRPr="006C2E16">
        <w:rPr>
          <w:rFonts w:ascii="Segoe UI" w:hAnsi="Segoe UI" w:cs="Segoe UI"/>
          <w:sz w:val="24"/>
          <w:szCs w:val="24"/>
        </w:rPr>
        <w:t xml:space="preserve">19 мая на площадке Международного выставочного центра «Екатеринбург-ЭКСПО» </w:t>
      </w:r>
      <w:r w:rsidR="00C54909" w:rsidRPr="006C2E16">
        <w:rPr>
          <w:rFonts w:ascii="Segoe UI" w:hAnsi="Segoe UI" w:cs="Segoe UI"/>
          <w:sz w:val="24"/>
          <w:szCs w:val="24"/>
        </w:rPr>
        <w:t xml:space="preserve">Управлением </w:t>
      </w:r>
      <w:proofErr w:type="spellStart"/>
      <w:r w:rsidR="00C54909" w:rsidRPr="006C2E16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C54909" w:rsidRPr="006C2E16">
        <w:rPr>
          <w:rFonts w:ascii="Segoe UI" w:hAnsi="Segoe UI" w:cs="Segoe UI"/>
          <w:sz w:val="24"/>
          <w:szCs w:val="24"/>
        </w:rPr>
        <w:t xml:space="preserve"> по Свердловской области проведен «круглый стол» по актуальным вопросам в сфере недвижимости.</w:t>
      </w:r>
    </w:p>
    <w:p w:rsidR="00C54909" w:rsidRDefault="00113124" w:rsidP="00A92B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У</w:t>
      </w:r>
      <w:r w:rsidR="00C54909" w:rsidRPr="001617F1">
        <w:rPr>
          <w:rFonts w:ascii="Segoe UI" w:hAnsi="Segoe UI" w:cs="Segoe UI"/>
        </w:rPr>
        <w:t xml:space="preserve">частники «круглого стола» обсудили </w:t>
      </w:r>
      <w:r w:rsidR="00C25273">
        <w:rPr>
          <w:rFonts w:ascii="Segoe UI" w:hAnsi="Segoe UI" w:cs="Segoe UI"/>
        </w:rPr>
        <w:t>взаимодействие</w:t>
      </w:r>
      <w:r w:rsidR="00C54909" w:rsidRPr="001617F1">
        <w:rPr>
          <w:rFonts w:ascii="Segoe UI" w:hAnsi="Segoe UI" w:cs="Segoe UI"/>
        </w:rPr>
        <w:t xml:space="preserve"> органов государственной</w:t>
      </w:r>
      <w:r w:rsidR="00C25273">
        <w:rPr>
          <w:rFonts w:ascii="Segoe UI" w:hAnsi="Segoe UI" w:cs="Segoe UI"/>
        </w:rPr>
        <w:t xml:space="preserve"> власти Свердловской области по</w:t>
      </w:r>
      <w:r w:rsidR="00C54909" w:rsidRPr="001617F1">
        <w:rPr>
          <w:rFonts w:ascii="Segoe UI" w:hAnsi="Segoe UI" w:cs="Segoe UI"/>
        </w:rPr>
        <w:t xml:space="preserve"> орган</w:t>
      </w:r>
      <w:r w:rsidR="00C25273">
        <w:rPr>
          <w:rFonts w:ascii="Segoe UI" w:hAnsi="Segoe UI" w:cs="Segoe UI"/>
        </w:rPr>
        <w:t>изации подготовки мероприятий к</w:t>
      </w:r>
      <w:r w:rsidR="00C54909" w:rsidRPr="001617F1">
        <w:rPr>
          <w:rFonts w:ascii="Segoe UI" w:hAnsi="Segoe UI" w:cs="Segoe UI"/>
        </w:rPr>
        <w:t xml:space="preserve"> проведению </w:t>
      </w:r>
      <w:r w:rsidR="00C54909" w:rsidRPr="001617F1">
        <w:rPr>
          <w:rFonts w:ascii="Segoe UI" w:hAnsi="Segoe UI" w:cs="Segoe UI"/>
          <w:lang w:val="en-US"/>
        </w:rPr>
        <w:t>XXXII</w:t>
      </w:r>
      <w:r w:rsidR="00C54909" w:rsidRPr="001617F1">
        <w:rPr>
          <w:rFonts w:ascii="Segoe UI" w:hAnsi="Segoe UI" w:cs="Segoe UI"/>
        </w:rPr>
        <w:t xml:space="preserve"> Вс</w:t>
      </w:r>
      <w:r w:rsidR="00C25273">
        <w:rPr>
          <w:rFonts w:ascii="Segoe UI" w:hAnsi="Segoe UI" w:cs="Segoe UI"/>
        </w:rPr>
        <w:t>емирной летней Универсиады-2023,</w:t>
      </w:r>
      <w:r w:rsidR="00C54909" w:rsidRPr="001617F1">
        <w:rPr>
          <w:rFonts w:ascii="Segoe UI" w:hAnsi="Segoe UI" w:cs="Segoe UI"/>
        </w:rPr>
        <w:t xml:space="preserve"> </w:t>
      </w:r>
      <w:r w:rsidR="00C25273">
        <w:rPr>
          <w:rFonts w:ascii="Segoe UI" w:hAnsi="Segoe UI" w:cs="Segoe UI"/>
        </w:rPr>
        <w:t>а также вопросы вовлечения</w:t>
      </w:r>
      <w:r w:rsidR="00C54909" w:rsidRPr="001617F1">
        <w:rPr>
          <w:rFonts w:ascii="Segoe UI" w:hAnsi="Segoe UI" w:cs="Segoe UI"/>
        </w:rPr>
        <w:t xml:space="preserve"> в оборот неиспользуемых или неэффективно </w:t>
      </w:r>
      <w:r w:rsidR="00C03B4D">
        <w:rPr>
          <w:rFonts w:ascii="Segoe UI" w:hAnsi="Segoe UI" w:cs="Segoe UI"/>
        </w:rPr>
        <w:t>используемых земельных участков</w:t>
      </w:r>
      <w:r w:rsidR="00925080">
        <w:rPr>
          <w:rFonts w:ascii="Segoe UI" w:hAnsi="Segoe UI" w:cs="Segoe UI"/>
        </w:rPr>
        <w:t xml:space="preserve">, правовой режим зон с особыми условиями использования территорий. </w:t>
      </w:r>
    </w:p>
    <w:p w:rsidR="00A92B84" w:rsidRDefault="00A92B84" w:rsidP="00A92B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</w:rPr>
      </w:pPr>
    </w:p>
    <w:p w:rsidR="00113124" w:rsidRDefault="00782222" w:rsidP="00A92B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</w:rPr>
      </w:pPr>
      <w:r w:rsidRPr="00782222">
        <w:rPr>
          <w:rFonts w:ascii="Segoe UI" w:hAnsi="Segoe UI" w:cs="Segoe UI"/>
        </w:rPr>
        <w:t xml:space="preserve">В мероприятии приняли участие: Министр строительства и развития инфраструктуры Свердловской области Волков Михаил Михайлович, Первый заместитель Министра по управлению государственным имуществом Свердловской области Николаева Елена Павловна, заместитель администрации Главы города Екатеринбурга </w:t>
      </w:r>
      <w:proofErr w:type="spellStart"/>
      <w:r w:rsidRPr="00782222">
        <w:rPr>
          <w:rFonts w:ascii="Segoe UI" w:hAnsi="Segoe UI" w:cs="Segoe UI"/>
        </w:rPr>
        <w:t>Галямов</w:t>
      </w:r>
      <w:proofErr w:type="spellEnd"/>
      <w:r w:rsidRPr="00782222">
        <w:rPr>
          <w:rFonts w:ascii="Segoe UI" w:hAnsi="Segoe UI" w:cs="Segoe UI"/>
        </w:rPr>
        <w:t xml:space="preserve"> Рустам </w:t>
      </w:r>
      <w:proofErr w:type="spellStart"/>
      <w:r w:rsidRPr="00782222">
        <w:rPr>
          <w:rFonts w:ascii="Segoe UI" w:hAnsi="Segoe UI" w:cs="Segoe UI"/>
        </w:rPr>
        <w:t>Ахмедович</w:t>
      </w:r>
      <w:proofErr w:type="spellEnd"/>
      <w:r w:rsidRPr="00782222">
        <w:rPr>
          <w:rFonts w:ascii="Segoe UI" w:hAnsi="Segoe UI" w:cs="Segoe UI"/>
        </w:rPr>
        <w:t xml:space="preserve">, проректор по научной работе Уральского государственного юридического университета Винницкий Андрей Владимирович, представители строительных организаций нашего региона, члены Общественного Совета при Управлении </w:t>
      </w:r>
      <w:proofErr w:type="spellStart"/>
      <w:r w:rsidRPr="00782222">
        <w:rPr>
          <w:rFonts w:ascii="Segoe UI" w:hAnsi="Segoe UI" w:cs="Segoe UI"/>
        </w:rPr>
        <w:t>Росреестра</w:t>
      </w:r>
      <w:proofErr w:type="spellEnd"/>
      <w:r w:rsidRPr="00782222">
        <w:rPr>
          <w:rFonts w:ascii="Segoe UI" w:hAnsi="Segoe UI" w:cs="Segoe UI"/>
        </w:rPr>
        <w:t xml:space="preserve"> по Свердловской области, президент Саморегулируемой организации Ассоциация строителей Урала В.А. Трапезников.</w:t>
      </w:r>
      <w:r w:rsidR="00F87372">
        <w:rPr>
          <w:rFonts w:ascii="Segoe UI" w:hAnsi="Segoe UI" w:cs="Segoe UI"/>
        </w:rPr>
        <w:t xml:space="preserve"> </w:t>
      </w:r>
      <w:r w:rsidR="00113124" w:rsidRPr="00113124">
        <w:rPr>
          <w:rFonts w:ascii="Segoe UI" w:hAnsi="Segoe UI" w:cs="Segoe UI"/>
        </w:rPr>
        <w:t xml:space="preserve">Модератором круглого стола выступил Игорь </w:t>
      </w:r>
      <w:proofErr w:type="spellStart"/>
      <w:r w:rsidR="00113124" w:rsidRPr="00113124">
        <w:rPr>
          <w:rFonts w:ascii="Segoe UI" w:hAnsi="Segoe UI" w:cs="Segoe UI"/>
        </w:rPr>
        <w:t>Цыганаш</w:t>
      </w:r>
      <w:proofErr w:type="spellEnd"/>
      <w:r w:rsidR="00113124" w:rsidRPr="00113124">
        <w:rPr>
          <w:rFonts w:ascii="Segoe UI" w:hAnsi="Segoe UI" w:cs="Segoe UI"/>
        </w:rPr>
        <w:t xml:space="preserve"> руководитель Управления </w:t>
      </w:r>
      <w:proofErr w:type="spellStart"/>
      <w:r w:rsidR="00113124" w:rsidRPr="00113124">
        <w:rPr>
          <w:rFonts w:ascii="Segoe UI" w:hAnsi="Segoe UI" w:cs="Segoe UI"/>
        </w:rPr>
        <w:t>Росреестра</w:t>
      </w:r>
      <w:proofErr w:type="spellEnd"/>
      <w:r w:rsidR="00113124" w:rsidRPr="00113124">
        <w:rPr>
          <w:rFonts w:ascii="Segoe UI" w:hAnsi="Segoe UI" w:cs="Segoe UI"/>
        </w:rPr>
        <w:t xml:space="preserve"> по Свердловской области.</w:t>
      </w:r>
    </w:p>
    <w:p w:rsidR="00A92B84" w:rsidRPr="00113124" w:rsidRDefault="00A92B84" w:rsidP="00A92B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</w:rPr>
      </w:pPr>
    </w:p>
    <w:p w:rsidR="00635FB3" w:rsidRDefault="00C25273" w:rsidP="00A92B8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приветственном слове Игорь </w:t>
      </w:r>
      <w:proofErr w:type="spellStart"/>
      <w:r>
        <w:rPr>
          <w:rFonts w:ascii="Segoe UI" w:hAnsi="Segoe UI" w:cs="Segoe UI"/>
          <w:sz w:val="24"/>
          <w:szCs w:val="24"/>
        </w:rPr>
        <w:t>Цыганаш</w:t>
      </w:r>
      <w:proofErr w:type="spellEnd"/>
      <w:r>
        <w:rPr>
          <w:rFonts w:ascii="Segoe UI" w:hAnsi="Segoe UI" w:cs="Segoe UI"/>
          <w:sz w:val="24"/>
          <w:szCs w:val="24"/>
        </w:rPr>
        <w:t xml:space="preserve"> отметил</w:t>
      </w:r>
      <w:r w:rsidR="005E6196" w:rsidRPr="005E6196">
        <w:rPr>
          <w:rFonts w:ascii="Segoe UI" w:hAnsi="Segoe UI" w:cs="Segoe UI"/>
          <w:sz w:val="24"/>
          <w:szCs w:val="24"/>
        </w:rPr>
        <w:t xml:space="preserve">, что </w:t>
      </w:r>
      <w:r w:rsidR="005E6196" w:rsidRPr="005E6196">
        <w:rPr>
          <w:rFonts w:ascii="Segoe UI" w:hAnsi="Segoe UI" w:cs="Segoe UI"/>
          <w:sz w:val="24"/>
          <w:szCs w:val="24"/>
        </w:rPr>
        <w:t xml:space="preserve">развитие </w:t>
      </w:r>
      <w:r w:rsidR="005E6196" w:rsidRPr="005E6196">
        <w:rPr>
          <w:rFonts w:ascii="Segoe UI" w:hAnsi="Segoe UI" w:cs="Segoe UI"/>
          <w:sz w:val="24"/>
          <w:szCs w:val="24"/>
        </w:rPr>
        <w:t>Свердловской области</w:t>
      </w:r>
      <w:r w:rsidR="005E6196" w:rsidRPr="005E6196">
        <w:rPr>
          <w:rFonts w:ascii="Segoe UI" w:hAnsi="Segoe UI" w:cs="Segoe UI"/>
          <w:sz w:val="24"/>
          <w:szCs w:val="24"/>
        </w:rPr>
        <w:t>, создание комфортных условий для повышения уровни жизни населения и развития бизнеса</w:t>
      </w:r>
      <w:r w:rsidR="005E6196" w:rsidRPr="005E6196">
        <w:rPr>
          <w:rFonts w:ascii="Segoe UI" w:hAnsi="Segoe UI" w:cs="Segoe UI"/>
          <w:sz w:val="24"/>
          <w:szCs w:val="24"/>
        </w:rPr>
        <w:t xml:space="preserve"> – это об</w:t>
      </w:r>
      <w:r>
        <w:rPr>
          <w:rFonts w:ascii="Segoe UI" w:hAnsi="Segoe UI" w:cs="Segoe UI"/>
          <w:sz w:val="24"/>
          <w:szCs w:val="24"/>
        </w:rPr>
        <w:t>щая цель, объединяющая участников всех уровней</w:t>
      </w:r>
      <w:r w:rsidR="003174B8">
        <w:rPr>
          <w:rFonts w:ascii="Segoe UI" w:hAnsi="Segoe UI" w:cs="Segoe UI"/>
          <w:sz w:val="24"/>
          <w:szCs w:val="24"/>
        </w:rPr>
        <w:t xml:space="preserve"> власти бизнеса</w:t>
      </w:r>
      <w:r w:rsidR="005E6196" w:rsidRPr="005E6196">
        <w:rPr>
          <w:rFonts w:ascii="Segoe UI" w:hAnsi="Segoe UI" w:cs="Segoe UI"/>
          <w:sz w:val="24"/>
          <w:szCs w:val="24"/>
        </w:rPr>
        <w:t>. И</w:t>
      </w:r>
      <w:r w:rsidR="005E6196" w:rsidRPr="005E6196">
        <w:rPr>
          <w:rFonts w:ascii="Segoe UI" w:hAnsi="Segoe UI" w:cs="Segoe UI"/>
          <w:sz w:val="24"/>
          <w:szCs w:val="24"/>
        </w:rPr>
        <w:t xml:space="preserve">дея проведения данного мероприятия зародилась на </w:t>
      </w:r>
      <w:r w:rsidR="00D94F32">
        <w:rPr>
          <w:rFonts w:ascii="Segoe UI" w:hAnsi="Segoe UI" w:cs="Segoe UI"/>
          <w:sz w:val="24"/>
          <w:szCs w:val="24"/>
        </w:rPr>
        <w:t>одном из заседаний</w:t>
      </w:r>
      <w:r>
        <w:rPr>
          <w:rFonts w:ascii="Segoe UI" w:hAnsi="Segoe UI" w:cs="Segoe UI"/>
          <w:sz w:val="24"/>
          <w:szCs w:val="24"/>
        </w:rPr>
        <w:t xml:space="preserve"> </w:t>
      </w:r>
      <w:r w:rsidR="005E6196" w:rsidRPr="005E6196">
        <w:rPr>
          <w:rFonts w:ascii="Segoe UI" w:hAnsi="Segoe UI" w:cs="Segoe UI"/>
          <w:sz w:val="24"/>
          <w:szCs w:val="24"/>
        </w:rPr>
        <w:t>Обще</w:t>
      </w:r>
      <w:r w:rsidR="003174B8">
        <w:rPr>
          <w:rFonts w:ascii="Segoe UI" w:hAnsi="Segoe UI" w:cs="Segoe UI"/>
          <w:sz w:val="24"/>
          <w:szCs w:val="24"/>
        </w:rPr>
        <w:t>ственного совета</w:t>
      </w:r>
      <w:r>
        <w:rPr>
          <w:rFonts w:ascii="Segoe UI" w:hAnsi="Segoe UI" w:cs="Segoe UI"/>
          <w:sz w:val="24"/>
          <w:szCs w:val="24"/>
        </w:rPr>
        <w:t xml:space="preserve"> Управления - совещательного органа</w:t>
      </w:r>
      <w:r w:rsidR="005E6196" w:rsidRPr="005E6196">
        <w:rPr>
          <w:rFonts w:ascii="Segoe UI" w:hAnsi="Segoe UI" w:cs="Segoe UI"/>
          <w:sz w:val="24"/>
          <w:szCs w:val="24"/>
        </w:rPr>
        <w:t>, позволяющего выявлять болевые вопросы, требующие глубокой проработки с широким кругом привлекаемых лиц и общественности</w:t>
      </w:r>
      <w:r w:rsidR="005E6196" w:rsidRPr="00925080">
        <w:rPr>
          <w:rFonts w:ascii="Segoe UI" w:hAnsi="Segoe UI" w:cs="Segoe UI"/>
          <w:i/>
          <w:sz w:val="24"/>
          <w:szCs w:val="24"/>
        </w:rPr>
        <w:t>.</w:t>
      </w:r>
      <w:r w:rsidR="005E6196" w:rsidRPr="00925080">
        <w:rPr>
          <w:rFonts w:ascii="Segoe UI" w:hAnsi="Segoe UI" w:cs="Segoe UI"/>
          <w:i/>
          <w:sz w:val="24"/>
          <w:szCs w:val="24"/>
        </w:rPr>
        <w:t xml:space="preserve"> </w:t>
      </w:r>
      <w:r w:rsidR="003174B8" w:rsidRPr="00925080">
        <w:rPr>
          <w:rFonts w:ascii="Segoe UI" w:hAnsi="Segoe UI" w:cs="Segoe UI"/>
          <w:i/>
          <w:sz w:val="24"/>
          <w:szCs w:val="24"/>
        </w:rPr>
        <w:t>«</w:t>
      </w:r>
      <w:r w:rsidR="005E6196" w:rsidRPr="00925080">
        <w:rPr>
          <w:rFonts w:ascii="Segoe UI" w:hAnsi="Segoe UI" w:cs="Segoe UI"/>
          <w:i/>
          <w:sz w:val="24"/>
          <w:szCs w:val="24"/>
        </w:rPr>
        <w:t>Реализация таких проектов важна и нужна нашему региону</w:t>
      </w:r>
      <w:r w:rsidR="00635FB3" w:rsidRPr="00925080">
        <w:rPr>
          <w:rFonts w:ascii="Segoe UI" w:hAnsi="Segoe UI" w:cs="Segoe UI"/>
          <w:i/>
          <w:sz w:val="24"/>
          <w:szCs w:val="24"/>
        </w:rPr>
        <w:t>, г</w:t>
      </w:r>
      <w:r w:rsidR="005E6196" w:rsidRPr="00925080">
        <w:rPr>
          <w:rFonts w:ascii="Segoe UI" w:hAnsi="Segoe UI" w:cs="Segoe UI"/>
          <w:i/>
          <w:sz w:val="24"/>
          <w:szCs w:val="24"/>
        </w:rPr>
        <w:t>де</w:t>
      </w:r>
      <w:r w:rsidR="005E6196" w:rsidRPr="00925080">
        <w:rPr>
          <w:rFonts w:ascii="Segoe UI" w:hAnsi="Segoe UI" w:cs="Segoe UI"/>
          <w:i/>
          <w:sz w:val="24"/>
          <w:szCs w:val="24"/>
        </w:rPr>
        <w:t xml:space="preserve"> активно участвуют не только органы власти, но и застройщики. Такое взаимодействие позвол</w:t>
      </w:r>
      <w:r w:rsidR="005E6196" w:rsidRPr="00925080">
        <w:rPr>
          <w:rFonts w:ascii="Segoe UI" w:hAnsi="Segoe UI" w:cs="Segoe UI"/>
          <w:i/>
          <w:sz w:val="24"/>
          <w:szCs w:val="24"/>
        </w:rPr>
        <w:t>яет</w:t>
      </w:r>
      <w:r w:rsidR="005E6196" w:rsidRPr="00925080">
        <w:rPr>
          <w:rFonts w:ascii="Segoe UI" w:hAnsi="Segoe UI" w:cs="Segoe UI"/>
          <w:i/>
          <w:sz w:val="24"/>
          <w:szCs w:val="24"/>
        </w:rPr>
        <w:t xml:space="preserve"> реализовывать столь важные масштабные проекты не только для региона, но и для России в целом</w:t>
      </w:r>
      <w:r w:rsidR="003174B8">
        <w:rPr>
          <w:rFonts w:ascii="Segoe UI" w:hAnsi="Segoe UI" w:cs="Segoe UI"/>
          <w:sz w:val="24"/>
          <w:szCs w:val="24"/>
        </w:rPr>
        <w:t>»</w:t>
      </w:r>
      <w:r w:rsidR="00D94F32">
        <w:rPr>
          <w:rFonts w:ascii="Segoe UI" w:hAnsi="Segoe UI" w:cs="Segoe UI"/>
          <w:sz w:val="24"/>
          <w:szCs w:val="24"/>
        </w:rPr>
        <w:t>, - подчеркнул руководитель ведомства</w:t>
      </w:r>
      <w:r w:rsidR="005E6196" w:rsidRPr="005E6196">
        <w:rPr>
          <w:rFonts w:ascii="Segoe UI" w:hAnsi="Segoe UI" w:cs="Segoe UI"/>
          <w:sz w:val="24"/>
          <w:szCs w:val="24"/>
        </w:rPr>
        <w:t>.</w:t>
      </w:r>
    </w:p>
    <w:p w:rsidR="00A92B84" w:rsidRDefault="00A92B84" w:rsidP="00A92B8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782222" w:rsidRDefault="00D94F32" w:rsidP="00A92B8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ходе своего выступления Игорь </w:t>
      </w:r>
      <w:proofErr w:type="spellStart"/>
      <w:r>
        <w:rPr>
          <w:rFonts w:ascii="Segoe UI" w:hAnsi="Segoe UI" w:cs="Segoe UI"/>
          <w:sz w:val="24"/>
          <w:szCs w:val="24"/>
        </w:rPr>
        <w:t>Цыганаш</w:t>
      </w:r>
      <w:proofErr w:type="spellEnd"/>
      <w:r>
        <w:rPr>
          <w:rFonts w:ascii="Segoe UI" w:hAnsi="Segoe UI" w:cs="Segoe UI"/>
          <w:sz w:val="24"/>
          <w:szCs w:val="24"/>
        </w:rPr>
        <w:t xml:space="preserve"> напомнил, </w:t>
      </w:r>
      <w:r w:rsidR="00635FB3" w:rsidRPr="00635FB3">
        <w:rPr>
          <w:rFonts w:ascii="Segoe UI" w:hAnsi="Segoe UI" w:cs="Segoe UI"/>
          <w:sz w:val="24"/>
          <w:szCs w:val="24"/>
        </w:rPr>
        <w:t>что любая</w:t>
      </w:r>
      <w:r w:rsidR="005E6196" w:rsidRPr="00635FB3">
        <w:rPr>
          <w:rFonts w:ascii="Segoe UI" w:hAnsi="Segoe UI" w:cs="Segoe UI"/>
          <w:sz w:val="24"/>
          <w:szCs w:val="24"/>
        </w:rPr>
        <w:t xml:space="preserve"> стройка начинается с выбора земли, с выбора площадки перспективного развития, а </w:t>
      </w:r>
      <w:r w:rsidR="005E6196" w:rsidRPr="00635FB3">
        <w:rPr>
          <w:rFonts w:ascii="Segoe UI" w:hAnsi="Segoe UI" w:cs="Segoe UI"/>
          <w:sz w:val="24"/>
          <w:szCs w:val="24"/>
        </w:rPr>
        <w:lastRenderedPageBreak/>
        <w:t>применительно к бизнесу – с инвестиционной привлекательности земельных участков. И для мегаполисов эта проблема является крайне актуальной.</w:t>
      </w:r>
      <w:r w:rsidR="00635FB3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«</w:t>
      </w:r>
      <w:r w:rsidR="005E6196" w:rsidRPr="00D94F32">
        <w:rPr>
          <w:rFonts w:ascii="Segoe UI" w:hAnsi="Segoe UI" w:cs="Segoe UI"/>
          <w:i/>
          <w:sz w:val="24"/>
          <w:szCs w:val="24"/>
        </w:rPr>
        <w:t>Буквально недавно</w:t>
      </w:r>
      <w:r w:rsidR="00AA7BC8">
        <w:rPr>
          <w:rFonts w:ascii="Segoe UI" w:hAnsi="Segoe UI" w:cs="Segoe UI"/>
          <w:i/>
          <w:sz w:val="24"/>
          <w:szCs w:val="24"/>
        </w:rPr>
        <w:t xml:space="preserve"> был</w:t>
      </w:r>
      <w:r w:rsidR="005E6196" w:rsidRPr="00D94F32">
        <w:rPr>
          <w:rFonts w:ascii="Segoe UI" w:hAnsi="Segoe UI" w:cs="Segoe UI"/>
          <w:i/>
          <w:sz w:val="24"/>
          <w:szCs w:val="24"/>
        </w:rPr>
        <w:t xml:space="preserve"> принят целый пакет федеральных законов, н</w:t>
      </w:r>
      <w:r w:rsidR="00AA7BC8">
        <w:rPr>
          <w:rFonts w:ascii="Segoe UI" w:hAnsi="Segoe UI" w:cs="Segoe UI"/>
          <w:i/>
          <w:sz w:val="24"/>
          <w:szCs w:val="24"/>
        </w:rPr>
        <w:t>аправленных на совершенствование</w:t>
      </w:r>
      <w:r w:rsidR="005E6196" w:rsidRPr="00D94F32">
        <w:rPr>
          <w:rFonts w:ascii="Segoe UI" w:hAnsi="Segoe UI" w:cs="Segoe UI"/>
          <w:i/>
          <w:sz w:val="24"/>
          <w:szCs w:val="24"/>
        </w:rPr>
        <w:t xml:space="preserve"> регулирования з</w:t>
      </w:r>
      <w:r w:rsidR="00635FB3" w:rsidRPr="00D94F32">
        <w:rPr>
          <w:rFonts w:ascii="Segoe UI" w:hAnsi="Segoe UI" w:cs="Segoe UI"/>
          <w:i/>
          <w:sz w:val="24"/>
          <w:szCs w:val="24"/>
        </w:rPr>
        <w:t>е</w:t>
      </w:r>
      <w:r>
        <w:rPr>
          <w:rFonts w:ascii="Segoe UI" w:hAnsi="Segoe UI" w:cs="Segoe UI"/>
          <w:i/>
          <w:sz w:val="24"/>
          <w:szCs w:val="24"/>
        </w:rPr>
        <w:t xml:space="preserve">мельно-имущественных отношений. </w:t>
      </w:r>
      <w:r w:rsidR="00635FB3" w:rsidRPr="00635FB3">
        <w:rPr>
          <w:rFonts w:ascii="Segoe UI" w:hAnsi="Segoe UI" w:cs="Segoe UI"/>
          <w:i/>
          <w:sz w:val="24"/>
          <w:szCs w:val="24"/>
        </w:rPr>
        <w:t xml:space="preserve">Прежде всего, это закон </w:t>
      </w:r>
      <w:r w:rsidR="00635FB3" w:rsidRPr="00635FB3">
        <w:rPr>
          <w:rFonts w:ascii="Segoe UI" w:hAnsi="Segoe UI" w:cs="Segoe UI"/>
          <w:i/>
          <w:sz w:val="24"/>
          <w:szCs w:val="24"/>
        </w:rPr>
        <w:t>о</w:t>
      </w:r>
      <w:r w:rsidR="00635FB3" w:rsidRPr="00635FB3">
        <w:rPr>
          <w:rFonts w:ascii="Segoe UI" w:hAnsi="Segoe UI" w:cs="Segoe UI"/>
          <w:i/>
          <w:sz w:val="24"/>
          <w:szCs w:val="24"/>
        </w:rPr>
        <w:t xml:space="preserve"> гаражной амнистии, вступающий в силу с 1 сентября 2021</w:t>
      </w:r>
      <w:r w:rsidR="00782222">
        <w:rPr>
          <w:rFonts w:ascii="Segoe UI" w:hAnsi="Segoe UI" w:cs="Segoe UI"/>
          <w:i/>
          <w:sz w:val="24"/>
          <w:szCs w:val="24"/>
        </w:rPr>
        <w:t xml:space="preserve"> года</w:t>
      </w:r>
      <w:r w:rsidR="00635FB3" w:rsidRPr="00635FB3">
        <w:rPr>
          <w:rFonts w:ascii="Segoe UI" w:hAnsi="Segoe UI" w:cs="Segoe UI"/>
          <w:i/>
          <w:sz w:val="24"/>
          <w:szCs w:val="24"/>
        </w:rPr>
        <w:t xml:space="preserve">, который позволит в течение пяти лет легализовать гаражи, построенные </w:t>
      </w:r>
      <w:r w:rsidR="00AA7BC8" w:rsidRPr="00AA7BC8">
        <w:rPr>
          <w:rFonts w:ascii="Segoe UI" w:hAnsi="Segoe UI" w:cs="Segoe UI"/>
          <w:i/>
          <w:sz w:val="24"/>
          <w:szCs w:val="24"/>
        </w:rPr>
        <w:t xml:space="preserve">до 30 декабря 2004 года </w:t>
      </w:r>
      <w:r w:rsidR="00635FB3" w:rsidRPr="00635FB3">
        <w:rPr>
          <w:rFonts w:ascii="Segoe UI" w:hAnsi="Segoe UI" w:cs="Segoe UI"/>
          <w:i/>
          <w:sz w:val="24"/>
          <w:szCs w:val="24"/>
        </w:rPr>
        <w:t>на принадлежащих муниципалитетам земельных участках. И второй немаловажный Федеральный закон о выявлении правообладателей объектов недвижимости, который вступит в силу 29</w:t>
      </w:r>
      <w:r w:rsidR="00635FB3" w:rsidRPr="00635FB3">
        <w:rPr>
          <w:rFonts w:ascii="Segoe UI" w:hAnsi="Segoe UI" w:cs="Segoe UI"/>
          <w:i/>
          <w:sz w:val="24"/>
          <w:szCs w:val="24"/>
        </w:rPr>
        <w:t xml:space="preserve"> июня 2021</w:t>
      </w:r>
      <w:r w:rsidR="00782222">
        <w:rPr>
          <w:rFonts w:ascii="Segoe UI" w:hAnsi="Segoe UI" w:cs="Segoe UI"/>
          <w:i/>
          <w:sz w:val="24"/>
          <w:szCs w:val="24"/>
        </w:rPr>
        <w:t xml:space="preserve"> года</w:t>
      </w:r>
      <w:r w:rsidR="00782222">
        <w:rPr>
          <w:rFonts w:ascii="Segoe UI" w:hAnsi="Segoe UI" w:cs="Segoe UI"/>
          <w:sz w:val="24"/>
          <w:szCs w:val="24"/>
        </w:rPr>
        <w:t xml:space="preserve">», - добавил Игорь </w:t>
      </w:r>
      <w:proofErr w:type="spellStart"/>
      <w:r w:rsidR="00782222">
        <w:rPr>
          <w:rFonts w:ascii="Segoe UI" w:hAnsi="Segoe UI" w:cs="Segoe UI"/>
          <w:sz w:val="24"/>
          <w:szCs w:val="24"/>
        </w:rPr>
        <w:t>Цыганш</w:t>
      </w:r>
      <w:proofErr w:type="spellEnd"/>
      <w:r w:rsidR="00782222">
        <w:rPr>
          <w:rFonts w:ascii="Segoe UI" w:hAnsi="Segoe UI" w:cs="Segoe UI"/>
          <w:sz w:val="24"/>
          <w:szCs w:val="24"/>
        </w:rPr>
        <w:t>.</w:t>
      </w:r>
    </w:p>
    <w:p w:rsidR="00635FB3" w:rsidRDefault="00635FB3" w:rsidP="00A92B84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782222">
        <w:rPr>
          <w:rFonts w:ascii="Segoe UI" w:hAnsi="Segoe UI" w:cs="Segoe UI"/>
          <w:sz w:val="24"/>
          <w:szCs w:val="24"/>
        </w:rPr>
        <w:t xml:space="preserve">Реализация этих важных законов возможна только при условии эффективного и синхронного взаимодействия всех уровней власти. Необходимо оперативное утверждение как совместных планов и Дорожных карт, так и организация информационно-разъяснительной работы с владельцами объектов недвижимости. Данные мероприятия будут способствовать вовлечению в гражданский оборот ранее учтенных объектов, а также повышению степени собираемости налогов, инвестиционной </w:t>
      </w:r>
      <w:r w:rsidRPr="00782222">
        <w:rPr>
          <w:rFonts w:ascii="Segoe UI" w:hAnsi="Segoe UI" w:cs="Segoe UI"/>
          <w:sz w:val="24"/>
          <w:szCs w:val="24"/>
        </w:rPr>
        <w:t>привлекательности нашей области.</w:t>
      </w:r>
    </w:p>
    <w:p w:rsidR="00A92B84" w:rsidRPr="00782222" w:rsidRDefault="00A92B84" w:rsidP="00A92B84">
      <w:pPr>
        <w:spacing w:after="0" w:line="240" w:lineRule="auto"/>
        <w:jc w:val="both"/>
      </w:pPr>
    </w:p>
    <w:p w:rsidR="003B047B" w:rsidRDefault="004439DE" w:rsidP="00A92B84">
      <w:pPr>
        <w:spacing w:after="0" w:line="240" w:lineRule="auto"/>
        <w:ind w:firstLine="567"/>
        <w:jc w:val="both"/>
        <w:rPr>
          <w:rFonts w:ascii="Segoe UI" w:hAnsi="Segoe UI" w:cs="Segoe UI"/>
          <w:b/>
          <w:color w:val="242424"/>
          <w:sz w:val="24"/>
          <w:szCs w:val="24"/>
        </w:rPr>
      </w:pPr>
      <w:r w:rsidRPr="004439DE">
        <w:rPr>
          <w:rFonts w:ascii="Segoe UI" w:hAnsi="Segoe UI" w:cs="Segoe UI"/>
          <w:sz w:val="24"/>
          <w:szCs w:val="24"/>
        </w:rPr>
        <w:t xml:space="preserve">Заместитель руководителя Управления </w:t>
      </w:r>
      <w:proofErr w:type="spellStart"/>
      <w:r w:rsidRPr="004439DE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4439DE">
        <w:rPr>
          <w:rFonts w:ascii="Segoe UI" w:hAnsi="Segoe UI" w:cs="Segoe UI"/>
          <w:sz w:val="24"/>
          <w:szCs w:val="24"/>
        </w:rPr>
        <w:t xml:space="preserve"> по Свердловской области Ирина </w:t>
      </w:r>
      <w:proofErr w:type="spellStart"/>
      <w:r w:rsidRPr="004439DE">
        <w:rPr>
          <w:rFonts w:ascii="Segoe UI" w:hAnsi="Segoe UI" w:cs="Segoe UI"/>
          <w:sz w:val="24"/>
          <w:szCs w:val="24"/>
        </w:rPr>
        <w:t>Семкина</w:t>
      </w:r>
      <w:proofErr w:type="spellEnd"/>
      <w:r w:rsidRPr="004439DE">
        <w:rPr>
          <w:rFonts w:ascii="Segoe UI" w:hAnsi="Segoe UI" w:cs="Segoe UI"/>
          <w:sz w:val="24"/>
          <w:szCs w:val="24"/>
        </w:rPr>
        <w:t xml:space="preserve"> в свою очередь рассказала о результатах проведения работы </w:t>
      </w:r>
      <w:r w:rsidRPr="004439DE">
        <w:rPr>
          <w:rFonts w:ascii="Segoe UI" w:hAnsi="Segoe UI" w:cs="Segoe UI"/>
          <w:sz w:val="24"/>
          <w:szCs w:val="24"/>
        </w:rPr>
        <w:t>по анализу эффективности использования земельных участков, в том числе, находящихся в федеральной собственности, для определения возможности вовлечения их в оборот в целях жилищного строительства</w:t>
      </w:r>
      <w:r w:rsidR="00782222">
        <w:rPr>
          <w:rFonts w:ascii="Segoe UI" w:hAnsi="Segoe UI" w:cs="Segoe UI"/>
          <w:sz w:val="24"/>
          <w:szCs w:val="24"/>
        </w:rPr>
        <w:t>. Данная работа</w:t>
      </w:r>
      <w:r>
        <w:rPr>
          <w:rFonts w:ascii="Segoe UI" w:hAnsi="Segoe UI" w:cs="Segoe UI"/>
          <w:sz w:val="24"/>
          <w:szCs w:val="24"/>
        </w:rPr>
        <w:t xml:space="preserve"> проводится </w:t>
      </w:r>
      <w:r w:rsidRPr="004439DE">
        <w:rPr>
          <w:rFonts w:ascii="Segoe UI" w:hAnsi="Segoe UI" w:cs="Segoe UI"/>
          <w:sz w:val="24"/>
          <w:szCs w:val="24"/>
        </w:rPr>
        <w:t xml:space="preserve">в тесном взаимодействии с Министерством строительства </w:t>
      </w:r>
      <w:r w:rsidR="00F87372" w:rsidRPr="00F87372">
        <w:rPr>
          <w:rFonts w:ascii="Segoe UI" w:hAnsi="Segoe UI" w:cs="Segoe UI"/>
          <w:sz w:val="24"/>
          <w:szCs w:val="24"/>
        </w:rPr>
        <w:t>и развития инфраструктуры Свердловской области</w:t>
      </w:r>
      <w:r w:rsidR="00F87372">
        <w:rPr>
          <w:rFonts w:ascii="Segoe UI" w:hAnsi="Segoe UI" w:cs="Segoe UI"/>
          <w:sz w:val="24"/>
          <w:szCs w:val="24"/>
        </w:rPr>
        <w:t xml:space="preserve">, </w:t>
      </w:r>
      <w:r w:rsidR="00925080" w:rsidRPr="00925080">
        <w:rPr>
          <w:rFonts w:ascii="Segoe UI" w:hAnsi="Segoe UI" w:cs="Segoe UI"/>
          <w:sz w:val="24"/>
          <w:szCs w:val="24"/>
        </w:rPr>
        <w:t>Министерство</w:t>
      </w:r>
      <w:r w:rsidR="00925080">
        <w:rPr>
          <w:rFonts w:ascii="Segoe UI" w:hAnsi="Segoe UI" w:cs="Segoe UI"/>
          <w:sz w:val="24"/>
          <w:szCs w:val="24"/>
        </w:rPr>
        <w:t>м</w:t>
      </w:r>
      <w:r w:rsidR="00925080" w:rsidRPr="00925080">
        <w:rPr>
          <w:rFonts w:ascii="Segoe UI" w:hAnsi="Segoe UI" w:cs="Segoe UI"/>
          <w:sz w:val="24"/>
          <w:szCs w:val="24"/>
        </w:rPr>
        <w:t xml:space="preserve"> по управлению государственным имуществом Свердловской области</w:t>
      </w:r>
      <w:r w:rsidR="00925080">
        <w:rPr>
          <w:rFonts w:ascii="Segoe UI" w:hAnsi="Segoe UI" w:cs="Segoe UI"/>
          <w:sz w:val="24"/>
          <w:szCs w:val="24"/>
        </w:rPr>
        <w:t xml:space="preserve"> </w:t>
      </w:r>
      <w:r w:rsidRPr="004439DE">
        <w:rPr>
          <w:rFonts w:ascii="Segoe UI" w:hAnsi="Segoe UI" w:cs="Segoe UI"/>
          <w:sz w:val="24"/>
          <w:szCs w:val="24"/>
        </w:rPr>
        <w:t>и органами местного самоуправления</w:t>
      </w:r>
      <w:r>
        <w:rPr>
          <w:rFonts w:ascii="Segoe UI" w:hAnsi="Segoe UI" w:cs="Segoe UI"/>
          <w:sz w:val="24"/>
          <w:szCs w:val="24"/>
        </w:rPr>
        <w:t>.</w:t>
      </w:r>
    </w:p>
    <w:p w:rsidR="001617F1" w:rsidRPr="0005502B" w:rsidRDefault="001617F1" w:rsidP="00A92B84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b w:val="0"/>
          <w:bCs w:val="0"/>
          <w:color w:val="C4C4C4"/>
          <w:sz w:val="24"/>
          <w:szCs w:val="24"/>
        </w:rPr>
      </w:pPr>
    </w:p>
    <w:p w:rsidR="00113124" w:rsidRDefault="00113124" w:rsidP="00A92B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</w:rPr>
      </w:pPr>
      <w:r w:rsidRPr="00AD66E1">
        <w:rPr>
          <w:rFonts w:ascii="Segoe UI" w:hAnsi="Segoe UI" w:cs="Segoe UI"/>
          <w:i/>
          <w:color w:val="000000"/>
        </w:rPr>
        <w:t>«</w:t>
      </w:r>
      <w:r w:rsidR="00E17FF4" w:rsidRPr="00AD66E1">
        <w:rPr>
          <w:rFonts w:ascii="Segoe UI" w:hAnsi="Segoe UI" w:cs="Segoe UI"/>
          <w:i/>
          <w:color w:val="000000"/>
        </w:rPr>
        <w:t>П</w:t>
      </w:r>
      <w:r w:rsidRPr="00AD66E1">
        <w:rPr>
          <w:rFonts w:ascii="Segoe UI" w:hAnsi="Segoe UI" w:cs="Segoe UI"/>
          <w:i/>
          <w:color w:val="000000"/>
        </w:rPr>
        <w:t>лощадка</w:t>
      </w:r>
      <w:r w:rsidR="00E17FF4" w:rsidRPr="00AD66E1">
        <w:rPr>
          <w:rFonts w:ascii="Segoe UI" w:hAnsi="Segoe UI" w:cs="Segoe UI"/>
          <w:i/>
          <w:color w:val="000000"/>
        </w:rPr>
        <w:t xml:space="preserve"> Екатеринбург-ЭКСПО была выбрана для проведения круглого стола </w:t>
      </w:r>
      <w:r w:rsidRPr="00AD66E1">
        <w:rPr>
          <w:rFonts w:ascii="Segoe UI" w:hAnsi="Segoe UI" w:cs="Segoe UI"/>
          <w:i/>
          <w:color w:val="000000"/>
        </w:rPr>
        <w:t>не случайно</w:t>
      </w:r>
      <w:r w:rsidR="00E17FF4" w:rsidRPr="00AD66E1">
        <w:rPr>
          <w:rFonts w:ascii="Segoe UI" w:hAnsi="Segoe UI" w:cs="Segoe UI"/>
          <w:i/>
          <w:color w:val="000000"/>
        </w:rPr>
        <w:t xml:space="preserve">, </w:t>
      </w:r>
      <w:r w:rsidR="003B047B" w:rsidRPr="00AD66E1">
        <w:rPr>
          <w:rFonts w:ascii="Segoe UI" w:hAnsi="Segoe UI" w:cs="Segoe UI"/>
          <w:i/>
          <w:color w:val="000000"/>
        </w:rPr>
        <w:t xml:space="preserve">так как </w:t>
      </w:r>
      <w:r w:rsidR="00E17FF4" w:rsidRPr="00AD66E1">
        <w:rPr>
          <w:rFonts w:ascii="Segoe UI" w:hAnsi="Segoe UI" w:cs="Segoe UI"/>
          <w:i/>
          <w:color w:val="000000"/>
        </w:rPr>
        <w:t>объекты деревни Универсиады</w:t>
      </w:r>
      <w:r w:rsidR="0008578A" w:rsidRPr="00AD66E1">
        <w:rPr>
          <w:rFonts w:ascii="Segoe UI" w:hAnsi="Segoe UI" w:cs="Segoe UI"/>
          <w:i/>
          <w:color w:val="000000"/>
        </w:rPr>
        <w:t>-2023</w:t>
      </w:r>
      <w:r w:rsidR="00E17FF4" w:rsidRPr="00AD66E1">
        <w:rPr>
          <w:rFonts w:ascii="Segoe UI" w:hAnsi="Segoe UI" w:cs="Segoe UI"/>
          <w:i/>
          <w:color w:val="000000"/>
        </w:rPr>
        <w:t xml:space="preserve"> возводятся рядом. Мы благодарим </w:t>
      </w:r>
      <w:r w:rsidR="00AD66E1" w:rsidRPr="00AD66E1">
        <w:rPr>
          <w:rFonts w:ascii="Segoe UI" w:hAnsi="Segoe UI" w:cs="Segoe UI"/>
          <w:i/>
        </w:rPr>
        <w:t>Министерств</w:t>
      </w:r>
      <w:r w:rsidR="00AD66E1" w:rsidRPr="00AD66E1">
        <w:rPr>
          <w:rFonts w:ascii="Segoe UI" w:hAnsi="Segoe UI" w:cs="Segoe UI"/>
          <w:i/>
        </w:rPr>
        <w:t>о</w:t>
      </w:r>
      <w:r w:rsidR="00AD66E1" w:rsidRPr="00AD66E1">
        <w:rPr>
          <w:rFonts w:ascii="Segoe UI" w:hAnsi="Segoe UI" w:cs="Segoe UI"/>
          <w:i/>
        </w:rPr>
        <w:t xml:space="preserve"> по управлению государственным имуществом Свердловской области, Министерств</w:t>
      </w:r>
      <w:r w:rsidR="00AD66E1" w:rsidRPr="00AD66E1">
        <w:rPr>
          <w:rFonts w:ascii="Segoe UI" w:hAnsi="Segoe UI" w:cs="Segoe UI"/>
          <w:i/>
        </w:rPr>
        <w:t>о</w:t>
      </w:r>
      <w:r w:rsidR="00AD66E1" w:rsidRPr="00AD66E1">
        <w:rPr>
          <w:rFonts w:ascii="Segoe UI" w:hAnsi="Segoe UI" w:cs="Segoe UI"/>
          <w:i/>
        </w:rPr>
        <w:t xml:space="preserve"> строительства Свердловской области, </w:t>
      </w:r>
      <w:r w:rsidR="00F87372">
        <w:rPr>
          <w:rFonts w:ascii="Segoe UI" w:hAnsi="Segoe UI" w:cs="Segoe UI"/>
          <w:i/>
        </w:rPr>
        <w:t xml:space="preserve">отдельно благодарим </w:t>
      </w:r>
      <w:r w:rsidR="00AD66E1" w:rsidRPr="00AD66E1">
        <w:rPr>
          <w:rFonts w:ascii="Segoe UI" w:hAnsi="Segoe UI" w:cs="Segoe UI"/>
          <w:i/>
        </w:rPr>
        <w:t>компани</w:t>
      </w:r>
      <w:r w:rsidR="00AD66E1" w:rsidRPr="00AD66E1">
        <w:rPr>
          <w:rFonts w:ascii="Segoe UI" w:hAnsi="Segoe UI" w:cs="Segoe UI"/>
          <w:i/>
        </w:rPr>
        <w:t>ю</w:t>
      </w:r>
      <w:r w:rsidR="00AD66E1" w:rsidRPr="00AD66E1">
        <w:rPr>
          <w:rFonts w:ascii="Segoe UI" w:hAnsi="Segoe UI" w:cs="Segoe UI"/>
          <w:i/>
        </w:rPr>
        <w:t xml:space="preserve"> «</w:t>
      </w:r>
      <w:proofErr w:type="spellStart"/>
      <w:r w:rsidR="00AD66E1" w:rsidRPr="00AD66E1">
        <w:rPr>
          <w:rFonts w:ascii="Segoe UI" w:hAnsi="Segoe UI" w:cs="Segoe UI"/>
          <w:i/>
        </w:rPr>
        <w:t>Синара-Девелопмент</w:t>
      </w:r>
      <w:proofErr w:type="spellEnd"/>
      <w:r w:rsidR="00AD66E1" w:rsidRPr="00AD66E1">
        <w:rPr>
          <w:rFonts w:ascii="Segoe UI" w:hAnsi="Segoe UI" w:cs="Segoe UI"/>
          <w:i/>
        </w:rPr>
        <w:t xml:space="preserve">» за помощь в организации данного </w:t>
      </w:r>
      <w:r w:rsidR="00AD66E1" w:rsidRPr="00AD66E1">
        <w:rPr>
          <w:rFonts w:ascii="Segoe UI" w:hAnsi="Segoe UI" w:cs="Segoe UI"/>
          <w:i/>
        </w:rPr>
        <w:t>мероприятия</w:t>
      </w:r>
      <w:r w:rsidR="00AD66E1" w:rsidRPr="00AD66E1">
        <w:rPr>
          <w:rFonts w:ascii="Segoe UI" w:hAnsi="Segoe UI" w:cs="Segoe UI"/>
          <w:i/>
          <w:color w:val="000000"/>
        </w:rPr>
        <w:t xml:space="preserve"> и </w:t>
      </w:r>
      <w:r w:rsidR="003B047B" w:rsidRPr="00AD66E1">
        <w:rPr>
          <w:rFonts w:ascii="Segoe UI" w:hAnsi="Segoe UI" w:cs="Segoe UI"/>
          <w:i/>
          <w:color w:val="000000"/>
        </w:rPr>
        <w:t>за проведенную</w:t>
      </w:r>
      <w:r w:rsidR="0008578A" w:rsidRPr="00AD66E1">
        <w:rPr>
          <w:rFonts w:ascii="Segoe UI" w:hAnsi="Segoe UI" w:cs="Segoe UI"/>
          <w:i/>
          <w:color w:val="000000"/>
        </w:rPr>
        <w:t xml:space="preserve"> </w:t>
      </w:r>
      <w:r w:rsidR="00E17FF4" w:rsidRPr="00AD66E1">
        <w:rPr>
          <w:rFonts w:ascii="Segoe UI" w:hAnsi="Segoe UI" w:cs="Segoe UI"/>
          <w:i/>
          <w:color w:val="000000"/>
        </w:rPr>
        <w:t>обзорную экскурсию</w:t>
      </w:r>
      <w:r w:rsidR="0008578A" w:rsidRPr="00AD66E1">
        <w:rPr>
          <w:rFonts w:ascii="Segoe UI" w:hAnsi="Segoe UI" w:cs="Segoe UI"/>
          <w:i/>
          <w:color w:val="000000"/>
        </w:rPr>
        <w:t xml:space="preserve"> для участников мероприятия</w:t>
      </w:r>
      <w:r w:rsidR="003B047B" w:rsidRPr="00AD66E1">
        <w:rPr>
          <w:rFonts w:ascii="Segoe UI" w:hAnsi="Segoe UI" w:cs="Segoe UI"/>
          <w:i/>
          <w:color w:val="000000"/>
        </w:rPr>
        <w:t xml:space="preserve">. На площадке, где разместится деревня Универсиады, полным ходом идут строительные работы: возводятся общежития, в которых будут жить спортсмены. Уже </w:t>
      </w:r>
      <w:r w:rsidR="00F87372">
        <w:rPr>
          <w:rFonts w:ascii="Segoe UI" w:hAnsi="Segoe UI" w:cs="Segoe UI"/>
          <w:i/>
          <w:color w:val="000000"/>
        </w:rPr>
        <w:t>видны</w:t>
      </w:r>
      <w:r w:rsidR="003B047B" w:rsidRPr="00AD66E1">
        <w:rPr>
          <w:rFonts w:ascii="Segoe UI" w:hAnsi="Segoe UI" w:cs="Segoe UI"/>
          <w:i/>
          <w:color w:val="000000"/>
        </w:rPr>
        <w:t xml:space="preserve"> очертания учебного центра и Дворца водных видов спорта</w:t>
      </w:r>
      <w:r w:rsidR="003B047B">
        <w:rPr>
          <w:rFonts w:ascii="Segoe UI" w:hAnsi="Segoe UI" w:cs="Segoe UI"/>
          <w:i/>
          <w:color w:val="000000"/>
        </w:rPr>
        <w:t>»</w:t>
      </w:r>
      <w:r w:rsidR="00565EEE">
        <w:rPr>
          <w:rFonts w:ascii="Segoe UI" w:hAnsi="Segoe UI" w:cs="Segoe UI"/>
          <w:i/>
          <w:color w:val="000000"/>
        </w:rPr>
        <w:t xml:space="preserve">, - </w:t>
      </w:r>
      <w:r w:rsidR="00565EEE">
        <w:rPr>
          <w:rFonts w:ascii="Segoe UI" w:hAnsi="Segoe UI" w:cs="Segoe UI"/>
          <w:color w:val="000000"/>
        </w:rPr>
        <w:t>поды</w:t>
      </w:r>
      <w:r w:rsidR="00565EEE" w:rsidRPr="00565EEE">
        <w:rPr>
          <w:rFonts w:ascii="Segoe UI" w:hAnsi="Segoe UI" w:cs="Segoe UI"/>
          <w:color w:val="000000"/>
        </w:rPr>
        <w:t>тожил</w:t>
      </w:r>
      <w:r w:rsidRPr="00565EEE">
        <w:rPr>
          <w:rFonts w:ascii="Segoe UI" w:hAnsi="Segoe UI" w:cs="Segoe UI"/>
          <w:color w:val="000000"/>
        </w:rPr>
        <w:t xml:space="preserve"> </w:t>
      </w:r>
      <w:r w:rsidR="00E17FF4">
        <w:rPr>
          <w:rFonts w:ascii="Segoe UI" w:hAnsi="Segoe UI" w:cs="Segoe UI"/>
          <w:color w:val="000000"/>
        </w:rPr>
        <w:t xml:space="preserve">Игорь </w:t>
      </w:r>
      <w:proofErr w:type="spellStart"/>
      <w:r w:rsidR="00E17FF4">
        <w:rPr>
          <w:rFonts w:ascii="Segoe UI" w:hAnsi="Segoe UI" w:cs="Segoe UI"/>
          <w:color w:val="000000"/>
        </w:rPr>
        <w:t>Цыганаш</w:t>
      </w:r>
      <w:proofErr w:type="spellEnd"/>
      <w:r w:rsidR="00E17FF4">
        <w:rPr>
          <w:rFonts w:ascii="Segoe UI" w:hAnsi="Segoe UI" w:cs="Segoe UI"/>
          <w:color w:val="000000"/>
        </w:rPr>
        <w:t>.</w:t>
      </w:r>
    </w:p>
    <w:p w:rsidR="003B047B" w:rsidRDefault="00A92B84" w:rsidP="00A92B8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T Sans" w:hAnsi="PT Sans"/>
          <w:color w:val="565656"/>
          <w:sz w:val="27"/>
          <w:szCs w:val="27"/>
        </w:rPr>
      </w:pPr>
      <w:r>
        <w:rPr>
          <w:rFonts w:ascii="PT Sans" w:hAnsi="PT Sans"/>
          <w:noProof/>
          <w:color w:val="565656"/>
          <w:sz w:val="27"/>
          <w:szCs w:val="27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40743</wp:posOffset>
                </wp:positionH>
                <wp:positionV relativeFrom="paragraph">
                  <wp:posOffset>164293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CB8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.2pt;margin-top:12.95pt;width:472.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" strokecolor="#0070c0" strokeweight="1.25pt"/>
            </w:pict>
          </mc:Fallback>
        </mc:AlternateContent>
      </w:r>
    </w:p>
    <w:p w:rsidR="00A92B84" w:rsidRPr="00FE186A" w:rsidRDefault="00A92B84" w:rsidP="00A92B84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b/>
          <w:color w:val="000000"/>
          <w:sz w:val="18"/>
          <w:szCs w:val="18"/>
        </w:rPr>
      </w:pPr>
      <w:r w:rsidRPr="00FE186A">
        <w:rPr>
          <w:rFonts w:ascii="Segoe UI" w:hAnsi="Segoe UI" w:cs="Segoe UI"/>
          <w:b/>
          <w:color w:val="000000"/>
          <w:sz w:val="18"/>
          <w:szCs w:val="18"/>
        </w:rPr>
        <w:t>Контакты для СМИ</w:t>
      </w:r>
    </w:p>
    <w:p w:rsidR="00A92B84" w:rsidRPr="00FE186A" w:rsidRDefault="00A92B84" w:rsidP="00A92B84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FE186A">
        <w:rPr>
          <w:rFonts w:ascii="Segoe UI" w:hAnsi="Segoe UI" w:cs="Segoe UI"/>
          <w:color w:val="000000"/>
          <w:sz w:val="18"/>
          <w:szCs w:val="18"/>
        </w:rPr>
        <w:t xml:space="preserve">Пресс-служба Управления </w:t>
      </w:r>
      <w:proofErr w:type="spellStart"/>
      <w:r w:rsidRPr="00FE186A">
        <w:rPr>
          <w:rFonts w:ascii="Segoe UI" w:hAnsi="Segoe UI" w:cs="Segoe UI"/>
          <w:color w:val="000000"/>
          <w:sz w:val="18"/>
          <w:szCs w:val="18"/>
        </w:rPr>
        <w:t>Росреестра</w:t>
      </w:r>
      <w:proofErr w:type="spellEnd"/>
      <w:r w:rsidRPr="00FE186A">
        <w:rPr>
          <w:rFonts w:ascii="Segoe UI" w:hAnsi="Segoe UI" w:cs="Segoe UI"/>
          <w:color w:val="000000"/>
          <w:sz w:val="18"/>
          <w:szCs w:val="18"/>
        </w:rPr>
        <w:t xml:space="preserve"> по Свердловской области </w:t>
      </w:r>
    </w:p>
    <w:p w:rsidR="00A92B84" w:rsidRPr="00FE186A" w:rsidRDefault="00A92B84" w:rsidP="00A92B84">
      <w:pPr>
        <w:jc w:val="both"/>
        <w:rPr>
          <w:color w:val="000000"/>
          <w:sz w:val="18"/>
          <w:szCs w:val="18"/>
        </w:rPr>
      </w:pPr>
      <w:r w:rsidRPr="00FE186A">
        <w:rPr>
          <w:rFonts w:ascii="Segoe UI" w:hAnsi="Segoe UI" w:cs="Segoe UI"/>
          <w:color w:val="000000"/>
          <w:sz w:val="18"/>
          <w:szCs w:val="18"/>
        </w:rPr>
        <w:t xml:space="preserve">Галина </w:t>
      </w:r>
      <w:proofErr w:type="spellStart"/>
      <w:r w:rsidRPr="00FE186A">
        <w:rPr>
          <w:rFonts w:ascii="Segoe UI" w:hAnsi="Segoe UI" w:cs="Segoe UI"/>
          <w:color w:val="000000"/>
          <w:sz w:val="18"/>
          <w:szCs w:val="18"/>
        </w:rPr>
        <w:t>Зилалова</w:t>
      </w:r>
      <w:proofErr w:type="spellEnd"/>
      <w:r w:rsidRPr="00FE186A">
        <w:rPr>
          <w:rFonts w:ascii="Segoe UI" w:hAnsi="Segoe UI" w:cs="Segoe UI"/>
          <w:color w:val="000000"/>
          <w:sz w:val="18"/>
          <w:szCs w:val="18"/>
        </w:rPr>
        <w:t xml:space="preserve">, тел. 8(343) 375-40-81 эл. почта: </w:t>
      </w:r>
      <w:r w:rsidRPr="00FE186A">
        <w:rPr>
          <w:rFonts w:ascii="Segoe UI" w:hAnsi="Segoe UI" w:cs="Segoe UI"/>
          <w:color w:val="000000"/>
          <w:sz w:val="18"/>
          <w:szCs w:val="18"/>
          <w:lang w:val="en-US"/>
        </w:rPr>
        <w:t>press</w:t>
      </w:r>
      <w:r w:rsidRPr="00FE186A">
        <w:rPr>
          <w:rFonts w:ascii="Segoe UI" w:hAnsi="Segoe UI" w:cs="Segoe UI"/>
          <w:color w:val="000000"/>
          <w:sz w:val="18"/>
          <w:szCs w:val="18"/>
        </w:rPr>
        <w:t>66_</w:t>
      </w:r>
      <w:proofErr w:type="spellStart"/>
      <w:r w:rsidRPr="00FE186A">
        <w:rPr>
          <w:rFonts w:ascii="Segoe UI" w:hAnsi="Segoe UI" w:cs="Segoe UI"/>
          <w:color w:val="000000"/>
          <w:sz w:val="18"/>
          <w:szCs w:val="18"/>
          <w:lang w:val="en-US"/>
        </w:rPr>
        <w:t>rosreestr</w:t>
      </w:r>
      <w:proofErr w:type="spellEnd"/>
      <w:r w:rsidRPr="00FE186A">
        <w:rPr>
          <w:rFonts w:ascii="Segoe UI" w:hAnsi="Segoe UI" w:cs="Segoe UI"/>
          <w:color w:val="000000"/>
          <w:sz w:val="18"/>
          <w:szCs w:val="18"/>
        </w:rPr>
        <w:t>@</w:t>
      </w:r>
      <w:r w:rsidRPr="00FE186A">
        <w:rPr>
          <w:rFonts w:ascii="Segoe UI" w:hAnsi="Segoe UI" w:cs="Segoe UI"/>
          <w:color w:val="000000"/>
          <w:sz w:val="18"/>
          <w:szCs w:val="18"/>
          <w:lang w:val="en-US"/>
        </w:rPr>
        <w:t>mail</w:t>
      </w:r>
      <w:r w:rsidRPr="00FE186A">
        <w:rPr>
          <w:rFonts w:ascii="Segoe UI" w:hAnsi="Segoe UI" w:cs="Segoe UI"/>
          <w:color w:val="000000"/>
          <w:sz w:val="18"/>
          <w:szCs w:val="18"/>
        </w:rPr>
        <w:t>.</w:t>
      </w:r>
      <w:proofErr w:type="spellStart"/>
      <w:r w:rsidRPr="00FE186A">
        <w:rPr>
          <w:rFonts w:ascii="Segoe UI" w:hAnsi="Segoe UI" w:cs="Segoe UI"/>
          <w:color w:val="000000"/>
          <w:sz w:val="18"/>
          <w:szCs w:val="18"/>
          <w:lang w:val="en-US"/>
        </w:rPr>
        <w:t>ru</w:t>
      </w:r>
      <w:proofErr w:type="spellEnd"/>
    </w:p>
    <w:p w:rsidR="00A92B84" w:rsidRDefault="00A92B84" w:rsidP="00A92B84">
      <w:pPr>
        <w:pStyle w:val="a3"/>
        <w:shd w:val="clear" w:color="auto" w:fill="FFFFFF"/>
        <w:jc w:val="both"/>
        <w:rPr>
          <w:rFonts w:ascii="PT Sans" w:hAnsi="PT Sans"/>
          <w:color w:val="565656"/>
          <w:sz w:val="27"/>
          <w:szCs w:val="27"/>
        </w:rPr>
      </w:pPr>
    </w:p>
    <w:sectPr w:rsidR="00A92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09"/>
    <w:rsid w:val="00060B00"/>
    <w:rsid w:val="0008578A"/>
    <w:rsid w:val="00113124"/>
    <w:rsid w:val="001617F1"/>
    <w:rsid w:val="001B0683"/>
    <w:rsid w:val="003174B8"/>
    <w:rsid w:val="003B047B"/>
    <w:rsid w:val="004439DE"/>
    <w:rsid w:val="004D0EE7"/>
    <w:rsid w:val="00565EEE"/>
    <w:rsid w:val="005E6196"/>
    <w:rsid w:val="00635FB3"/>
    <w:rsid w:val="006C2E16"/>
    <w:rsid w:val="006E00BA"/>
    <w:rsid w:val="00782222"/>
    <w:rsid w:val="00925080"/>
    <w:rsid w:val="009A279C"/>
    <w:rsid w:val="00A47EA9"/>
    <w:rsid w:val="00A92B84"/>
    <w:rsid w:val="00AA7BC8"/>
    <w:rsid w:val="00AD66E1"/>
    <w:rsid w:val="00B51D0D"/>
    <w:rsid w:val="00BB3391"/>
    <w:rsid w:val="00C03B4D"/>
    <w:rsid w:val="00C25273"/>
    <w:rsid w:val="00C4360B"/>
    <w:rsid w:val="00C54909"/>
    <w:rsid w:val="00D430B7"/>
    <w:rsid w:val="00D94F32"/>
    <w:rsid w:val="00E17FF4"/>
    <w:rsid w:val="00F8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BDA3"/>
  <w15:chartTrackingRefBased/>
  <w15:docId w15:val="{C2C58BD0-4272-4DBE-A5F6-224F32A5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49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C54909"/>
  </w:style>
  <w:style w:type="character" w:customStyle="1" w:styleId="30">
    <w:name w:val="Заголовок 3 Знак"/>
    <w:basedOn w:val="a0"/>
    <w:link w:val="3"/>
    <w:uiPriority w:val="9"/>
    <w:rsid w:val="00C549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1131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4">
    <w:name w:val="Hyperlink"/>
    <w:uiPriority w:val="99"/>
    <w:unhideWhenUsed/>
    <w:rsid w:val="00A92B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3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ЗилаловаГП</dc:creator>
  <cp:keywords/>
  <dc:description/>
  <cp:lastModifiedBy>ЗилаловаГП</cp:lastModifiedBy>
  <cp:revision>9</cp:revision>
  <cp:lastPrinted>2021-05-20T06:23:00Z</cp:lastPrinted>
  <dcterms:created xsi:type="dcterms:W3CDTF">2021-05-20T03:32:00Z</dcterms:created>
  <dcterms:modified xsi:type="dcterms:W3CDTF">2021-05-20T06:49:00Z</dcterms:modified>
</cp:coreProperties>
</file>