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AF" w:rsidRDefault="00A213BD" w:rsidP="00C8049C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  <w:r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5F607B" wp14:editId="6F05144A">
            <wp:simplePos x="0" y="0"/>
            <wp:positionH relativeFrom="column">
              <wp:posOffset>5715</wp:posOffset>
            </wp:positionH>
            <wp:positionV relativeFrom="paragraph">
              <wp:posOffset>-215266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36" cy="9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AF" w:rsidRDefault="002556AF" w:rsidP="00C8049C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</w:p>
    <w:p w:rsidR="002556AF" w:rsidRDefault="002556AF" w:rsidP="00C8049C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</w:p>
    <w:p w:rsidR="002556AF" w:rsidRPr="00151A22" w:rsidRDefault="002556AF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  <w:r w:rsidRPr="00151A22">
        <w:rPr>
          <w:rFonts w:ascii="Segoe UI" w:eastAsia="Times New Roman" w:hAnsi="Segoe UI" w:cs="Segoe UI"/>
          <w:noProof/>
          <w:sz w:val="28"/>
          <w:szCs w:val="28"/>
          <w:lang w:eastAsia="sk-SK"/>
        </w:rPr>
        <w:t>ПРЕСС-РЕЛИЗ</w:t>
      </w:r>
    </w:p>
    <w:p w:rsidR="00A213BD" w:rsidRPr="007772A9" w:rsidRDefault="00A213BD" w:rsidP="007772A9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b/>
          <w:noProof/>
          <w:sz w:val="32"/>
          <w:szCs w:val="32"/>
          <w:lang w:eastAsia="sk-SK"/>
        </w:rPr>
      </w:pPr>
    </w:p>
    <w:p w:rsidR="007772A9" w:rsidRPr="007772A9" w:rsidRDefault="007772A9" w:rsidP="007772A9">
      <w:pPr>
        <w:jc w:val="center"/>
        <w:rPr>
          <w:rFonts w:ascii="Segoe UI" w:hAnsi="Segoe UI" w:cs="Segoe UI"/>
          <w:sz w:val="32"/>
          <w:szCs w:val="32"/>
        </w:rPr>
      </w:pPr>
      <w:bookmarkStart w:id="0" w:name="_GoBack"/>
      <w:r w:rsidRPr="007772A9">
        <w:rPr>
          <w:rFonts w:ascii="Segoe UI" w:hAnsi="Segoe UI" w:cs="Segoe UI"/>
          <w:sz w:val="32"/>
          <w:szCs w:val="32"/>
        </w:rPr>
        <w:t>Почему я не могу получить сведения из ЕГРН?</w:t>
      </w:r>
    </w:p>
    <w:bookmarkEnd w:id="0"/>
    <w:p w:rsidR="007772A9" w:rsidRPr="007772A9" w:rsidRDefault="007772A9" w:rsidP="007772A9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Единый государственный реестр недвижимости (ЕГРН) – это федеральная информационная система, в которую вносятся сведения обо всех объектах недвижимости на территории России и их собственниках. Это крупнейшая электронная база данных, позволяющая гражданам, организациям и органам власти оперативно получать информацию об основных характеристиках жилья, нежилых помещений и земельных участков. Кадастровый учет, возникновение и переход права на объекты недвижимости подтверждаются выпиской из ЕГРН.</w:t>
      </w:r>
    </w:p>
    <w:p w:rsidR="007772A9" w:rsidRPr="007772A9" w:rsidRDefault="007772A9" w:rsidP="007772A9">
      <w:p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Выписка может содержать как общедоступные сведения, так и специальные сведения, доступные лишь определенной группе физических и юридических лиц.</w:t>
      </w:r>
    </w:p>
    <w:p w:rsidR="007772A9" w:rsidRPr="007772A9" w:rsidRDefault="007772A9" w:rsidP="007772A9">
      <w:pPr>
        <w:jc w:val="both"/>
        <w:rPr>
          <w:rFonts w:ascii="Segoe UI" w:hAnsi="Segoe UI" w:cs="Segoe UI"/>
          <w:sz w:val="24"/>
          <w:szCs w:val="24"/>
        </w:rPr>
      </w:pPr>
      <w:r w:rsidRPr="007E1D6D">
        <w:rPr>
          <w:rFonts w:ascii="Segoe UI" w:hAnsi="Segoe UI" w:cs="Segoe UI"/>
          <w:i/>
          <w:sz w:val="24"/>
          <w:szCs w:val="24"/>
        </w:rPr>
        <w:t xml:space="preserve"> «Сведения из </w:t>
      </w:r>
      <w:r w:rsidR="007E1D6D">
        <w:rPr>
          <w:rFonts w:ascii="Segoe UI" w:hAnsi="Segoe UI" w:cs="Segoe UI"/>
          <w:i/>
          <w:sz w:val="24"/>
          <w:szCs w:val="24"/>
        </w:rPr>
        <w:t xml:space="preserve">Единого </w:t>
      </w:r>
      <w:proofErr w:type="spellStart"/>
      <w:r w:rsidR="007E1D6D">
        <w:rPr>
          <w:rFonts w:ascii="Segoe UI" w:hAnsi="Segoe UI" w:cs="Segoe UI"/>
          <w:i/>
          <w:sz w:val="24"/>
          <w:szCs w:val="24"/>
        </w:rPr>
        <w:t>госреестра</w:t>
      </w:r>
      <w:proofErr w:type="spellEnd"/>
      <w:r w:rsidR="007E1D6D">
        <w:rPr>
          <w:rFonts w:ascii="Segoe UI" w:hAnsi="Segoe UI" w:cs="Segoe UI"/>
          <w:i/>
          <w:sz w:val="24"/>
          <w:szCs w:val="24"/>
        </w:rPr>
        <w:t xml:space="preserve"> недвижимости </w:t>
      </w:r>
      <w:r w:rsidRPr="007E1D6D">
        <w:rPr>
          <w:rFonts w:ascii="Segoe UI" w:hAnsi="Segoe UI" w:cs="Segoe UI"/>
          <w:i/>
          <w:sz w:val="24"/>
          <w:szCs w:val="24"/>
        </w:rPr>
        <w:t>ограниченного доступа могут быть предоставлены только кругу лиц, имеющих на это законное право</w:t>
      </w:r>
      <w:r w:rsidRPr="007772A9">
        <w:rPr>
          <w:rFonts w:ascii="Segoe UI" w:hAnsi="Segoe UI" w:cs="Segoe UI"/>
          <w:sz w:val="24"/>
          <w:szCs w:val="24"/>
        </w:rPr>
        <w:t>»,</w:t>
      </w:r>
      <w:r w:rsidR="007E1D6D">
        <w:rPr>
          <w:rFonts w:ascii="Segoe UI" w:hAnsi="Segoe UI" w:cs="Segoe UI"/>
          <w:sz w:val="24"/>
          <w:szCs w:val="24"/>
        </w:rPr>
        <w:t xml:space="preserve"> -</w:t>
      </w:r>
      <w:r w:rsidRPr="007772A9">
        <w:rPr>
          <w:rFonts w:ascii="Segoe UI" w:hAnsi="Segoe UI" w:cs="Segoe UI"/>
          <w:sz w:val="24"/>
          <w:szCs w:val="24"/>
        </w:rPr>
        <w:t xml:space="preserve"> подчеркнул заместитель директора Кадастровой палаты</w:t>
      </w:r>
      <w:r w:rsidR="007E1D6D">
        <w:rPr>
          <w:rFonts w:ascii="Segoe UI" w:hAnsi="Segoe UI" w:cs="Segoe UI"/>
          <w:sz w:val="24"/>
          <w:szCs w:val="24"/>
        </w:rPr>
        <w:t xml:space="preserve"> по УФО</w:t>
      </w:r>
      <w:r w:rsidRPr="007772A9">
        <w:rPr>
          <w:rFonts w:ascii="Segoe UI" w:hAnsi="Segoe UI" w:cs="Segoe UI"/>
          <w:sz w:val="24"/>
          <w:szCs w:val="24"/>
        </w:rPr>
        <w:t xml:space="preserve"> </w:t>
      </w:r>
      <w:r w:rsidRPr="007E1D6D">
        <w:rPr>
          <w:rFonts w:ascii="Segoe UI" w:hAnsi="Segoe UI" w:cs="Segoe UI"/>
          <w:b/>
          <w:sz w:val="24"/>
          <w:szCs w:val="24"/>
        </w:rPr>
        <w:t>Юрий Белоусов</w:t>
      </w:r>
      <w:r w:rsidRPr="007772A9">
        <w:rPr>
          <w:rFonts w:ascii="Segoe UI" w:hAnsi="Segoe UI" w:cs="Segoe UI"/>
          <w:sz w:val="24"/>
          <w:szCs w:val="24"/>
        </w:rPr>
        <w:t>.</w:t>
      </w:r>
    </w:p>
    <w:p w:rsidR="007772A9" w:rsidRPr="007772A9" w:rsidRDefault="007772A9" w:rsidP="007772A9">
      <w:pPr>
        <w:jc w:val="both"/>
        <w:rPr>
          <w:rFonts w:ascii="Segoe UI" w:hAnsi="Segoe UI" w:cs="Segoe UI"/>
          <w:b/>
          <w:sz w:val="24"/>
          <w:szCs w:val="24"/>
        </w:rPr>
      </w:pPr>
      <w:r w:rsidRPr="007772A9">
        <w:rPr>
          <w:rFonts w:ascii="Segoe UI" w:hAnsi="Segoe UI" w:cs="Segoe UI"/>
          <w:b/>
          <w:sz w:val="24"/>
          <w:szCs w:val="24"/>
        </w:rPr>
        <w:t> Таковыми являются:</w:t>
      </w:r>
    </w:p>
    <w:p w:rsidR="007772A9" w:rsidRPr="007772A9" w:rsidRDefault="007772A9" w:rsidP="007772A9">
      <w:pPr>
        <w:pStyle w:val="a5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правообладатели и их законные представители (родители, опекуны);</w:t>
      </w:r>
    </w:p>
    <w:p w:rsidR="007772A9" w:rsidRPr="007772A9" w:rsidRDefault="007772A9" w:rsidP="007772A9">
      <w:pPr>
        <w:pStyle w:val="a5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лица, действующие по доверенности от правообладателя (доверенные лица);</w:t>
      </w:r>
    </w:p>
    <w:p w:rsidR="007772A9" w:rsidRPr="007772A9" w:rsidRDefault="007772A9" w:rsidP="007772A9">
      <w:pPr>
        <w:pStyle w:val="a5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лица, имеющие право на наследование недвижимого имущества правообладателя по завещанию или по закону;</w:t>
      </w:r>
    </w:p>
    <w:p w:rsidR="007772A9" w:rsidRPr="007772A9" w:rsidRDefault="007772A9" w:rsidP="007772A9">
      <w:pPr>
        <w:pStyle w:val="a5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нотариусы, судьи, судебные приставы-исполнители, правоохранительные органы, органы прокуратуры, арбитражные управляющие, руководители, заместители руководителей федеральных органов исполнительной власти, их территориальных органов, органов государственной власти субъектов Российской Федерации, органов местного самоуправления и иные лица, исчерпывающий перечень которых указан в законе (п.13 ст. 62 Закона № 218-ФЗ).</w:t>
      </w:r>
    </w:p>
    <w:p w:rsidR="007772A9" w:rsidRPr="007772A9" w:rsidRDefault="007772A9" w:rsidP="007772A9">
      <w:pPr>
        <w:jc w:val="both"/>
        <w:rPr>
          <w:rFonts w:ascii="Segoe UI" w:hAnsi="Segoe UI" w:cs="Segoe UI"/>
          <w:b/>
          <w:sz w:val="24"/>
          <w:szCs w:val="24"/>
        </w:rPr>
      </w:pPr>
      <w:r w:rsidRPr="007772A9">
        <w:rPr>
          <w:rFonts w:ascii="Segoe UI" w:hAnsi="Segoe UI" w:cs="Segoe UI"/>
          <w:b/>
          <w:sz w:val="24"/>
          <w:szCs w:val="24"/>
        </w:rPr>
        <w:t>К сведениям ограниченного доступа относятся:</w:t>
      </w:r>
    </w:p>
    <w:p w:rsidR="007772A9" w:rsidRPr="007772A9" w:rsidRDefault="007772A9" w:rsidP="007772A9">
      <w:pPr>
        <w:pStyle w:val="a5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выписка о правах отдельного лица на имевшиеся (имеющиеся) у него объекты недвижимости;</w:t>
      </w:r>
    </w:p>
    <w:p w:rsidR="007772A9" w:rsidRPr="007772A9" w:rsidRDefault="007772A9" w:rsidP="007772A9">
      <w:pPr>
        <w:pStyle w:val="a5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выписка из ЕГРН о признании правообладателя недееспособным или ограниченно-дееспособным;</w:t>
      </w:r>
    </w:p>
    <w:p w:rsidR="007772A9" w:rsidRPr="007772A9" w:rsidRDefault="007772A9" w:rsidP="007772A9">
      <w:pPr>
        <w:pStyle w:val="a5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lastRenderedPageBreak/>
        <w:t>выписка о содержании правоустанавливающих документов;</w:t>
      </w:r>
    </w:p>
    <w:p w:rsidR="007772A9" w:rsidRPr="007772A9" w:rsidRDefault="007772A9" w:rsidP="007772A9">
      <w:pPr>
        <w:pStyle w:val="a5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</w:t>
      </w:r>
    </w:p>
    <w:p w:rsidR="007772A9" w:rsidRPr="007772A9" w:rsidRDefault="007772A9" w:rsidP="007772A9">
      <w:pPr>
        <w:pStyle w:val="a5"/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7772A9">
        <w:rPr>
          <w:rFonts w:ascii="Segoe UI" w:hAnsi="Segoe UI" w:cs="Segoe UI"/>
          <w:sz w:val="24"/>
          <w:szCs w:val="24"/>
        </w:rPr>
        <w:t>все виды копий документов, содержащихся в ЕГРН.</w:t>
      </w:r>
    </w:p>
    <w:p w:rsidR="00151A22" w:rsidRDefault="007772A9" w:rsidP="007772A9">
      <w:pPr>
        <w:jc w:val="both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  <w:r w:rsidRPr="007772A9">
        <w:rPr>
          <w:rFonts w:ascii="Segoe UI" w:hAnsi="Segoe UI" w:cs="Segoe UI"/>
          <w:sz w:val="24"/>
          <w:szCs w:val="24"/>
        </w:rPr>
        <w:t xml:space="preserve">Если гражданин подаст запрос на получение выписки из ЕГРН, в которой должны будут содержаться сведения ограниченного доступа, не имея на это право, то ему будет отказано в предоставлении таких сведений. </w:t>
      </w:r>
    </w:p>
    <w:p w:rsidR="00151A22" w:rsidRPr="001D4260" w:rsidRDefault="00151A22" w:rsidP="00151A2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51A22" w:rsidRDefault="00151A22" w:rsidP="00151A2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B988DEF" wp14:editId="7689C517">
                <wp:simplePos x="0" y="0"/>
                <wp:positionH relativeFrom="column">
                  <wp:posOffset>-220980</wp:posOffset>
                </wp:positionH>
                <wp:positionV relativeFrom="paragraph">
                  <wp:posOffset>-636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1F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51A22" w:rsidRPr="00354DF2" w:rsidRDefault="00151A22" w:rsidP="00151A2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151A22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D2327E">
        <w:rPr>
          <w:rFonts w:ascii="Segoe UI" w:eastAsia="Times New Roman" w:hAnsi="Segoe UI" w:cs="Segoe UI"/>
          <w:sz w:val="18"/>
          <w:szCs w:val="18"/>
        </w:rPr>
        <w:t>+7 343</w:t>
      </w: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  <w:r w:rsidRPr="00D2327E">
        <w:rPr>
          <w:rFonts w:ascii="Segoe UI" w:eastAsia="Times New Roman" w:hAnsi="Segoe UI" w:cs="Segoe UI"/>
          <w:sz w:val="18"/>
          <w:szCs w:val="18"/>
        </w:rPr>
        <w:t xml:space="preserve">375 40 </w:t>
      </w:r>
      <w:r w:rsidRPr="00D2327E">
        <w:rPr>
          <w:rFonts w:ascii="Segoe UI" w:eastAsia="Times New Roman" w:hAnsi="Segoe UI" w:cs="Segoe UI"/>
          <w:color w:val="000000"/>
          <w:sz w:val="18"/>
          <w:szCs w:val="18"/>
        </w:rPr>
        <w:t xml:space="preserve">81 </w:t>
      </w:r>
    </w:p>
    <w:p w:rsidR="00151A22" w:rsidRPr="00D2327E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D2327E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151A22" w:rsidRPr="007D2DD0" w:rsidRDefault="007E1D6D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6" w:history="1"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press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</w:rPr>
          <w:t>66_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rosreestr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</w:rPr>
          <w:t>@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mail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</w:rPr>
          <w:t>.</w:t>
        </w:r>
        <w:proofErr w:type="spellStart"/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ru</w:t>
        </w:r>
        <w:proofErr w:type="spellEnd"/>
      </w:hyperlink>
    </w:p>
    <w:p w:rsidR="00151A22" w:rsidRPr="001B5D61" w:rsidRDefault="007E1D6D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www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</w:rPr>
          <w:t>.</w:t>
        </w:r>
        <w:proofErr w:type="spellStart"/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151A22" w:rsidRPr="001B5D61">
          <w:rPr>
            <w:rStyle w:val="a9"/>
            <w:rFonts w:ascii="Segoe UI" w:hAnsi="Segoe UI" w:cs="Segoe UI"/>
            <w:sz w:val="18"/>
            <w:szCs w:val="18"/>
          </w:rPr>
          <w:t>.</w:t>
        </w:r>
        <w:proofErr w:type="spellStart"/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151A22" w:rsidRPr="001B5D61">
          <w:rPr>
            <w:rStyle w:val="a9"/>
            <w:rFonts w:ascii="Segoe UI" w:hAnsi="Segoe UI" w:cs="Segoe UI"/>
            <w:sz w:val="18"/>
            <w:szCs w:val="18"/>
          </w:rPr>
          <w:t>.</w:t>
        </w:r>
        <w:proofErr w:type="spellStart"/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151A22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29DD">
        <w:rPr>
          <w:rFonts w:ascii="Segoe UI" w:eastAsia="Times New Roman" w:hAnsi="Segoe UI" w:cs="Segoe UI"/>
          <w:color w:val="000000"/>
          <w:sz w:val="18"/>
          <w:szCs w:val="18"/>
        </w:rPr>
        <w:t>620062</w:t>
      </w:r>
      <w:r>
        <w:rPr>
          <w:rFonts w:ascii="Segoe UI" w:eastAsia="Times New Roman" w:hAnsi="Segoe UI" w:cs="Segoe UI"/>
          <w:color w:val="000000"/>
          <w:sz w:val="18"/>
          <w:szCs w:val="18"/>
        </w:rPr>
        <w:t>, г. Екатеринбург, ул. Генеральская, 6 а.</w:t>
      </w:r>
    </w:p>
    <w:p w:rsidR="00151A22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151A22" w:rsidRDefault="00151A22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</w:p>
    <w:sectPr w:rsidR="00151A22" w:rsidSect="005C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4FD6"/>
    <w:multiLevelType w:val="hybridMultilevel"/>
    <w:tmpl w:val="5FD6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10E86"/>
    <w:multiLevelType w:val="hybridMultilevel"/>
    <w:tmpl w:val="19F4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03D2"/>
    <w:multiLevelType w:val="multilevel"/>
    <w:tmpl w:val="6E90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E31DB4"/>
    <w:multiLevelType w:val="multilevel"/>
    <w:tmpl w:val="524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56"/>
    <w:rsid w:val="0000187E"/>
    <w:rsid w:val="0000480D"/>
    <w:rsid w:val="001106D0"/>
    <w:rsid w:val="0012120D"/>
    <w:rsid w:val="00151A22"/>
    <w:rsid w:val="001B58FF"/>
    <w:rsid w:val="001E78DA"/>
    <w:rsid w:val="002372EF"/>
    <w:rsid w:val="002556AF"/>
    <w:rsid w:val="003A6C1C"/>
    <w:rsid w:val="003E67F5"/>
    <w:rsid w:val="00402025"/>
    <w:rsid w:val="00430504"/>
    <w:rsid w:val="004429A3"/>
    <w:rsid w:val="004431B3"/>
    <w:rsid w:val="0045751B"/>
    <w:rsid w:val="0046656A"/>
    <w:rsid w:val="00483BD7"/>
    <w:rsid w:val="004875F0"/>
    <w:rsid w:val="004B2B5D"/>
    <w:rsid w:val="00596E8C"/>
    <w:rsid w:val="005C72AB"/>
    <w:rsid w:val="005D7500"/>
    <w:rsid w:val="0060397C"/>
    <w:rsid w:val="00604F84"/>
    <w:rsid w:val="00626CF7"/>
    <w:rsid w:val="006627D3"/>
    <w:rsid w:val="00710F03"/>
    <w:rsid w:val="007163D6"/>
    <w:rsid w:val="007772A9"/>
    <w:rsid w:val="00793BF2"/>
    <w:rsid w:val="007A2292"/>
    <w:rsid w:val="007E1D6D"/>
    <w:rsid w:val="007E68ED"/>
    <w:rsid w:val="00875BDC"/>
    <w:rsid w:val="008B7EF8"/>
    <w:rsid w:val="008C0EFF"/>
    <w:rsid w:val="008D20CD"/>
    <w:rsid w:val="00941D95"/>
    <w:rsid w:val="009E404E"/>
    <w:rsid w:val="00A142F8"/>
    <w:rsid w:val="00A213BD"/>
    <w:rsid w:val="00AD4D44"/>
    <w:rsid w:val="00AF4682"/>
    <w:rsid w:val="00B0672A"/>
    <w:rsid w:val="00B50F6D"/>
    <w:rsid w:val="00C20CC2"/>
    <w:rsid w:val="00C238AA"/>
    <w:rsid w:val="00C2764C"/>
    <w:rsid w:val="00C5185B"/>
    <w:rsid w:val="00C6330B"/>
    <w:rsid w:val="00C8049C"/>
    <w:rsid w:val="00CA2B56"/>
    <w:rsid w:val="00E1054A"/>
    <w:rsid w:val="00E50993"/>
    <w:rsid w:val="00EA6F02"/>
    <w:rsid w:val="00EE6D53"/>
    <w:rsid w:val="00F84CCE"/>
    <w:rsid w:val="00F9116C"/>
    <w:rsid w:val="00F92918"/>
    <w:rsid w:val="00FB045A"/>
    <w:rsid w:val="00FB12B3"/>
    <w:rsid w:val="00FC2ECD"/>
    <w:rsid w:val="00FE2012"/>
    <w:rsid w:val="00FE595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0186"/>
  <w15:docId w15:val="{D40F8598-810F-47CD-AD95-577FB0FD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A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0D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487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51A22"/>
    <w:rPr>
      <w:color w:val="0000FF" w:themeColor="hyperlink"/>
      <w:u w:val="single"/>
    </w:rPr>
  </w:style>
  <w:style w:type="character" w:customStyle="1" w:styleId="a4">
    <w:name w:val="Обычный (веб) Знак"/>
    <w:link w:val="a3"/>
    <w:uiPriority w:val="99"/>
    <w:rsid w:val="00151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77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ЗилаловаГП</cp:lastModifiedBy>
  <cp:revision>3</cp:revision>
  <cp:lastPrinted>2021-05-20T10:53:00Z</cp:lastPrinted>
  <dcterms:created xsi:type="dcterms:W3CDTF">2022-06-14T09:40:00Z</dcterms:created>
  <dcterms:modified xsi:type="dcterms:W3CDTF">2022-06-14T09:42:00Z</dcterms:modified>
</cp:coreProperties>
</file>