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05" w:rsidRDefault="00834D03" w:rsidP="00A74017">
      <w:pPr>
        <w:rPr>
          <w:rFonts w:ascii="Times New Roman" w:hAnsi="Times New Roman" w:cs="Times New Roman"/>
          <w:b/>
          <w:sz w:val="32"/>
          <w:szCs w:val="32"/>
        </w:rPr>
      </w:pPr>
      <w:r w:rsidRPr="00834D03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647950" cy="1152525"/>
            <wp:effectExtent l="19050" t="0" r="0" b="0"/>
            <wp:docPr id="2" name="Рисунок 1" descr="C:\Users\Gurskaya_EO.FKP66\Desktop\Пресс-релизы\филиал по УФ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skaya_EO.FKP66\Desktop\Пресс-релизы\филиал по УФ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3A3" w:rsidRPr="003D0EDD" w:rsidRDefault="006E63A3" w:rsidP="006E63A3">
      <w:pPr>
        <w:jc w:val="center"/>
        <w:rPr>
          <w:rFonts w:ascii="Segoe UI" w:hAnsi="Segoe UI" w:cs="Segoe UI"/>
          <w:b/>
          <w:sz w:val="32"/>
          <w:szCs w:val="32"/>
        </w:rPr>
      </w:pPr>
      <w:r w:rsidRPr="003D0EDD">
        <w:rPr>
          <w:rFonts w:ascii="Segoe UI" w:hAnsi="Segoe UI" w:cs="Segoe UI"/>
          <w:b/>
          <w:sz w:val="32"/>
          <w:szCs w:val="32"/>
        </w:rPr>
        <w:t xml:space="preserve">"Жизненные ситуации" </w:t>
      </w:r>
      <w:r w:rsidR="00F33A4F" w:rsidRPr="003D0EDD">
        <w:rPr>
          <w:rFonts w:ascii="Segoe UI" w:hAnsi="Segoe UI" w:cs="Segoe UI"/>
          <w:b/>
          <w:sz w:val="32"/>
          <w:szCs w:val="32"/>
        </w:rPr>
        <w:t xml:space="preserve">поможет решить Кадастровая палата по </w:t>
      </w:r>
      <w:r w:rsidR="00EB25EF">
        <w:rPr>
          <w:rFonts w:ascii="Segoe UI" w:hAnsi="Segoe UI" w:cs="Segoe UI"/>
          <w:b/>
          <w:sz w:val="32"/>
          <w:szCs w:val="32"/>
        </w:rPr>
        <w:t>Уральскому федеральному округу</w:t>
      </w:r>
      <w:r w:rsidR="00F33A4F" w:rsidRPr="003D0EDD">
        <w:rPr>
          <w:rFonts w:ascii="Segoe UI" w:hAnsi="Segoe UI" w:cs="Segoe UI"/>
          <w:b/>
          <w:sz w:val="32"/>
          <w:szCs w:val="32"/>
        </w:rPr>
        <w:t xml:space="preserve"> </w:t>
      </w:r>
    </w:p>
    <w:p w:rsidR="006E63A3" w:rsidRPr="003D0EDD" w:rsidRDefault="006E63A3" w:rsidP="006E63A3">
      <w:pPr>
        <w:spacing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 w:rsidRPr="003D0EDD">
        <w:rPr>
          <w:rFonts w:ascii="Segoe UI" w:hAnsi="Segoe UI" w:cs="Segoe UI"/>
          <w:sz w:val="32"/>
          <w:szCs w:val="32"/>
        </w:rPr>
        <w:t xml:space="preserve">При совершении любых операций с недвижимостью, например таких, как купля-продажа, дарение, наследование и так далее, зачастую возникает вопрос: какие документы необходимо подготовить? </w:t>
      </w:r>
      <w:r w:rsidR="00F33A4F" w:rsidRPr="003D0EDD">
        <w:rPr>
          <w:rFonts w:ascii="Segoe UI" w:hAnsi="Segoe UI" w:cs="Segoe UI"/>
          <w:sz w:val="32"/>
          <w:szCs w:val="32"/>
        </w:rPr>
        <w:t xml:space="preserve">Кадастровая палата по </w:t>
      </w:r>
      <w:proofErr w:type="spellStart"/>
      <w:r w:rsidR="00FF033F">
        <w:rPr>
          <w:rFonts w:ascii="Segoe UI" w:hAnsi="Segoe UI" w:cs="Segoe UI"/>
          <w:sz w:val="32"/>
          <w:szCs w:val="32"/>
        </w:rPr>
        <w:t>Уральскоиму</w:t>
      </w:r>
      <w:proofErr w:type="spellEnd"/>
      <w:r w:rsidR="00FF033F">
        <w:rPr>
          <w:rFonts w:ascii="Segoe UI" w:hAnsi="Segoe UI" w:cs="Segoe UI"/>
          <w:sz w:val="32"/>
          <w:szCs w:val="32"/>
        </w:rPr>
        <w:t xml:space="preserve"> федеральному округу</w:t>
      </w:r>
      <w:r w:rsidR="00F33A4F" w:rsidRPr="003D0EDD">
        <w:rPr>
          <w:rFonts w:ascii="Segoe UI" w:hAnsi="Segoe UI" w:cs="Segoe UI"/>
          <w:sz w:val="32"/>
          <w:szCs w:val="32"/>
        </w:rPr>
        <w:t xml:space="preserve"> советует всем уральцам перед осуществлением сделок уточнить список необходим</w:t>
      </w:r>
      <w:r w:rsidR="00FF033F">
        <w:rPr>
          <w:rFonts w:ascii="Segoe UI" w:hAnsi="Segoe UI" w:cs="Segoe UI"/>
          <w:sz w:val="32"/>
          <w:szCs w:val="32"/>
        </w:rPr>
        <w:t xml:space="preserve">ых </w:t>
      </w:r>
      <w:r w:rsidR="00F33A4F" w:rsidRPr="003D0EDD">
        <w:rPr>
          <w:rFonts w:ascii="Segoe UI" w:hAnsi="Segoe UI" w:cs="Segoe UI"/>
          <w:sz w:val="32"/>
          <w:szCs w:val="32"/>
        </w:rPr>
        <w:t xml:space="preserve">документов.  </w:t>
      </w:r>
    </w:p>
    <w:p w:rsidR="006E63A3" w:rsidRPr="003D0EDD" w:rsidRDefault="00F33A4F" w:rsidP="006E63A3">
      <w:pPr>
        <w:spacing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 w:rsidRPr="003D0EDD">
        <w:rPr>
          <w:rFonts w:ascii="Segoe UI" w:hAnsi="Segoe UI" w:cs="Segoe UI"/>
          <w:sz w:val="32"/>
          <w:szCs w:val="32"/>
        </w:rPr>
        <w:t xml:space="preserve">«В </w:t>
      </w:r>
      <w:r w:rsidR="006E63A3" w:rsidRPr="003D0EDD">
        <w:rPr>
          <w:rFonts w:ascii="Segoe UI" w:hAnsi="Segoe UI" w:cs="Segoe UI"/>
          <w:sz w:val="32"/>
          <w:szCs w:val="32"/>
        </w:rPr>
        <w:t>это</w:t>
      </w:r>
      <w:r w:rsidRPr="003D0EDD">
        <w:rPr>
          <w:rFonts w:ascii="Segoe UI" w:hAnsi="Segoe UI" w:cs="Segoe UI"/>
          <w:sz w:val="32"/>
          <w:szCs w:val="32"/>
        </w:rPr>
        <w:t>м</w:t>
      </w:r>
      <w:r w:rsidR="006E63A3" w:rsidRPr="003D0EDD">
        <w:rPr>
          <w:rFonts w:ascii="Segoe UI" w:hAnsi="Segoe UI" w:cs="Segoe UI"/>
          <w:sz w:val="32"/>
          <w:szCs w:val="32"/>
        </w:rPr>
        <w:t xml:space="preserve"> вам поможет сервис </w:t>
      </w:r>
      <w:r w:rsidR="006E63A3" w:rsidRPr="003D0EDD">
        <w:rPr>
          <w:rFonts w:ascii="Segoe UI" w:hAnsi="Segoe UI" w:cs="Segoe UI"/>
          <w:b/>
          <w:sz w:val="32"/>
          <w:szCs w:val="32"/>
        </w:rPr>
        <w:t>"Жизненные ситуации"</w:t>
      </w:r>
      <w:r w:rsidR="006E63A3" w:rsidRPr="003D0EDD">
        <w:rPr>
          <w:rFonts w:ascii="Segoe UI" w:hAnsi="Segoe UI" w:cs="Segoe UI"/>
          <w:sz w:val="32"/>
          <w:szCs w:val="32"/>
        </w:rPr>
        <w:t xml:space="preserve"> на сайте Росреестра (</w:t>
      </w:r>
      <w:r w:rsidR="006E63A3" w:rsidRPr="003D0EDD">
        <w:rPr>
          <w:rFonts w:ascii="Segoe UI" w:hAnsi="Segoe UI" w:cs="Segoe UI"/>
          <w:sz w:val="32"/>
          <w:szCs w:val="32"/>
          <w:lang w:val="en-US"/>
        </w:rPr>
        <w:t>www</w:t>
      </w:r>
      <w:r w:rsidR="006E63A3" w:rsidRPr="003D0EDD">
        <w:rPr>
          <w:rFonts w:ascii="Segoe UI" w:hAnsi="Segoe UI" w:cs="Segoe UI"/>
          <w:sz w:val="32"/>
          <w:szCs w:val="32"/>
        </w:rPr>
        <w:t>.</w:t>
      </w:r>
      <w:proofErr w:type="spellStart"/>
      <w:r w:rsidR="00A52CC9" w:rsidRPr="003D0EDD">
        <w:rPr>
          <w:rFonts w:ascii="Segoe UI" w:hAnsi="Segoe UI" w:cs="Segoe UI"/>
          <w:sz w:val="32"/>
          <w:szCs w:val="32"/>
        </w:rPr>
        <w:fldChar w:fldCharType="begin"/>
      </w:r>
      <w:r w:rsidR="006E63A3" w:rsidRPr="003D0EDD">
        <w:rPr>
          <w:rFonts w:ascii="Segoe UI" w:hAnsi="Segoe UI" w:cs="Segoe UI"/>
          <w:sz w:val="32"/>
          <w:szCs w:val="32"/>
        </w:rPr>
        <w:instrText xml:space="preserve"> HYPERLINK "https://vk.com/away.php?to=http%3A%2F%2Frosreestr.ru&amp;post=-114990998_194&amp;cc_key=" \t "_blank" </w:instrText>
      </w:r>
      <w:r w:rsidR="00A52CC9" w:rsidRPr="003D0EDD">
        <w:rPr>
          <w:rFonts w:ascii="Segoe UI" w:hAnsi="Segoe UI" w:cs="Segoe UI"/>
          <w:sz w:val="32"/>
          <w:szCs w:val="32"/>
        </w:rPr>
        <w:fldChar w:fldCharType="separate"/>
      </w:r>
      <w:r w:rsidR="006E63A3" w:rsidRPr="003D0EDD">
        <w:rPr>
          <w:rStyle w:val="a4"/>
          <w:rFonts w:ascii="Segoe UI" w:hAnsi="Segoe UI" w:cs="Segoe UI"/>
          <w:sz w:val="32"/>
          <w:szCs w:val="32"/>
        </w:rPr>
        <w:t>rosreestr.ru</w:t>
      </w:r>
      <w:proofErr w:type="spellEnd"/>
      <w:r w:rsidR="00A52CC9" w:rsidRPr="003D0EDD">
        <w:rPr>
          <w:rFonts w:ascii="Segoe UI" w:hAnsi="Segoe UI" w:cs="Segoe UI"/>
          <w:sz w:val="32"/>
          <w:szCs w:val="32"/>
        </w:rPr>
        <w:fldChar w:fldCharType="end"/>
      </w:r>
      <w:r w:rsidR="006E63A3" w:rsidRPr="003D0EDD">
        <w:rPr>
          <w:rFonts w:ascii="Segoe UI" w:hAnsi="Segoe UI" w:cs="Segoe UI"/>
          <w:sz w:val="32"/>
          <w:szCs w:val="32"/>
        </w:rPr>
        <w:t>), который позволяет в удобной и наглядной форме получить сведения о порядке действий при осуществлении разных видов сделок с недвижимостью и (или) кадастрового учета</w:t>
      </w:r>
      <w:r w:rsidRPr="003D0EDD">
        <w:rPr>
          <w:rFonts w:ascii="Segoe UI" w:hAnsi="Segoe UI" w:cs="Segoe UI"/>
          <w:sz w:val="32"/>
          <w:szCs w:val="32"/>
        </w:rPr>
        <w:t>» - рассказал заместитель директора филиала ФГБУ «ФКП Росреестр</w:t>
      </w:r>
      <w:r w:rsidR="00FF033F">
        <w:rPr>
          <w:rFonts w:ascii="Segoe UI" w:hAnsi="Segoe UI" w:cs="Segoe UI"/>
          <w:sz w:val="32"/>
          <w:szCs w:val="32"/>
        </w:rPr>
        <w:t>а</w:t>
      </w:r>
      <w:r w:rsidRPr="003D0EDD">
        <w:rPr>
          <w:rFonts w:ascii="Segoe UI" w:hAnsi="Segoe UI" w:cs="Segoe UI"/>
          <w:sz w:val="32"/>
          <w:szCs w:val="32"/>
        </w:rPr>
        <w:t xml:space="preserve">» по </w:t>
      </w:r>
      <w:r w:rsidR="00FF033F">
        <w:rPr>
          <w:rFonts w:ascii="Segoe UI" w:hAnsi="Segoe UI" w:cs="Segoe UI"/>
          <w:sz w:val="32"/>
          <w:szCs w:val="32"/>
        </w:rPr>
        <w:t>УФО Юрий Белоусов</w:t>
      </w:r>
      <w:r w:rsidR="006E63A3" w:rsidRPr="003D0EDD">
        <w:rPr>
          <w:rFonts w:ascii="Segoe UI" w:hAnsi="Segoe UI" w:cs="Segoe UI"/>
          <w:sz w:val="32"/>
          <w:szCs w:val="32"/>
        </w:rPr>
        <w:t xml:space="preserve">. </w:t>
      </w:r>
    </w:p>
    <w:p w:rsidR="006E63A3" w:rsidRPr="003D0EDD" w:rsidRDefault="006E63A3" w:rsidP="006E63A3">
      <w:pPr>
        <w:spacing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 w:rsidRPr="003D0EDD">
        <w:rPr>
          <w:rFonts w:ascii="Segoe UI" w:hAnsi="Segoe UI" w:cs="Segoe UI"/>
          <w:sz w:val="32"/>
          <w:szCs w:val="32"/>
        </w:rPr>
        <w:t xml:space="preserve">Заявитель самостоятельно может выяснить, какие документы нужны в каждой конкретной ситуации или же оценить полноту уже имеющегося на руках пакета документов. </w:t>
      </w:r>
    </w:p>
    <w:p w:rsidR="006E63A3" w:rsidRPr="003D0EDD" w:rsidRDefault="006E63A3" w:rsidP="006E63A3">
      <w:pPr>
        <w:spacing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 w:rsidRPr="003D0EDD">
        <w:rPr>
          <w:rFonts w:ascii="Segoe UI" w:hAnsi="Segoe UI" w:cs="Segoe UI"/>
          <w:sz w:val="32"/>
          <w:szCs w:val="32"/>
        </w:rPr>
        <w:t xml:space="preserve">После заполнения необходимой формы, список требуемых документов появится на экране вместе с максимальным сроком получения услуги и информацией о размере оплаты государственной пошлины. Список можно будет распечатать, либо сохранить. Также с этой страницы заявитель сможет перейти в раздел «электронные услуги», который предоставит возможности для осуществления дальнейших действий, в том числе и для подачи документов. </w:t>
      </w:r>
    </w:p>
    <w:p w:rsidR="006E63A3" w:rsidRPr="003D0EDD" w:rsidRDefault="006E63A3" w:rsidP="006E63A3">
      <w:pPr>
        <w:spacing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 w:rsidRPr="003D0EDD">
        <w:rPr>
          <w:rFonts w:ascii="Segoe UI" w:hAnsi="Segoe UI" w:cs="Segoe UI"/>
          <w:sz w:val="32"/>
          <w:szCs w:val="32"/>
        </w:rPr>
        <w:lastRenderedPageBreak/>
        <w:t xml:space="preserve">Данный сервис доступен как для физических, так и для юридических лиц и воспользоваться им можно бесплатно. </w:t>
      </w:r>
    </w:p>
    <w:p w:rsidR="006E63A3" w:rsidRPr="003D0EDD" w:rsidRDefault="006E63A3" w:rsidP="006E63A3">
      <w:pPr>
        <w:spacing w:line="240" w:lineRule="auto"/>
        <w:ind w:firstLine="709"/>
        <w:jc w:val="both"/>
        <w:rPr>
          <w:rFonts w:ascii="Segoe UI" w:hAnsi="Segoe UI" w:cs="Segoe UI"/>
          <w:sz w:val="32"/>
          <w:szCs w:val="32"/>
        </w:rPr>
      </w:pPr>
      <w:r w:rsidRPr="003D0EDD">
        <w:rPr>
          <w:rFonts w:ascii="Segoe UI" w:hAnsi="Segoe UI" w:cs="Segoe UI"/>
          <w:sz w:val="32"/>
          <w:szCs w:val="32"/>
        </w:rPr>
        <w:t>В случае возникновения особо сложной ситуации заявитель может получить консультацию специалистов по единому круглосуточному справочному телефону Росреестра 8-800-100-34-34.</w:t>
      </w:r>
    </w:p>
    <w:p w:rsidR="001335AC" w:rsidRDefault="001335AC" w:rsidP="009344D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F11" w:rsidRDefault="00D83F11" w:rsidP="009344D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596" w:rsidRPr="009B230E" w:rsidRDefault="00FF033F" w:rsidP="00D83F1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344D9" w:rsidRPr="009B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илиал </w:t>
      </w:r>
      <w:r w:rsidR="00D12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ФГБУ </w:t>
      </w:r>
      <w:r w:rsidR="009344D9" w:rsidRPr="009B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«ФКП Росреестра»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УФО</w:t>
      </w:r>
    </w:p>
    <w:sectPr w:rsidR="00A64596" w:rsidRPr="009B230E" w:rsidSect="00770E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189"/>
    <w:multiLevelType w:val="multilevel"/>
    <w:tmpl w:val="0E24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72805"/>
    <w:multiLevelType w:val="multilevel"/>
    <w:tmpl w:val="B5F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714C4"/>
    <w:multiLevelType w:val="multilevel"/>
    <w:tmpl w:val="A36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E62CE"/>
    <w:multiLevelType w:val="multilevel"/>
    <w:tmpl w:val="7230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0C88"/>
    <w:rsid w:val="000142FC"/>
    <w:rsid w:val="000265C0"/>
    <w:rsid w:val="0005147B"/>
    <w:rsid w:val="000546CC"/>
    <w:rsid w:val="000944B9"/>
    <w:rsid w:val="000F38EB"/>
    <w:rsid w:val="00115023"/>
    <w:rsid w:val="001234B2"/>
    <w:rsid w:val="00127115"/>
    <w:rsid w:val="001335AC"/>
    <w:rsid w:val="00160049"/>
    <w:rsid w:val="0017448A"/>
    <w:rsid w:val="00181406"/>
    <w:rsid w:val="00187151"/>
    <w:rsid w:val="001C781B"/>
    <w:rsid w:val="001F3489"/>
    <w:rsid w:val="00213AA4"/>
    <w:rsid w:val="00223A15"/>
    <w:rsid w:val="002476D3"/>
    <w:rsid w:val="002724E1"/>
    <w:rsid w:val="002A05DF"/>
    <w:rsid w:val="002B2ABD"/>
    <w:rsid w:val="002C2605"/>
    <w:rsid w:val="003042A2"/>
    <w:rsid w:val="00304F81"/>
    <w:rsid w:val="003203C8"/>
    <w:rsid w:val="00324148"/>
    <w:rsid w:val="00330E4D"/>
    <w:rsid w:val="00374588"/>
    <w:rsid w:val="00393F06"/>
    <w:rsid w:val="003A3F93"/>
    <w:rsid w:val="003A5E34"/>
    <w:rsid w:val="003D0EDD"/>
    <w:rsid w:val="00445313"/>
    <w:rsid w:val="004870E4"/>
    <w:rsid w:val="004B1311"/>
    <w:rsid w:val="004D5DF2"/>
    <w:rsid w:val="004D6811"/>
    <w:rsid w:val="004F0DB0"/>
    <w:rsid w:val="00521A61"/>
    <w:rsid w:val="00534993"/>
    <w:rsid w:val="0055466B"/>
    <w:rsid w:val="00562040"/>
    <w:rsid w:val="00644637"/>
    <w:rsid w:val="00681D57"/>
    <w:rsid w:val="006A68AE"/>
    <w:rsid w:val="006B1C86"/>
    <w:rsid w:val="006C06A4"/>
    <w:rsid w:val="006C2F4E"/>
    <w:rsid w:val="006E37FE"/>
    <w:rsid w:val="006E41F8"/>
    <w:rsid w:val="006E63A3"/>
    <w:rsid w:val="006F3E3F"/>
    <w:rsid w:val="0071069C"/>
    <w:rsid w:val="0074429B"/>
    <w:rsid w:val="00754F36"/>
    <w:rsid w:val="007613BF"/>
    <w:rsid w:val="007703D9"/>
    <w:rsid w:val="00770E23"/>
    <w:rsid w:val="007D0B4C"/>
    <w:rsid w:val="007D52FF"/>
    <w:rsid w:val="007E1620"/>
    <w:rsid w:val="007F0C88"/>
    <w:rsid w:val="007F5CF4"/>
    <w:rsid w:val="007F63B2"/>
    <w:rsid w:val="008102C0"/>
    <w:rsid w:val="00834D03"/>
    <w:rsid w:val="0084445A"/>
    <w:rsid w:val="00860A7B"/>
    <w:rsid w:val="00924595"/>
    <w:rsid w:val="009344D9"/>
    <w:rsid w:val="0093759A"/>
    <w:rsid w:val="0095051F"/>
    <w:rsid w:val="009552C8"/>
    <w:rsid w:val="00976749"/>
    <w:rsid w:val="00997EB9"/>
    <w:rsid w:val="009B230E"/>
    <w:rsid w:val="009C4809"/>
    <w:rsid w:val="009E4521"/>
    <w:rsid w:val="009F4307"/>
    <w:rsid w:val="00A47CE2"/>
    <w:rsid w:val="00A52CC9"/>
    <w:rsid w:val="00A63655"/>
    <w:rsid w:val="00A64596"/>
    <w:rsid w:val="00A74017"/>
    <w:rsid w:val="00A76305"/>
    <w:rsid w:val="00A84A4B"/>
    <w:rsid w:val="00AA5ED1"/>
    <w:rsid w:val="00AD1CC5"/>
    <w:rsid w:val="00AD354A"/>
    <w:rsid w:val="00AD6259"/>
    <w:rsid w:val="00AF5A36"/>
    <w:rsid w:val="00AF7BB1"/>
    <w:rsid w:val="00B009E5"/>
    <w:rsid w:val="00B37C3C"/>
    <w:rsid w:val="00B37F33"/>
    <w:rsid w:val="00B50322"/>
    <w:rsid w:val="00B51434"/>
    <w:rsid w:val="00B526A1"/>
    <w:rsid w:val="00B800EE"/>
    <w:rsid w:val="00B87663"/>
    <w:rsid w:val="00B91526"/>
    <w:rsid w:val="00BA3D7A"/>
    <w:rsid w:val="00BC1B68"/>
    <w:rsid w:val="00BC4B67"/>
    <w:rsid w:val="00BE485A"/>
    <w:rsid w:val="00BF4A06"/>
    <w:rsid w:val="00C078BE"/>
    <w:rsid w:val="00C27B5A"/>
    <w:rsid w:val="00C27DB5"/>
    <w:rsid w:val="00C35CA9"/>
    <w:rsid w:val="00C4726F"/>
    <w:rsid w:val="00C87301"/>
    <w:rsid w:val="00CB275D"/>
    <w:rsid w:val="00CD55DA"/>
    <w:rsid w:val="00D12486"/>
    <w:rsid w:val="00D15378"/>
    <w:rsid w:val="00D83F11"/>
    <w:rsid w:val="00DA7253"/>
    <w:rsid w:val="00DB5423"/>
    <w:rsid w:val="00DF74A6"/>
    <w:rsid w:val="00E04A58"/>
    <w:rsid w:val="00E2036B"/>
    <w:rsid w:val="00E31391"/>
    <w:rsid w:val="00E722B4"/>
    <w:rsid w:val="00EB25EF"/>
    <w:rsid w:val="00EB6701"/>
    <w:rsid w:val="00F33A4F"/>
    <w:rsid w:val="00F559FD"/>
    <w:rsid w:val="00F70604"/>
    <w:rsid w:val="00FF033F"/>
    <w:rsid w:val="00FF3095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DF"/>
  </w:style>
  <w:style w:type="paragraph" w:styleId="2">
    <w:name w:val="heading 2"/>
    <w:basedOn w:val="a"/>
    <w:link w:val="20"/>
    <w:uiPriority w:val="9"/>
    <w:qFormat/>
    <w:rsid w:val="009B2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0A7B"/>
  </w:style>
  <w:style w:type="character" w:styleId="a4">
    <w:name w:val="Hyperlink"/>
    <w:basedOn w:val="a0"/>
    <w:uiPriority w:val="99"/>
    <w:unhideWhenUsed/>
    <w:rsid w:val="00860A7B"/>
    <w:rPr>
      <w:color w:val="0000FF"/>
      <w:u w:val="single"/>
    </w:rPr>
  </w:style>
  <w:style w:type="paragraph" w:customStyle="1" w:styleId="Default">
    <w:name w:val="Default"/>
    <w:rsid w:val="004D6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B23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B230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8">
    <w:name w:val="Strong"/>
    <w:basedOn w:val="a0"/>
    <w:uiPriority w:val="22"/>
    <w:qFormat/>
    <w:rsid w:val="009B230E"/>
    <w:rPr>
      <w:b/>
      <w:bCs/>
    </w:rPr>
  </w:style>
  <w:style w:type="character" w:styleId="a9">
    <w:name w:val="Emphasis"/>
    <w:basedOn w:val="a0"/>
    <w:uiPriority w:val="20"/>
    <w:qFormat/>
    <w:rsid w:val="009B23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3808-AD01-40BA-BE37-65E23083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chernova_ml</dc:creator>
  <cp:lastModifiedBy>Gurskaya_EO</cp:lastModifiedBy>
  <cp:revision>8</cp:revision>
  <cp:lastPrinted>2017-06-14T09:03:00Z</cp:lastPrinted>
  <dcterms:created xsi:type="dcterms:W3CDTF">2017-06-14T10:38:00Z</dcterms:created>
  <dcterms:modified xsi:type="dcterms:W3CDTF">2019-04-23T04:46:00Z</dcterms:modified>
</cp:coreProperties>
</file>