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38" w:rsidRDefault="00232E38" w:rsidP="009E56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-81915</wp:posOffset>
            </wp:positionV>
            <wp:extent cx="2305050" cy="838200"/>
            <wp:effectExtent l="19050" t="0" r="0" b="0"/>
            <wp:wrapSquare wrapText="bothSides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2E38" w:rsidRDefault="00232E38" w:rsidP="009E56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73" w:rsidRPr="008A2B73" w:rsidRDefault="008A2B73" w:rsidP="008A2B73">
      <w:pPr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A2B73" w:rsidRPr="008A2B73" w:rsidRDefault="008A2B73" w:rsidP="008A2B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73">
        <w:rPr>
          <w:rFonts w:ascii="Times New Roman" w:hAnsi="Times New Roman" w:cs="Times New Roman"/>
          <w:b/>
          <w:sz w:val="28"/>
          <w:szCs w:val="28"/>
        </w:rPr>
        <w:t>Купить квартиру, а не потерять</w:t>
      </w:r>
    </w:p>
    <w:p w:rsidR="008A2B73" w:rsidRDefault="008A2B73" w:rsidP="008A2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73">
        <w:rPr>
          <w:rFonts w:ascii="Times New Roman" w:hAnsi="Times New Roman" w:cs="Times New Roman"/>
          <w:sz w:val="28"/>
          <w:szCs w:val="28"/>
        </w:rPr>
        <w:t xml:space="preserve">Услуги Кадастровой палаты часто необходимы, чтобы избежать многих ошибок при выборе, купле-продаже и регистрации жилья. Консультации у специалистов еще до заключения сделки могут уберечь граждан от мошенников, помочь принять дополнительные меры по проверке истории объекта недвижимости, оказать помощь в подготовке договоров. </w:t>
      </w:r>
      <w:r w:rsidRPr="008A2B73">
        <w:rPr>
          <w:rFonts w:ascii="Times New Roman" w:hAnsi="Times New Roman" w:cs="Times New Roman"/>
          <w:sz w:val="28"/>
          <w:szCs w:val="28"/>
        </w:rPr>
        <w:br/>
        <w:t xml:space="preserve">Стоимость квадратных метров, как правило, очень высока, поэтому требуется высокий уровень доверия к экспертам, которые берутся решать вопросы, связанные с имуществом.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A2B73">
        <w:rPr>
          <w:rFonts w:ascii="Times New Roman" w:hAnsi="Times New Roman" w:cs="Times New Roman"/>
          <w:sz w:val="28"/>
          <w:szCs w:val="28"/>
        </w:rPr>
        <w:t>илиал Кадастровой палаты по С</w:t>
      </w:r>
      <w:r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Pr="008A2B73">
        <w:rPr>
          <w:rFonts w:ascii="Times New Roman" w:hAnsi="Times New Roman" w:cs="Times New Roman"/>
          <w:sz w:val="28"/>
          <w:szCs w:val="28"/>
        </w:rPr>
        <w:t xml:space="preserve"> оказывает всем заинтересованным лицам консультационные услуги</w:t>
      </w:r>
      <w:r w:rsidR="00827363">
        <w:rPr>
          <w:rFonts w:ascii="Times New Roman" w:hAnsi="Times New Roman" w:cs="Times New Roman"/>
          <w:sz w:val="28"/>
          <w:szCs w:val="28"/>
        </w:rPr>
        <w:t xml:space="preserve"> связанные, в том числе с покупкой</w:t>
      </w:r>
      <w:r w:rsidRPr="008A2B73">
        <w:rPr>
          <w:rFonts w:ascii="Times New Roman" w:hAnsi="Times New Roman" w:cs="Times New Roman"/>
          <w:sz w:val="28"/>
          <w:szCs w:val="28"/>
        </w:rPr>
        <w:t xml:space="preserve"> объектов недвижимости. </w:t>
      </w:r>
    </w:p>
    <w:p w:rsidR="008A2B73" w:rsidRDefault="008A2B73" w:rsidP="008A2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73">
        <w:rPr>
          <w:rFonts w:ascii="Times New Roman" w:hAnsi="Times New Roman" w:cs="Times New Roman"/>
          <w:sz w:val="28"/>
          <w:szCs w:val="28"/>
        </w:rPr>
        <w:t>На что стоит обратить внимание при планировании покупки? Специалисты советуют, прежде всего, проверить историю объекта и документов. В случае продажи квартиры по доверенности лучше удостовериться, что собственник на самом деле хочет продать квартиру.</w:t>
      </w:r>
    </w:p>
    <w:p w:rsidR="008A2B73" w:rsidRDefault="008A2B73" w:rsidP="008A2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73">
        <w:rPr>
          <w:rFonts w:ascii="Times New Roman" w:hAnsi="Times New Roman" w:cs="Times New Roman"/>
          <w:sz w:val="28"/>
          <w:szCs w:val="28"/>
        </w:rPr>
        <w:t xml:space="preserve">Если покупателю по какой-либо причине не предоставили оригиналы документов, а только их дубликаты или копии, вполне возможно, что владельцы могут не подозревать, что их собственность продается. В этом случае необходимо </w:t>
      </w:r>
      <w:r w:rsidR="00827363" w:rsidRPr="008A2B73">
        <w:rPr>
          <w:rFonts w:ascii="Times New Roman" w:hAnsi="Times New Roman" w:cs="Times New Roman"/>
          <w:sz w:val="28"/>
          <w:szCs w:val="28"/>
        </w:rPr>
        <w:t>удостовериться, на кого оформлена недвижимость</w:t>
      </w:r>
      <w:r w:rsidR="008273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A2B73">
        <w:rPr>
          <w:rFonts w:ascii="Times New Roman" w:hAnsi="Times New Roman" w:cs="Times New Roman"/>
          <w:sz w:val="28"/>
          <w:szCs w:val="28"/>
        </w:rPr>
        <w:t>связаться с собственником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B73">
        <w:rPr>
          <w:rFonts w:ascii="Times New Roman" w:hAnsi="Times New Roman" w:cs="Times New Roman"/>
          <w:sz w:val="28"/>
          <w:szCs w:val="28"/>
        </w:rPr>
        <w:t xml:space="preserve"> и побеседовать с ним лично. </w:t>
      </w:r>
      <w:r w:rsidRPr="008A2B73">
        <w:rPr>
          <w:rFonts w:ascii="Times New Roman" w:hAnsi="Times New Roman" w:cs="Times New Roman"/>
          <w:sz w:val="28"/>
          <w:szCs w:val="28"/>
        </w:rPr>
        <w:br/>
        <w:t>Нужно проявить осторожность, если участника сделки торопят с подписанием документов, квартира продается намного ниже рыночной цены без достаточных на то оснований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2B73">
        <w:rPr>
          <w:rFonts w:ascii="Times New Roman" w:hAnsi="Times New Roman" w:cs="Times New Roman"/>
          <w:sz w:val="28"/>
          <w:szCs w:val="28"/>
        </w:rPr>
        <w:t xml:space="preserve"> и сменила несколько владельцев за короткий срок.</w:t>
      </w:r>
    </w:p>
    <w:p w:rsidR="008A2B73" w:rsidRPr="008A2B73" w:rsidRDefault="00827363" w:rsidP="008A2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A2B73" w:rsidRPr="008A2B73">
        <w:rPr>
          <w:rFonts w:ascii="Times New Roman" w:hAnsi="Times New Roman" w:cs="Times New Roman"/>
          <w:sz w:val="28"/>
          <w:szCs w:val="28"/>
        </w:rPr>
        <w:t xml:space="preserve">ще до совершения сделки в </w:t>
      </w:r>
      <w:r>
        <w:rPr>
          <w:rFonts w:ascii="Times New Roman" w:hAnsi="Times New Roman" w:cs="Times New Roman"/>
          <w:sz w:val="28"/>
          <w:szCs w:val="28"/>
        </w:rPr>
        <w:t>офисах МФЦ или через сайт Росреестра</w:t>
      </w:r>
      <w:r w:rsidR="008A2B73" w:rsidRPr="008A2B73">
        <w:rPr>
          <w:rFonts w:ascii="Times New Roman" w:hAnsi="Times New Roman" w:cs="Times New Roman"/>
          <w:sz w:val="28"/>
          <w:szCs w:val="28"/>
        </w:rPr>
        <w:t xml:space="preserve"> можно получить выписку </w:t>
      </w:r>
      <w:r w:rsidRPr="008A2B73">
        <w:rPr>
          <w:rFonts w:ascii="Times New Roman" w:hAnsi="Times New Roman" w:cs="Times New Roman"/>
          <w:sz w:val="28"/>
          <w:szCs w:val="28"/>
        </w:rPr>
        <w:t xml:space="preserve">из ЕГРН </w:t>
      </w:r>
      <w:r w:rsidR="008A2B73" w:rsidRPr="008A2B73">
        <w:rPr>
          <w:rFonts w:ascii="Times New Roman" w:hAnsi="Times New Roman" w:cs="Times New Roman"/>
          <w:sz w:val="28"/>
          <w:szCs w:val="28"/>
        </w:rPr>
        <w:t>об объекте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8A2B73" w:rsidRPr="008A2B73">
        <w:rPr>
          <w:rFonts w:ascii="Times New Roman" w:hAnsi="Times New Roman" w:cs="Times New Roman"/>
          <w:sz w:val="28"/>
          <w:szCs w:val="28"/>
        </w:rPr>
        <w:t>. В выписке будут указаны основные характеристики объекта недвижимости и информация о правах на него. Таким образом, будущий владелец будет уверен, что жилье, которое он собирается приобрести, действительно принадлежит продавцу, не находится под арестом или в залоге и на него не наложены какие-либо обременения.</w:t>
      </w:r>
    </w:p>
    <w:p w:rsidR="00232E38" w:rsidRDefault="00232E38" w:rsidP="009E567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0A" w:rsidRDefault="00232E38" w:rsidP="008A2B73">
      <w:pPr>
        <w:spacing w:before="100" w:beforeAutospacing="1" w:after="100" w:afterAutospacing="1" w:line="240" w:lineRule="auto"/>
        <w:ind w:firstLine="709"/>
        <w:jc w:val="right"/>
      </w:pPr>
      <w:r w:rsidRPr="00232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ФГБУ «ФКП Росреестра» по Свердловской области</w:t>
      </w:r>
    </w:p>
    <w:sectPr w:rsidR="00160D0A" w:rsidSect="008A2B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4BC"/>
    <w:rsid w:val="000D51F5"/>
    <w:rsid w:val="000F425F"/>
    <w:rsid w:val="00160D0A"/>
    <w:rsid w:val="00232E38"/>
    <w:rsid w:val="00827363"/>
    <w:rsid w:val="008A2B73"/>
    <w:rsid w:val="008E0390"/>
    <w:rsid w:val="009564BC"/>
    <w:rsid w:val="009C0269"/>
    <w:rsid w:val="009E5677"/>
    <w:rsid w:val="00A75386"/>
    <w:rsid w:val="00B82456"/>
    <w:rsid w:val="00C274BF"/>
    <w:rsid w:val="00CE07CC"/>
    <w:rsid w:val="00D364FD"/>
    <w:rsid w:val="00E4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64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1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dcterms:created xsi:type="dcterms:W3CDTF">2018-03-22T08:40:00Z</dcterms:created>
  <dcterms:modified xsi:type="dcterms:W3CDTF">2018-03-23T05:48:00Z</dcterms:modified>
</cp:coreProperties>
</file>