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05" w:rsidRDefault="00F6577A" w:rsidP="00A74017">
      <w:pPr>
        <w:rPr>
          <w:rFonts w:ascii="Times New Roman" w:hAnsi="Times New Roman" w:cs="Times New Roman"/>
          <w:b/>
          <w:sz w:val="32"/>
          <w:szCs w:val="32"/>
        </w:rPr>
      </w:pPr>
      <w:r w:rsidRPr="00F6577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647950" cy="1152525"/>
            <wp:effectExtent l="19050" t="0" r="0" b="0"/>
            <wp:docPr id="2" name="Рисунок 1" descr="C:\Users\Gurskaya_EO.FKP66\Desktop\Пресс-релизы\филиал по УФ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13" w:rsidRDefault="00BE6A13" w:rsidP="00F43A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</w:t>
      </w:r>
      <w:r w:rsidR="00C101B5">
        <w:rPr>
          <w:rFonts w:ascii="Times New Roman" w:hAnsi="Times New Roman" w:cs="Times New Roman"/>
          <w:b/>
          <w:sz w:val="28"/>
          <w:szCs w:val="28"/>
        </w:rPr>
        <w:t>Уральскому федеральному округу</w:t>
      </w:r>
      <w:r w:rsidRPr="00BE6A13">
        <w:rPr>
          <w:rFonts w:ascii="Times New Roman" w:hAnsi="Times New Roman" w:cs="Times New Roman"/>
          <w:b/>
          <w:sz w:val="28"/>
          <w:szCs w:val="28"/>
        </w:rPr>
        <w:t xml:space="preserve"> поможет решить вопрос изменения видов разрешенного использования земель</w:t>
      </w:r>
      <w:r w:rsidR="00F43AFD">
        <w:rPr>
          <w:rFonts w:ascii="Times New Roman" w:hAnsi="Times New Roman" w:cs="Times New Roman"/>
          <w:b/>
          <w:sz w:val="28"/>
          <w:szCs w:val="28"/>
        </w:rPr>
        <w:t>ных участков</w:t>
      </w:r>
      <w:r w:rsidRPr="00BE6A13">
        <w:rPr>
          <w:rFonts w:ascii="Times New Roman" w:hAnsi="Times New Roman" w:cs="Times New Roman"/>
          <w:b/>
          <w:sz w:val="28"/>
          <w:szCs w:val="28"/>
        </w:rPr>
        <w:br/>
      </w:r>
    </w:p>
    <w:p w:rsidR="00F43AFD" w:rsidRDefault="00BE6A13" w:rsidP="00F43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6A13">
        <w:rPr>
          <w:rFonts w:ascii="Times New Roman" w:eastAsia="Times New Roman" w:hAnsi="Times New Roman" w:cs="Times New Roman"/>
          <w:sz w:val="28"/>
          <w:szCs w:val="28"/>
        </w:rPr>
        <w:t xml:space="preserve">се участки, находящиеся на территории РФ, в обязательном порядке имеют вид разрешенного использования. Он специально устанавливается для каждого участка. От него напрямую зависит, что вы сможете сделать с землей, и какие постройки можно </w:t>
      </w:r>
      <w:r w:rsidR="00F43AFD">
        <w:rPr>
          <w:rFonts w:ascii="Times New Roman" w:eastAsia="Times New Roman" w:hAnsi="Times New Roman" w:cs="Times New Roman"/>
          <w:sz w:val="28"/>
          <w:szCs w:val="28"/>
        </w:rPr>
        <w:t>возвести</w:t>
      </w:r>
      <w:r w:rsidRPr="00BE6A13">
        <w:rPr>
          <w:rFonts w:ascii="Times New Roman" w:eastAsia="Times New Roman" w:hAnsi="Times New Roman" w:cs="Times New Roman"/>
          <w:sz w:val="28"/>
          <w:szCs w:val="28"/>
        </w:rPr>
        <w:t xml:space="preserve"> на ней. </w:t>
      </w:r>
    </w:p>
    <w:p w:rsidR="00F43AFD" w:rsidRDefault="00BE6A13" w:rsidP="00F43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sz w:val="28"/>
          <w:szCs w:val="28"/>
        </w:rPr>
        <w:t xml:space="preserve">Что входит в понятие «вид разрешенного использования земельного участка»? Вид разрешенного использования земельного участка — это установленное в публичном порядке функциональное применение участка земли, а также построенных на его территории объектов. Вид разрешенного использования земельного участка определяется на основании утвержденных в установленном порядке правил землепользования и застройки соответствующего муниципального образования, на территории которого расположен земельный участок. </w:t>
      </w:r>
    </w:p>
    <w:p w:rsidR="001A45F4" w:rsidRDefault="00BE6A13" w:rsidP="00F43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sz w:val="28"/>
          <w:szCs w:val="28"/>
        </w:rPr>
        <w:t xml:space="preserve">Филиал ФГБУ «ФКП Росреестра» по </w:t>
      </w:r>
      <w:r w:rsidR="00C101B5">
        <w:rPr>
          <w:rFonts w:ascii="Times New Roman" w:hAnsi="Times New Roman" w:cs="Times New Roman"/>
          <w:sz w:val="28"/>
          <w:szCs w:val="28"/>
        </w:rPr>
        <w:t>УФО</w:t>
      </w:r>
      <w:r w:rsidRPr="00BE6A13">
        <w:rPr>
          <w:rFonts w:ascii="Times New Roman" w:hAnsi="Times New Roman" w:cs="Times New Roman"/>
          <w:sz w:val="28"/>
          <w:szCs w:val="28"/>
        </w:rPr>
        <w:t xml:space="preserve"> информирует уральцев, что государство предполагает возможность изменения </w:t>
      </w:r>
      <w:r w:rsidR="00F43AFD">
        <w:rPr>
          <w:rFonts w:ascii="Times New Roman" w:hAnsi="Times New Roman" w:cs="Times New Roman"/>
          <w:sz w:val="28"/>
          <w:szCs w:val="28"/>
        </w:rPr>
        <w:t>вида разрешенного использования земельных участков</w:t>
      </w:r>
      <w:r w:rsidRPr="00BE6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AFD" w:rsidRDefault="00BE6A13" w:rsidP="00F43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 предусмотрено, что изменение одного вида разрешенного использования земельных участков на другой осуществляется в соответствии с градостроительным регламентом. Основные и вспомогательные виды разрешенного использования земельных участков выбираются правообладателями земельных участков самостоятельно без дополнительных разрешений и согласования. </w:t>
      </w:r>
    </w:p>
    <w:p w:rsidR="00BE6A13" w:rsidRPr="00BE6A13" w:rsidRDefault="00BE6A13" w:rsidP="00F43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13">
        <w:rPr>
          <w:rFonts w:ascii="Times New Roman" w:eastAsia="Times New Roman" w:hAnsi="Times New Roman" w:cs="Times New Roman"/>
          <w:sz w:val="28"/>
          <w:szCs w:val="28"/>
        </w:rPr>
        <w:t xml:space="preserve">Для смены вида разрешённого использования в рамках одной категории земель </w:t>
      </w:r>
      <w:r w:rsidRPr="00BE6A13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собственнику участка необходимо обратиться в офисы многофункционального центра «Мои документы» с заявлением об учёте изменений земельного участка, где необходимо указать выбранный вид разрешённого использования, предусмотренный утверждёнными правилами землепользования и застройки. </w:t>
      </w:r>
    </w:p>
    <w:p w:rsidR="00483FE5" w:rsidRDefault="00483FE5" w:rsidP="00483FE5">
      <w:pPr>
        <w:pStyle w:val="a3"/>
        <w:shd w:val="clear" w:color="auto" w:fill="FFFFFF"/>
        <w:spacing w:before="0" w:beforeAutospacing="0" w:after="172" w:afterAutospacing="0"/>
        <w:textAlignment w:val="baseline"/>
        <w:rPr>
          <w:rFonts w:ascii="Trebuchet MS" w:hAnsi="Trebuchet MS"/>
          <w:color w:val="000000"/>
          <w:sz w:val="17"/>
          <w:szCs w:val="17"/>
        </w:rPr>
      </w:pPr>
    </w:p>
    <w:p w:rsidR="009344D9" w:rsidRPr="00483FE5" w:rsidRDefault="00F43FE9" w:rsidP="009344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344D9" w:rsidRPr="00483FE5">
        <w:rPr>
          <w:rFonts w:ascii="Times New Roman" w:hAnsi="Times New Roman" w:cs="Times New Roman"/>
          <w:b/>
          <w:sz w:val="28"/>
          <w:szCs w:val="28"/>
        </w:rPr>
        <w:t xml:space="preserve">илиал </w:t>
      </w:r>
      <w:r w:rsidR="00C101B5">
        <w:rPr>
          <w:rFonts w:ascii="Times New Roman" w:hAnsi="Times New Roman" w:cs="Times New Roman"/>
          <w:b/>
          <w:sz w:val="28"/>
          <w:szCs w:val="28"/>
        </w:rPr>
        <w:t xml:space="preserve">ФГБУ </w:t>
      </w:r>
      <w:r w:rsidR="009344D9" w:rsidRPr="00483FE5">
        <w:rPr>
          <w:rFonts w:ascii="Times New Roman" w:hAnsi="Times New Roman" w:cs="Times New Roman"/>
          <w:b/>
          <w:sz w:val="28"/>
          <w:szCs w:val="28"/>
        </w:rPr>
        <w:t xml:space="preserve">«ФКП Росреестра» по </w:t>
      </w:r>
      <w:r w:rsidR="00C101B5">
        <w:rPr>
          <w:rFonts w:ascii="Times New Roman" w:hAnsi="Times New Roman" w:cs="Times New Roman"/>
          <w:b/>
          <w:sz w:val="28"/>
          <w:szCs w:val="28"/>
        </w:rPr>
        <w:t>УФО</w:t>
      </w:r>
    </w:p>
    <w:sectPr w:rsidR="009344D9" w:rsidRPr="00483FE5" w:rsidSect="00F43AFD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805"/>
    <w:multiLevelType w:val="multilevel"/>
    <w:tmpl w:val="B5F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714C4"/>
    <w:multiLevelType w:val="multilevel"/>
    <w:tmpl w:val="A36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C88"/>
    <w:rsid w:val="00024068"/>
    <w:rsid w:val="000944B9"/>
    <w:rsid w:val="00127115"/>
    <w:rsid w:val="001A45F4"/>
    <w:rsid w:val="001C781B"/>
    <w:rsid w:val="00213AA4"/>
    <w:rsid w:val="002476D3"/>
    <w:rsid w:val="002724E1"/>
    <w:rsid w:val="002A05DF"/>
    <w:rsid w:val="00324148"/>
    <w:rsid w:val="00341DE0"/>
    <w:rsid w:val="0034230F"/>
    <w:rsid w:val="00374588"/>
    <w:rsid w:val="00483FE5"/>
    <w:rsid w:val="004D6811"/>
    <w:rsid w:val="004F4280"/>
    <w:rsid w:val="0055466B"/>
    <w:rsid w:val="00562040"/>
    <w:rsid w:val="006B1C86"/>
    <w:rsid w:val="006E19C1"/>
    <w:rsid w:val="00710AEC"/>
    <w:rsid w:val="007141EF"/>
    <w:rsid w:val="00733B96"/>
    <w:rsid w:val="0074429B"/>
    <w:rsid w:val="00754F36"/>
    <w:rsid w:val="00770E23"/>
    <w:rsid w:val="007727E2"/>
    <w:rsid w:val="007D0B4C"/>
    <w:rsid w:val="007F0C88"/>
    <w:rsid w:val="00836591"/>
    <w:rsid w:val="00860A7B"/>
    <w:rsid w:val="008C75EA"/>
    <w:rsid w:val="00924595"/>
    <w:rsid w:val="009344D9"/>
    <w:rsid w:val="00963286"/>
    <w:rsid w:val="009E4521"/>
    <w:rsid w:val="00A0771C"/>
    <w:rsid w:val="00A63655"/>
    <w:rsid w:val="00A74017"/>
    <w:rsid w:val="00A76305"/>
    <w:rsid w:val="00AD1CC5"/>
    <w:rsid w:val="00AF4096"/>
    <w:rsid w:val="00B240E2"/>
    <w:rsid w:val="00B37C3C"/>
    <w:rsid w:val="00B86BC2"/>
    <w:rsid w:val="00BE485A"/>
    <w:rsid w:val="00BE6A13"/>
    <w:rsid w:val="00C101B5"/>
    <w:rsid w:val="00C27DB5"/>
    <w:rsid w:val="00C30E71"/>
    <w:rsid w:val="00D00721"/>
    <w:rsid w:val="00E2036B"/>
    <w:rsid w:val="00F43AFD"/>
    <w:rsid w:val="00F43FE9"/>
    <w:rsid w:val="00F6577A"/>
    <w:rsid w:val="00FA0770"/>
    <w:rsid w:val="00FD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A7B"/>
  </w:style>
  <w:style w:type="character" w:styleId="a4">
    <w:name w:val="Hyperlink"/>
    <w:basedOn w:val="a0"/>
    <w:uiPriority w:val="99"/>
    <w:unhideWhenUsed/>
    <w:rsid w:val="00860A7B"/>
    <w:rPr>
      <w:color w:val="0000FF"/>
      <w:u w:val="single"/>
    </w:rPr>
  </w:style>
  <w:style w:type="paragraph" w:customStyle="1" w:styleId="Default">
    <w:name w:val="Default"/>
    <w:rsid w:val="004D6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7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483FE5"/>
  </w:style>
  <w:style w:type="paragraph" w:styleId="a7">
    <w:name w:val="List Paragraph"/>
    <w:basedOn w:val="a"/>
    <w:uiPriority w:val="34"/>
    <w:qFormat/>
    <w:rsid w:val="00BE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808-AD01-40BA-BE37-65E23083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chernova_ml</dc:creator>
  <cp:lastModifiedBy>Gurskaya_EO</cp:lastModifiedBy>
  <cp:revision>6</cp:revision>
  <cp:lastPrinted>2017-05-02T11:38:00Z</cp:lastPrinted>
  <dcterms:created xsi:type="dcterms:W3CDTF">2018-04-10T05:38:00Z</dcterms:created>
  <dcterms:modified xsi:type="dcterms:W3CDTF">2019-05-20T03:25:00Z</dcterms:modified>
</cp:coreProperties>
</file>