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noProof/>
          <w:sz w:val="28"/>
          <w:szCs w:val="28"/>
        </w:rPr>
        <w:drawing>
          <wp:inline distT="0" distB="0" distL="0" distR="0">
            <wp:extent cx="5940425" cy="2973462"/>
            <wp:effectExtent l="0" t="0" r="3175" b="0"/>
            <wp:docPr id="1" name="Рисунок 1" descr="https://reutzdrav.ru/wp-content/uploads/2023/11/4rM8SFUQN_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utzdrav.ru/wp-content/uploads/2023/11/4rM8SFUQN_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D1" w:rsidRPr="00C475D1" w:rsidRDefault="00C475D1" w:rsidP="00C4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D1">
        <w:rPr>
          <w:rFonts w:ascii="Times New Roman" w:hAnsi="Times New Roman" w:cs="Times New Roman"/>
          <w:b/>
          <w:sz w:val="28"/>
          <w:szCs w:val="28"/>
        </w:rPr>
        <w:t>6-12 ноября – Неделя профилактики заболеваний органов дыхания</w:t>
      </w:r>
    </w:p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color w:val="201E18"/>
          <w:sz w:val="28"/>
          <w:szCs w:val="28"/>
        </w:rPr>
        <w:t>Болезни органов дыхания – одни из самых распространенных в современной медицине. В эту группу также входят острые респираторные вирусные инфекции. Почти каждый здоровый человек раз в год может перенести ОРВИ. Так же к заболеваниям органов дыхания относятся хронический бронхит, бронхиальная астма, пневмония и многие другие.</w:t>
      </w:r>
    </w:p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color w:val="201E18"/>
          <w:sz w:val="28"/>
          <w:szCs w:val="28"/>
        </w:rPr>
        <w:t xml:space="preserve">Хроническая </w:t>
      </w:r>
      <w:proofErr w:type="spellStart"/>
      <w:r w:rsidRPr="00C475D1">
        <w:rPr>
          <w:color w:val="201E18"/>
          <w:sz w:val="28"/>
          <w:szCs w:val="28"/>
        </w:rPr>
        <w:t>обструктивная</w:t>
      </w:r>
      <w:proofErr w:type="spellEnd"/>
      <w:r w:rsidRPr="00C475D1">
        <w:rPr>
          <w:color w:val="201E18"/>
          <w:sz w:val="28"/>
          <w:szCs w:val="28"/>
        </w:rPr>
        <w:t xml:space="preserve"> болезнь легких (ХОБЛ) среди всех респираторных заболеваний занимает первую позицию по причине смерти пациентов.</w:t>
      </w:r>
      <w:bookmarkStart w:id="0" w:name="_GoBack"/>
      <w:bookmarkEnd w:id="0"/>
    </w:p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color w:val="201E18"/>
          <w:sz w:val="28"/>
          <w:szCs w:val="28"/>
        </w:rPr>
        <w:t>Курение – это фактор риска для развития таких болезней как рак легких и ХОБЛ.</w:t>
      </w:r>
    </w:p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color w:val="201E18"/>
          <w:sz w:val="28"/>
          <w:szCs w:val="28"/>
        </w:rPr>
        <w:t>Пассивное курение такой же фактор риска хронического бронхита, ХОБЛ, эмфиземы и т.д. Несмотря на то, что частицы табачного дыма накапливаются в легких не в такой же концентрации, как и у курящего человека, длительный стаж пассивного курения приводит к повреждению легких.</w:t>
      </w:r>
    </w:p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color w:val="201E18"/>
          <w:sz w:val="28"/>
          <w:szCs w:val="28"/>
        </w:rPr>
        <w:t>К факторам риска так же относятся бактериальные и вирусные инфекции.</w:t>
      </w:r>
    </w:p>
    <w:p w:rsidR="00C475D1" w:rsidRPr="00C475D1" w:rsidRDefault="00C475D1" w:rsidP="00C475D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C475D1">
        <w:rPr>
          <w:color w:val="201E18"/>
          <w:sz w:val="28"/>
          <w:szCs w:val="28"/>
        </w:rPr>
        <w:t>Вакцинация позволяет не только предотвратить развитие заболеваний, но и справляться с особенно тяжелыми случаями. Крайне важно проходить вакцинацию от COVID-19, гриппа и пневмококковой инфекции. </w:t>
      </w:r>
    </w:p>
    <w:p w:rsidR="00E64E53" w:rsidRPr="00C475D1" w:rsidRDefault="00E64E53">
      <w:pPr>
        <w:rPr>
          <w:rFonts w:ascii="Times New Roman" w:hAnsi="Times New Roman" w:cs="Times New Roman"/>
          <w:sz w:val="28"/>
          <w:szCs w:val="28"/>
        </w:rPr>
      </w:pPr>
    </w:p>
    <w:sectPr w:rsidR="00E64E53" w:rsidRPr="00C4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49"/>
    <w:rsid w:val="00BF6949"/>
    <w:rsid w:val="00C475D1"/>
    <w:rsid w:val="00E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BE0C-3722-43B1-92FE-B7E03B0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2023-11-11T19:25:00Z</dcterms:created>
  <dcterms:modified xsi:type="dcterms:W3CDTF">2023-11-11T19:27:00Z</dcterms:modified>
</cp:coreProperties>
</file>