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bookmarkStart w:id="0" w:name="_GoBack"/>
      <w:bookmarkEnd w:id="0"/>
      <w:r>
        <w:rPr/>
        <w:t>Утвержден</w:t>
      </w:r>
    </w:p>
    <w:p>
      <w:pPr>
        <w:pStyle w:val="Normal"/>
        <w:jc w:val="right"/>
        <w:rPr/>
      </w:pPr>
      <w:r>
        <w:rPr/>
        <w:t xml:space="preserve"> </w:t>
      </w:r>
      <w:r>
        <w:rPr/>
        <w:t>решением Думы</w:t>
      </w:r>
    </w:p>
    <w:p>
      <w:pPr>
        <w:pStyle w:val="Normal"/>
        <w:jc w:val="right"/>
        <w:rPr/>
      </w:pPr>
      <w:r>
        <w:rPr/>
        <w:t>городского округа</w:t>
      </w:r>
    </w:p>
    <w:p>
      <w:pPr>
        <w:pStyle w:val="Normal"/>
        <w:jc w:val="right"/>
        <w:rPr/>
      </w:pPr>
      <w:r>
        <w:rPr/>
        <w:t>от 21.05.2015 года № 49/11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«Одобрен на заседании комиссии</w:t>
      </w:r>
    </w:p>
    <w:p>
      <w:pPr>
        <w:pStyle w:val="Normal"/>
        <w:jc w:val="right"/>
        <w:rPr/>
      </w:pPr>
      <w:r>
        <w:rPr/>
        <w:t xml:space="preserve"> </w:t>
      </w:r>
      <w:r>
        <w:rPr/>
        <w:t>по соблюдению требований к служебному</w:t>
      </w:r>
    </w:p>
    <w:p>
      <w:pPr>
        <w:pStyle w:val="Normal"/>
        <w:jc w:val="right"/>
        <w:rPr/>
      </w:pPr>
      <w:r>
        <w:rPr/>
        <w:t xml:space="preserve"> </w:t>
      </w:r>
      <w:r>
        <w:rPr/>
        <w:t>поведению муниципальных служащих</w:t>
      </w:r>
    </w:p>
    <w:p>
      <w:pPr>
        <w:pStyle w:val="Normal"/>
        <w:jc w:val="right"/>
        <w:rPr/>
      </w:pPr>
      <w:r>
        <w:rPr/>
        <w:t xml:space="preserve"> </w:t>
      </w:r>
      <w:r>
        <w:rPr/>
        <w:t>городского округа ЗАТО Свободный</w:t>
      </w:r>
    </w:p>
    <w:p>
      <w:pPr>
        <w:pStyle w:val="Normal"/>
        <w:jc w:val="right"/>
        <w:rPr/>
      </w:pPr>
      <w:r>
        <w:rPr/>
        <w:t xml:space="preserve"> </w:t>
      </w:r>
      <w:r>
        <w:rPr/>
        <w:t>и урегулированию конфликтов интересов</w:t>
      </w:r>
    </w:p>
    <w:p>
      <w:pPr>
        <w:pStyle w:val="Normal"/>
        <w:jc w:val="right"/>
        <w:rPr/>
      </w:pPr>
      <w:r>
        <w:rPr/>
        <w:t>от 29.01.2021 года № 1»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>
      <w:pPr>
        <w:pStyle w:val="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коррупционно-опасных функций в органах местного </w:t>
      </w:r>
    </w:p>
    <w:p>
      <w:pPr>
        <w:pStyle w:val="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самоуправления городского округа ЗАТО Свободный</w:t>
      </w:r>
    </w:p>
    <w:p>
      <w:pPr>
        <w:pStyle w:val="Normal"/>
        <w:ind w:firstLine="540"/>
        <w:jc w:val="center"/>
        <w:rPr>
          <w:sz w:val="21"/>
          <w:szCs w:val="21"/>
        </w:rPr>
      </w:pPr>
      <w:r>
        <w:rPr>
          <w:sz w:val="21"/>
          <w:szCs w:val="21"/>
        </w:rPr>
        <w:t>(в редакции решения Думы городского округа от 23.03.2021 года № 54/14)</w:t>
      </w:r>
    </w:p>
    <w:p>
      <w:pPr>
        <w:pStyle w:val="Normal"/>
        <w:ind w:firstLine="540"/>
        <w:jc w:val="center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1. В сфере закупок товаров, работ, услуг для обеспечения муниципальных нужд.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2. Осуществление муниципального надзора и контроля.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3. Подготовка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4. Организация продажи муниципального имущества, иного имущества.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5. Предоставление права на заключение договоров аренды земельных участков, других объектов недвижимого имущества, находящихся в муниципальной собственности.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6. Возбуждение и рассмотрение дел об административных правонарушениях, проведение административного расследования.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7. 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муниципальному имуществу.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8. Регистрация имущества и ведение баз данных имущества.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9. Предоставление муниципальных услуг гражданам и организациям.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10. Хранение и распределение материально-технических ресурсов.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11. Представление в судебных органах прав и законных интересов органов местного самоуправления городского округа ЗАТО Свободный.</w:t>
      </w:r>
    </w:p>
    <w:sectPr>
      <w:type w:val="nextPage"/>
      <w:pgSz w:w="11906" w:h="16838"/>
      <w:pgMar w:left="1134" w:right="849" w:header="0" w:top="709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next w:val="Normal"/>
    <w:qFormat/>
    <w:rsid w:val="00c124fb"/>
    <w:pPr>
      <w:keepNext w:val="true"/>
      <w:jc w:val="center"/>
      <w:outlineLvl w:val="2"/>
    </w:pPr>
    <w:rPr>
      <w:rFonts w:eastAsia="Arial Unicode MS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uiPriority w:val="99"/>
    <w:semiHidden/>
    <w:unhideWhenUsed/>
    <w:rsid w:val="006c7062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00597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LibreOffice/7.0.3.1$Windows_X86_64 LibreOffice_project/d7547858d014d4cf69878db179d326fc3483e082</Application>
  <Pages>1</Pages>
  <Words>203</Words>
  <Characters>1522</Characters>
  <CharactersWithSpaces>1707</CharactersWithSpaces>
  <Paragraphs>25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2021-03-24T10:03:00Z</dcterms:created>
  <dc:creator>1</dc:creator>
  <dc:description/>
  <dc:language>ru-RU</dc:language>
  <cp:lastModifiedBy/>
  <cp:lastPrinted>2015-04-30T03:41:00Z</cp:lastPrinted>
  <dcterms:modified xsi:type="dcterms:W3CDTF">2021-07-22T11:42:22Z</dcterms:modified>
  <cp:revision>7</cp:revision>
  <dc:subject/>
  <dc:title>РЕШЕНИЕ 33/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