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AE0004" w:rsidRDefault="00A042FD">
      <w:pPr>
        <w:ind w:left="5386"/>
        <w:rPr>
          <w:rFonts w:ascii="Liberation Serif" w:hAnsi="Liberation Serif"/>
        </w:rPr>
      </w:pPr>
      <w:bookmarkStart w:id="0" w:name="_GoBack"/>
      <w:bookmarkEnd w:id="0"/>
      <w:r>
        <w:rPr>
          <w:rFonts w:ascii="Liberation Serif" w:hAnsi="Liberation Serif"/>
        </w:rPr>
        <w:t>Приложение</w:t>
      </w:r>
    </w:p>
    <w:p w:rsidR="00AE0004" w:rsidRDefault="00A042FD">
      <w:pPr>
        <w:ind w:left="5386"/>
        <w:rPr>
          <w:rFonts w:ascii="Liberation Serif" w:hAnsi="Liberation Serif"/>
        </w:rPr>
      </w:pPr>
      <w:r>
        <w:rPr>
          <w:rFonts w:ascii="Liberation Serif" w:hAnsi="Liberation Serif"/>
        </w:rPr>
        <w:t>к распоряжению администрации</w:t>
      </w:r>
    </w:p>
    <w:p w:rsidR="00AE0004" w:rsidRDefault="00A042FD">
      <w:pPr>
        <w:ind w:left="5386"/>
        <w:rPr>
          <w:rFonts w:ascii="Liberation Serif" w:hAnsi="Liberation Serif"/>
        </w:rPr>
      </w:pPr>
      <w:r>
        <w:rPr>
          <w:rFonts w:ascii="Liberation Serif" w:hAnsi="Liberation Serif"/>
        </w:rPr>
        <w:t xml:space="preserve">городского </w:t>
      </w:r>
      <w:proofErr w:type="gramStart"/>
      <w:r>
        <w:rPr>
          <w:rFonts w:ascii="Liberation Serif" w:hAnsi="Liberation Serif"/>
        </w:rPr>
        <w:t>округа</w:t>
      </w:r>
      <w:proofErr w:type="gramEnd"/>
      <w:r>
        <w:rPr>
          <w:rFonts w:ascii="Liberation Serif" w:hAnsi="Liberation Serif"/>
        </w:rPr>
        <w:t xml:space="preserve"> ЗАТО Свободный</w:t>
      </w:r>
    </w:p>
    <w:p w:rsidR="00AE0004" w:rsidRDefault="00E15C15">
      <w:pPr>
        <w:ind w:left="5386"/>
        <w:rPr>
          <w:rFonts w:ascii="Liberation Serif" w:hAnsi="Liberation Serif"/>
        </w:rPr>
      </w:pPr>
      <w:r>
        <w:rPr>
          <w:rFonts w:ascii="Liberation Serif" w:hAnsi="Liberation Serif"/>
        </w:rPr>
        <w:t>от «30</w:t>
      </w:r>
      <w:r w:rsidR="00A042FD">
        <w:rPr>
          <w:rFonts w:ascii="Liberation Serif" w:hAnsi="Liberation Serif"/>
        </w:rPr>
        <w:t xml:space="preserve">» мая 2023 года № </w:t>
      </w:r>
      <w:r>
        <w:rPr>
          <w:rFonts w:ascii="Liberation Serif" w:hAnsi="Liberation Serif"/>
          <w:lang w:eastAsia="ru-RU"/>
        </w:rPr>
        <w:t>57</w:t>
      </w:r>
    </w:p>
    <w:p w:rsidR="00AE0004" w:rsidRDefault="00AE0004">
      <w:pPr>
        <w:rPr>
          <w:rFonts w:ascii="Liberation Serif" w:hAnsi="Liberation Serif"/>
        </w:rPr>
      </w:pPr>
    </w:p>
    <w:p w:rsidR="00AE0004" w:rsidRDefault="00AE0004">
      <w:pPr>
        <w:rPr>
          <w:rFonts w:ascii="Liberation Serif" w:hAnsi="Liberation Serif"/>
        </w:rPr>
      </w:pPr>
    </w:p>
    <w:p w:rsidR="00AE0004" w:rsidRDefault="00A042FD">
      <w:pPr>
        <w:jc w:val="center"/>
        <w:rPr>
          <w:rFonts w:ascii="Liberation Serif" w:hAnsi="Liberation Serif"/>
          <w:b/>
          <w:bCs/>
          <w:sz w:val="26"/>
          <w:szCs w:val="26"/>
        </w:rPr>
      </w:pPr>
      <w:bookmarkStart w:id="1" w:name="P49"/>
      <w:bookmarkEnd w:id="1"/>
      <w:r>
        <w:rPr>
          <w:rFonts w:ascii="Liberation Serif" w:hAnsi="Liberation Serif"/>
          <w:b/>
          <w:bCs/>
          <w:sz w:val="26"/>
          <w:szCs w:val="26"/>
        </w:rPr>
        <w:t>Перечень</w:t>
      </w:r>
    </w:p>
    <w:p w:rsidR="00AE0004" w:rsidRDefault="00A042FD">
      <w:pPr>
        <w:jc w:val="center"/>
        <w:rPr>
          <w:rFonts w:ascii="Liberation Serif" w:hAnsi="Liberation Serif"/>
          <w:b/>
          <w:bCs/>
          <w:sz w:val="26"/>
          <w:szCs w:val="26"/>
        </w:rPr>
      </w:pPr>
      <w:r>
        <w:rPr>
          <w:rFonts w:ascii="Liberation Serif" w:hAnsi="Liberation Serif"/>
          <w:b/>
          <w:bCs/>
          <w:sz w:val="26"/>
          <w:szCs w:val="26"/>
        </w:rPr>
        <w:t xml:space="preserve">муниципальных организаций, обязанных принимать меры </w:t>
      </w:r>
    </w:p>
    <w:p w:rsidR="00AE0004" w:rsidRDefault="00A042FD">
      <w:pPr>
        <w:jc w:val="center"/>
        <w:rPr>
          <w:rFonts w:ascii="Liberation Serif" w:hAnsi="Liberation Serif"/>
          <w:b/>
          <w:bCs/>
          <w:sz w:val="26"/>
          <w:szCs w:val="26"/>
        </w:rPr>
      </w:pPr>
      <w:r>
        <w:rPr>
          <w:rFonts w:ascii="Liberation Serif" w:hAnsi="Liberation Serif"/>
          <w:b/>
          <w:bCs/>
          <w:sz w:val="26"/>
          <w:szCs w:val="26"/>
        </w:rPr>
        <w:t>по предупреждению коррупции</w:t>
      </w:r>
    </w:p>
    <w:p w:rsidR="00AE0004" w:rsidRDefault="00AE0004">
      <w:pPr>
        <w:rPr>
          <w:rFonts w:ascii="Liberation Serif" w:hAnsi="Liberation Serif"/>
        </w:rPr>
      </w:pPr>
    </w:p>
    <w:p w:rsidR="00AE0004" w:rsidRDefault="00AE0004">
      <w:pPr>
        <w:rPr>
          <w:rFonts w:ascii="Liberation Serif" w:hAnsi="Liberation Serif"/>
        </w:rPr>
      </w:pPr>
    </w:p>
    <w:p w:rsidR="00AE0004" w:rsidRDefault="00A042FD">
      <w:pPr>
        <w:ind w:firstLine="567"/>
        <w:jc w:val="both"/>
        <w:rPr>
          <w:rFonts w:ascii="Liberation Serif" w:hAnsi="Liberation Serif"/>
          <w:sz w:val="26"/>
          <w:szCs w:val="26"/>
        </w:rPr>
      </w:pPr>
      <w:r>
        <w:rPr>
          <w:rFonts w:ascii="Liberation Serif" w:hAnsi="Liberation Serif"/>
          <w:sz w:val="26"/>
          <w:szCs w:val="26"/>
        </w:rPr>
        <w:t xml:space="preserve">1. Муниципальное бюджетное общеобразовательное учреждение «Средняя школа № 25 им. Героя Советского Союза генерал-лейтенанта Д.М. </w:t>
      </w:r>
      <w:proofErr w:type="spellStart"/>
      <w:r>
        <w:rPr>
          <w:rFonts w:ascii="Liberation Serif" w:hAnsi="Liberation Serif"/>
          <w:sz w:val="26"/>
          <w:szCs w:val="26"/>
        </w:rPr>
        <w:t>Карбышева</w:t>
      </w:r>
      <w:proofErr w:type="spellEnd"/>
      <w:r>
        <w:rPr>
          <w:rFonts w:ascii="Liberation Serif" w:hAnsi="Liberation Serif"/>
          <w:sz w:val="26"/>
          <w:szCs w:val="26"/>
        </w:rPr>
        <w:t xml:space="preserve"> с кадетскими классами».</w:t>
      </w:r>
    </w:p>
    <w:p w:rsidR="00AE0004" w:rsidRDefault="00A042FD">
      <w:pPr>
        <w:ind w:firstLine="567"/>
        <w:jc w:val="both"/>
        <w:rPr>
          <w:rFonts w:ascii="Liberation Serif" w:hAnsi="Liberation Serif"/>
          <w:sz w:val="26"/>
          <w:szCs w:val="26"/>
        </w:rPr>
      </w:pPr>
      <w:r>
        <w:rPr>
          <w:rFonts w:ascii="Liberation Serif" w:hAnsi="Liberation Serif"/>
          <w:sz w:val="26"/>
          <w:szCs w:val="26"/>
        </w:rPr>
        <w:t>2. Муниципальное бюджетное дошкольное образовательное учреждение</w:t>
      </w:r>
      <w:r>
        <w:rPr>
          <w:rFonts w:ascii="Liberation Serif" w:hAnsi="Liberation Serif"/>
          <w:sz w:val="26"/>
          <w:szCs w:val="26"/>
        </w:rPr>
        <w:br/>
        <w:t>«Детский сад № 17 «Алёнушка».</w:t>
      </w:r>
    </w:p>
    <w:p w:rsidR="00AE0004" w:rsidRDefault="00A042FD">
      <w:pPr>
        <w:ind w:firstLine="567"/>
        <w:jc w:val="both"/>
        <w:rPr>
          <w:rFonts w:ascii="Liberation Serif" w:hAnsi="Liberation Serif"/>
          <w:sz w:val="26"/>
          <w:szCs w:val="26"/>
        </w:rPr>
      </w:pPr>
      <w:r>
        <w:rPr>
          <w:rFonts w:ascii="Liberation Serif" w:hAnsi="Liberation Serif"/>
          <w:sz w:val="26"/>
          <w:szCs w:val="26"/>
        </w:rPr>
        <w:t>3. Муниципальное бюджетное учреждение дополнительного образования</w:t>
      </w:r>
      <w:r>
        <w:rPr>
          <w:rFonts w:ascii="Liberation Serif" w:hAnsi="Liberation Serif"/>
          <w:sz w:val="26"/>
          <w:szCs w:val="26"/>
        </w:rPr>
        <w:br/>
        <w:t>«Детская школа искусств».</w:t>
      </w:r>
    </w:p>
    <w:p w:rsidR="00AE0004" w:rsidRDefault="00A042FD">
      <w:pPr>
        <w:ind w:firstLine="567"/>
        <w:jc w:val="both"/>
        <w:rPr>
          <w:rFonts w:ascii="Liberation Serif" w:hAnsi="Liberation Serif"/>
          <w:sz w:val="26"/>
          <w:szCs w:val="26"/>
        </w:rPr>
      </w:pPr>
      <w:r>
        <w:rPr>
          <w:rFonts w:ascii="Liberation Serif" w:hAnsi="Liberation Serif"/>
          <w:sz w:val="26"/>
          <w:szCs w:val="26"/>
        </w:rPr>
        <w:t>4. Муниципальное бюджетное учреждение дополнительного образования</w:t>
      </w:r>
      <w:r>
        <w:rPr>
          <w:rFonts w:ascii="Liberation Serif" w:hAnsi="Liberation Serif"/>
          <w:sz w:val="26"/>
          <w:szCs w:val="26"/>
        </w:rPr>
        <w:br/>
        <w:t>«Детско-юношеская спортивная школа».</w:t>
      </w:r>
    </w:p>
    <w:p w:rsidR="00AE0004" w:rsidRDefault="00A042FD">
      <w:pPr>
        <w:ind w:firstLine="567"/>
        <w:jc w:val="both"/>
        <w:rPr>
          <w:rFonts w:ascii="Liberation Serif" w:hAnsi="Liberation Serif"/>
          <w:sz w:val="26"/>
          <w:szCs w:val="26"/>
        </w:rPr>
      </w:pPr>
      <w:r>
        <w:rPr>
          <w:rFonts w:ascii="Liberation Serif" w:hAnsi="Liberation Serif"/>
          <w:sz w:val="26"/>
          <w:szCs w:val="26"/>
        </w:rPr>
        <w:t>5. Муниципальное казенное учреждение дополнительного образования</w:t>
      </w:r>
      <w:r>
        <w:rPr>
          <w:rFonts w:ascii="Liberation Serif" w:hAnsi="Liberation Serif"/>
          <w:sz w:val="26"/>
          <w:szCs w:val="26"/>
        </w:rPr>
        <w:br/>
        <w:t>Станция юных техников.</w:t>
      </w:r>
    </w:p>
    <w:p w:rsidR="00AE0004" w:rsidRDefault="00A042FD">
      <w:pPr>
        <w:ind w:firstLine="567"/>
        <w:jc w:val="both"/>
        <w:rPr>
          <w:rFonts w:ascii="Liberation Serif" w:hAnsi="Liberation Serif"/>
          <w:sz w:val="26"/>
          <w:szCs w:val="26"/>
        </w:rPr>
      </w:pPr>
      <w:r>
        <w:rPr>
          <w:rFonts w:ascii="Liberation Serif" w:hAnsi="Liberation Serif"/>
          <w:sz w:val="26"/>
          <w:szCs w:val="26"/>
        </w:rPr>
        <w:t>6. Муниципальное бюджетное учреждение культуры Дворец культуры «Свободный».</w:t>
      </w:r>
    </w:p>
    <w:p w:rsidR="00AE0004" w:rsidRDefault="00A042FD">
      <w:pPr>
        <w:ind w:firstLine="567"/>
        <w:jc w:val="both"/>
        <w:rPr>
          <w:rFonts w:ascii="Liberation Serif" w:hAnsi="Liberation Serif"/>
          <w:sz w:val="26"/>
          <w:szCs w:val="26"/>
        </w:rPr>
      </w:pPr>
      <w:r>
        <w:rPr>
          <w:rFonts w:ascii="Liberation Serif" w:hAnsi="Liberation Serif"/>
          <w:sz w:val="26"/>
          <w:szCs w:val="26"/>
        </w:rPr>
        <w:t>7. Муниципальное казенное учреждение «Административно-хозяйственная служба».</w:t>
      </w:r>
    </w:p>
    <w:p w:rsidR="00AE0004" w:rsidRDefault="00A042FD">
      <w:pPr>
        <w:ind w:firstLine="567"/>
        <w:jc w:val="both"/>
        <w:rPr>
          <w:rFonts w:ascii="Liberation Serif" w:hAnsi="Liberation Serif"/>
          <w:sz w:val="26"/>
          <w:szCs w:val="26"/>
        </w:rPr>
      </w:pPr>
      <w:r>
        <w:rPr>
          <w:rFonts w:ascii="Liberation Serif" w:hAnsi="Liberation Serif"/>
          <w:sz w:val="26"/>
          <w:szCs w:val="26"/>
        </w:rPr>
        <w:t>8. Муниципальное казенное учреждение «Служба муниципального заказа».</w:t>
      </w:r>
    </w:p>
    <w:p w:rsidR="00AE0004" w:rsidRDefault="00A042FD">
      <w:pPr>
        <w:ind w:firstLine="567"/>
        <w:jc w:val="both"/>
        <w:rPr>
          <w:rFonts w:ascii="Liberation Serif" w:hAnsi="Liberation Serif"/>
          <w:sz w:val="26"/>
          <w:szCs w:val="26"/>
        </w:rPr>
      </w:pPr>
      <w:r>
        <w:rPr>
          <w:rFonts w:ascii="Liberation Serif" w:hAnsi="Liberation Serif"/>
          <w:sz w:val="26"/>
          <w:szCs w:val="26"/>
        </w:rPr>
        <w:t>9. Муниципальное унитарное предприятие жилищно-коммунального хозяйства «Кедр».</w:t>
      </w:r>
    </w:p>
    <w:p w:rsidR="00AE0004" w:rsidRDefault="00A042FD">
      <w:pPr>
        <w:ind w:firstLine="567"/>
        <w:jc w:val="both"/>
        <w:rPr>
          <w:rFonts w:ascii="Liberation Serif" w:hAnsi="Liberation Serif"/>
          <w:sz w:val="26"/>
          <w:szCs w:val="26"/>
        </w:rPr>
      </w:pPr>
      <w:r>
        <w:rPr>
          <w:rFonts w:ascii="Liberation Serif" w:hAnsi="Liberation Serif"/>
          <w:sz w:val="26"/>
          <w:szCs w:val="26"/>
        </w:rPr>
        <w:t xml:space="preserve">10. Муниципальное унитарное предприятие </w:t>
      </w:r>
      <w:r>
        <w:rPr>
          <w:rFonts w:ascii="Liberation Serif" w:hAnsi="Liberation Serif" w:cs="Liberation Serif"/>
          <w:bCs/>
          <w:sz w:val="26"/>
          <w:szCs w:val="26"/>
        </w:rPr>
        <w:t xml:space="preserve">«Свободный Водоканал» городского </w:t>
      </w:r>
      <w:proofErr w:type="gramStart"/>
      <w:r>
        <w:rPr>
          <w:rFonts w:ascii="Liberation Serif" w:hAnsi="Liberation Serif" w:cs="Liberation Serif"/>
          <w:bCs/>
          <w:sz w:val="26"/>
          <w:szCs w:val="26"/>
        </w:rPr>
        <w:t>округа</w:t>
      </w:r>
      <w:proofErr w:type="gramEnd"/>
      <w:r>
        <w:rPr>
          <w:rFonts w:ascii="Liberation Serif" w:hAnsi="Liberation Serif" w:cs="Liberation Serif"/>
          <w:bCs/>
          <w:sz w:val="26"/>
          <w:szCs w:val="26"/>
        </w:rPr>
        <w:t xml:space="preserve"> ЗАТО Свободный Свердловской области.</w:t>
      </w:r>
    </w:p>
    <w:sectPr w:rsidR="00AE0004">
      <w:headerReference w:type="default" r:id="rId7"/>
      <w:headerReference w:type="first" r:id="rId8"/>
      <w:pgSz w:w="11906" w:h="16838"/>
      <w:pgMar w:top="1191" w:right="567" w:bottom="1134" w:left="1418" w:header="1134" w:footer="0" w:gutter="0"/>
      <w:pgNumType w:start="2"/>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00C5" w:rsidRDefault="008800C5">
      <w:r>
        <w:separator/>
      </w:r>
    </w:p>
  </w:endnote>
  <w:endnote w:type="continuationSeparator" w:id="0">
    <w:p w:rsidR="008800C5" w:rsidRDefault="008800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panose1 w:val="02020603050405020304"/>
    <w:charset w:val="CC"/>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ans;Arial">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00C5" w:rsidRDefault="008800C5">
      <w:r>
        <w:separator/>
      </w:r>
    </w:p>
  </w:footnote>
  <w:footnote w:type="continuationSeparator" w:id="0">
    <w:p w:rsidR="008800C5" w:rsidRDefault="008800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004" w:rsidRDefault="00A042FD">
    <w:pPr>
      <w:pStyle w:val="af"/>
      <w:jc w:val="center"/>
    </w:pPr>
    <w:r>
      <w:t>2</w:t>
    </w:r>
  </w:p>
  <w:p w:rsidR="00AE0004" w:rsidRDefault="00AE0004">
    <w:pPr>
      <w:pStyle w:val="af"/>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004" w:rsidRDefault="00AE0004">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592AFE"/>
    <w:multiLevelType w:val="multilevel"/>
    <w:tmpl w:val="3EACB9FC"/>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004"/>
    <w:rsid w:val="000845F0"/>
    <w:rsid w:val="002478B1"/>
    <w:rsid w:val="008800C5"/>
    <w:rsid w:val="00A042FD"/>
    <w:rsid w:val="00AE0004"/>
    <w:rsid w:val="00C14011"/>
    <w:rsid w:val="00E15C15"/>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4F2564-0A1F-42EE-8769-E8449CE2C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NSimSun" w:hAnsi="Liberation Serif" w:cs="Mangal"/>
        <w:sz w:val="24"/>
        <w:szCs w:val="24"/>
        <w:lang w:val="ru-RU"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eastAsia="Times New Roman" w:hAnsi="Times New Roman" w:cs="Times New Roman"/>
      <w:lang w:bidi="ar-SA"/>
    </w:rPr>
  </w:style>
  <w:style w:type="paragraph" w:styleId="1">
    <w:name w:val="heading 1"/>
    <w:basedOn w:val="a"/>
    <w:next w:val="a"/>
    <w:qFormat/>
    <w:pPr>
      <w:keepNext/>
      <w:numPr>
        <w:numId w:val="1"/>
      </w:numPr>
      <w:spacing w:before="240" w:after="60"/>
      <w:outlineLvl w:val="0"/>
    </w:pPr>
    <w:rPr>
      <w:rFonts w:ascii="Arial" w:hAnsi="Arial" w:cs="Arial"/>
      <w:b/>
      <w:bCs/>
      <w:kern w:val="2"/>
      <w:sz w:val="32"/>
      <w:szCs w:val="32"/>
    </w:rPr>
  </w:style>
  <w:style w:type="paragraph" w:styleId="2">
    <w:name w:val="heading 2"/>
    <w:basedOn w:val="a"/>
    <w:next w:val="a"/>
    <w:qFormat/>
    <w:pPr>
      <w:keepNext/>
      <w:numPr>
        <w:ilvl w:val="1"/>
        <w:numId w:val="1"/>
      </w:numPr>
      <w:spacing w:before="240" w:after="60"/>
      <w:outlineLvl w:val="1"/>
    </w:pPr>
    <w:rPr>
      <w:rFonts w:ascii="Arial" w:hAnsi="Arial" w:cs="Arial"/>
      <w:b/>
      <w:bCs/>
      <w:i/>
      <w:iCs/>
      <w:sz w:val="28"/>
      <w:szCs w:val="28"/>
    </w:rPr>
  </w:style>
  <w:style w:type="paragraph" w:styleId="3">
    <w:name w:val="heading 3"/>
    <w:basedOn w:val="a"/>
    <w:next w:val="a"/>
    <w:qFormat/>
    <w:pPr>
      <w:keepNext/>
      <w:numPr>
        <w:ilvl w:val="2"/>
        <w:numId w:val="1"/>
      </w:numPr>
      <w:spacing w:before="240" w:after="60"/>
      <w:outlineLvl w:val="2"/>
    </w:pPr>
    <w:rPr>
      <w:rFonts w:ascii="Arial" w:hAnsi="Arial" w:cs="Arial"/>
      <w:b/>
      <w:bCs/>
      <w:sz w:val="26"/>
      <w:szCs w:val="26"/>
    </w:rPr>
  </w:style>
  <w:style w:type="paragraph" w:styleId="4">
    <w:name w:val="heading 4"/>
    <w:basedOn w:val="a"/>
    <w:next w:val="a"/>
    <w:qFormat/>
    <w:pPr>
      <w:keepNext/>
      <w:numPr>
        <w:ilvl w:val="3"/>
        <w:numId w:val="1"/>
      </w:numPr>
      <w:spacing w:before="240" w:after="60"/>
      <w:outlineLvl w:val="3"/>
    </w:pPr>
    <w:rPr>
      <w:b/>
      <w:bCs/>
      <w:sz w:val="28"/>
      <w:szCs w:val="28"/>
    </w:rPr>
  </w:style>
  <w:style w:type="paragraph" w:styleId="5">
    <w:name w:val="heading 5"/>
    <w:basedOn w:val="a"/>
    <w:next w:val="a"/>
    <w:qFormat/>
    <w:pPr>
      <w:numPr>
        <w:ilvl w:val="4"/>
        <w:numId w:val="1"/>
      </w:numPr>
      <w:spacing w:before="240" w:after="60"/>
      <w:outlineLvl w:val="4"/>
    </w:pPr>
    <w:rPr>
      <w:b/>
      <w:bCs/>
      <w:i/>
      <w:iCs/>
      <w:sz w:val="26"/>
      <w:szCs w:val="26"/>
    </w:rPr>
  </w:style>
  <w:style w:type="paragraph" w:styleId="6">
    <w:name w:val="heading 6"/>
    <w:basedOn w:val="a"/>
    <w:next w:val="a"/>
    <w:qFormat/>
    <w:pPr>
      <w:numPr>
        <w:ilvl w:val="5"/>
        <w:numId w:val="1"/>
      </w:numPr>
      <w:spacing w:before="240" w:after="60"/>
      <w:outlineLvl w:val="5"/>
    </w:pPr>
    <w:rPr>
      <w:b/>
      <w:bCs/>
      <w:sz w:val="22"/>
      <w:szCs w:val="22"/>
    </w:rPr>
  </w:style>
  <w:style w:type="paragraph" w:styleId="7">
    <w:name w:val="heading 7"/>
    <w:basedOn w:val="a"/>
    <w:next w:val="a"/>
    <w:qFormat/>
    <w:pPr>
      <w:numPr>
        <w:ilvl w:val="6"/>
        <w:numId w:val="1"/>
      </w:numPr>
      <w:spacing w:before="240" w:after="60"/>
      <w:outlineLvl w:val="6"/>
    </w:pPr>
  </w:style>
  <w:style w:type="paragraph" w:styleId="8">
    <w:name w:val="heading 8"/>
    <w:basedOn w:val="a"/>
    <w:next w:val="a"/>
    <w:qFormat/>
    <w:pPr>
      <w:numPr>
        <w:ilvl w:val="7"/>
        <w:numId w:val="1"/>
      </w:numPr>
      <w:spacing w:before="240" w:after="60"/>
      <w:outlineLvl w:val="7"/>
    </w:pPr>
    <w:rPr>
      <w:i/>
      <w:iCs/>
    </w:rPr>
  </w:style>
  <w:style w:type="paragraph" w:styleId="9">
    <w:name w:val="heading 9"/>
    <w:basedOn w:val="a"/>
    <w:next w:val="a"/>
    <w:qFormat/>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10">
    <w:name w:val="Основной шрифт абзаца1"/>
    <w:qFormat/>
  </w:style>
  <w:style w:type="character" w:customStyle="1" w:styleId="a3">
    <w:name w:val="Текст выноски Знак"/>
    <w:qFormat/>
    <w:rPr>
      <w:rFonts w:ascii="Segoe UI" w:hAnsi="Segoe UI" w:cs="Segoe UI"/>
      <w:sz w:val="18"/>
      <w:szCs w:val="18"/>
    </w:rPr>
  </w:style>
  <w:style w:type="character" w:customStyle="1" w:styleId="a4">
    <w:name w:val="Верхний колонтитул Знак"/>
    <w:qFormat/>
    <w:rPr>
      <w:sz w:val="24"/>
      <w:szCs w:val="24"/>
    </w:rPr>
  </w:style>
  <w:style w:type="character" w:customStyle="1" w:styleId="a5">
    <w:name w:val="Нижний колонтитул Знак"/>
    <w:qFormat/>
    <w:rPr>
      <w:sz w:val="24"/>
      <w:szCs w:val="24"/>
    </w:rPr>
  </w:style>
  <w:style w:type="character" w:customStyle="1" w:styleId="-">
    <w:name w:val="Интернет-ссылка"/>
    <w:rPr>
      <w:color w:val="000080"/>
      <w:u w:val="single"/>
    </w:rPr>
  </w:style>
  <w:style w:type="paragraph" w:styleId="a6">
    <w:name w:val="Title"/>
    <w:basedOn w:val="a"/>
    <w:next w:val="a7"/>
    <w:qFormat/>
    <w:pPr>
      <w:keepNext/>
      <w:spacing w:before="240" w:after="120"/>
    </w:pPr>
    <w:rPr>
      <w:rFonts w:ascii="Liberation Sans;Arial" w:eastAsia="Microsoft YaHei" w:hAnsi="Liberation Sans;Arial" w:cs="Mangal"/>
      <w:sz w:val="28"/>
      <w:szCs w:val="28"/>
    </w:rPr>
  </w:style>
  <w:style w:type="paragraph" w:styleId="a7">
    <w:name w:val="Body Text"/>
    <w:basedOn w:val="a"/>
    <w:pPr>
      <w:spacing w:after="140" w:line="276" w:lineRule="auto"/>
    </w:pPr>
  </w:style>
  <w:style w:type="paragraph" w:styleId="a8">
    <w:name w:val="List"/>
    <w:basedOn w:val="a7"/>
    <w:rPr>
      <w:rFonts w:cs="Mangal"/>
    </w:rPr>
  </w:style>
  <w:style w:type="paragraph" w:styleId="a9">
    <w:name w:val="caption"/>
    <w:basedOn w:val="a"/>
    <w:qFormat/>
    <w:pPr>
      <w:suppressLineNumbers/>
      <w:spacing w:before="120" w:after="120"/>
    </w:pPr>
    <w:rPr>
      <w:rFonts w:cs="Mangal"/>
      <w:i/>
      <w:iCs/>
    </w:rPr>
  </w:style>
  <w:style w:type="paragraph" w:styleId="aa">
    <w:name w:val="index heading"/>
    <w:basedOn w:val="a"/>
    <w:qFormat/>
    <w:pPr>
      <w:suppressLineNumbers/>
    </w:pPr>
    <w:rPr>
      <w:rFonts w:cs="Mangal"/>
    </w:rPr>
  </w:style>
  <w:style w:type="paragraph" w:customStyle="1" w:styleId="11">
    <w:name w:val="Указатель1"/>
    <w:basedOn w:val="a"/>
    <w:qFormat/>
    <w:pPr>
      <w:suppressLineNumbers/>
    </w:pPr>
    <w:rPr>
      <w:rFonts w:cs="Mangal"/>
    </w:rPr>
  </w:style>
  <w:style w:type="paragraph" w:customStyle="1" w:styleId="a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sz w:val="20"/>
      <w:szCs w:val="20"/>
      <w:lang w:val="en-GB"/>
    </w:rPr>
  </w:style>
  <w:style w:type="paragraph" w:customStyle="1" w:styleId="ConsPlusTitle">
    <w:name w:val="ConsPlusTitle"/>
    <w:qFormat/>
    <w:rPr>
      <w:rFonts w:ascii="Times New Roman" w:eastAsia="Times New Roman" w:hAnsi="Times New Roman" w:cs="Times New Roman"/>
      <w:b/>
      <w:bCs/>
      <w:sz w:val="28"/>
      <w:szCs w:val="28"/>
      <w:lang w:bidi="ar-SA"/>
    </w:rPr>
  </w:style>
  <w:style w:type="paragraph" w:styleId="ac">
    <w:name w:val="Balloon Text"/>
    <w:basedOn w:val="a"/>
    <w:qFormat/>
    <w:rPr>
      <w:rFonts w:ascii="Segoe UI" w:hAnsi="Segoe UI" w:cs="Segoe UI"/>
      <w:sz w:val="18"/>
      <w:szCs w:val="18"/>
    </w:rPr>
  </w:style>
  <w:style w:type="paragraph" w:customStyle="1" w:styleId="ad">
    <w:name w:val="Верхний и нижний колонтитулы"/>
    <w:basedOn w:val="a"/>
    <w:qFormat/>
    <w:pPr>
      <w:suppressLineNumbers/>
      <w:tabs>
        <w:tab w:val="center" w:pos="4819"/>
        <w:tab w:val="right" w:pos="9638"/>
      </w:tabs>
    </w:pPr>
  </w:style>
  <w:style w:type="paragraph" w:customStyle="1" w:styleId="ae">
    <w:name w:val="Колонтитул"/>
    <w:basedOn w:val="a"/>
    <w:qFormat/>
    <w:pPr>
      <w:suppressLineNumbers/>
      <w:tabs>
        <w:tab w:val="center" w:pos="4819"/>
        <w:tab w:val="right" w:pos="9638"/>
      </w:tabs>
    </w:pPr>
  </w:style>
  <w:style w:type="paragraph" w:styleId="af">
    <w:name w:val="header"/>
    <w:basedOn w:val="a"/>
    <w:pPr>
      <w:tabs>
        <w:tab w:val="center" w:pos="4677"/>
        <w:tab w:val="right" w:pos="9355"/>
      </w:tabs>
    </w:pPr>
  </w:style>
  <w:style w:type="paragraph" w:styleId="af0">
    <w:name w:val="footer"/>
    <w:basedOn w:val="a"/>
    <w:pPr>
      <w:tabs>
        <w:tab w:val="center" w:pos="4677"/>
        <w:tab w:val="right" w:pos="9355"/>
      </w:tabs>
    </w:pPr>
  </w:style>
  <w:style w:type="paragraph" w:customStyle="1" w:styleId="af1">
    <w:name w:val="Содержимое врезки"/>
    <w:basedOn w:val="a"/>
    <w:qFormat/>
  </w:style>
  <w:style w:type="paragraph" w:customStyle="1" w:styleId="af2">
    <w:name w:val="Содержимое таблицы"/>
    <w:basedOn w:val="a"/>
    <w:qFormat/>
    <w:pPr>
      <w:widowControl w:val="0"/>
      <w:suppressLineNumbers/>
    </w:pPr>
  </w:style>
  <w:style w:type="paragraph" w:customStyle="1" w:styleId="af3">
    <w:name w:val="Заголовок таблицы"/>
    <w:basedOn w:val="af2"/>
    <w:qFormat/>
    <w:pPr>
      <w:jc w:val="center"/>
    </w:pPr>
    <w:rPr>
      <w:b/>
      <w:bCs/>
    </w:rPr>
  </w:style>
  <w:style w:type="paragraph" w:styleId="af4">
    <w:name w:val="No Spacing"/>
    <w:qFormat/>
    <w:rPr>
      <w:rFonts w:asciiTheme="minorHAnsi" w:eastAsiaTheme="minorHAnsi" w:hAnsiTheme="minorHAnsi" w:cstheme="minorBidi"/>
      <w:szCs w:val="22"/>
      <w:lang w:eastAsia="en-US" w:bidi="ar-SA"/>
    </w:rPr>
  </w:style>
  <w:style w:type="paragraph" w:customStyle="1" w:styleId="ConsPlusNormal">
    <w:name w:val="ConsPlusNormal"/>
    <w:qFormat/>
    <w:pPr>
      <w:widowControl w:val="0"/>
    </w:pPr>
    <w:rPr>
      <w:rFonts w:asciiTheme="minorHAnsi" w:eastAsia="Times New Roman" w:hAnsiTheme="minorHAnsi" w:cs="Calibri"/>
      <w:sz w:val="22"/>
      <w:szCs w:val="20"/>
      <w:lang w:eastAsia="ru-RU" w:bidi="ar-SA"/>
    </w:rPr>
  </w:style>
  <w:style w:type="numbering" w:customStyle="1" w:styleId="WW8Num1">
    <w:name w:val="WW8Num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312</TotalTime>
  <Pages>1</Pages>
  <Words>172</Words>
  <Characters>981</Characters>
  <Application>Microsoft Office Word</Application>
  <DocSecurity>0</DocSecurity>
  <Lines>8</Lines>
  <Paragraphs>2</Paragraphs>
  <ScaleCrop>false</ScaleCrop>
  <Company/>
  <LinksUpToDate>false</LinksUpToDate>
  <CharactersWithSpaces>1151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Пользователь</dc:creator>
  <dc:description/>
  <cp:lastModifiedBy>Шикова</cp:lastModifiedBy>
  <cp:revision>33</cp:revision>
  <cp:lastPrinted>2023-06-05T11:25:00Z</cp:lastPrinted>
  <dcterms:created xsi:type="dcterms:W3CDTF">1995-11-21T17:41:00Z</dcterms:created>
  <dcterms:modified xsi:type="dcterms:W3CDTF">2023-10-27T10:17:00Z</dcterms:modified>
  <dc:language>ru-RU</dc:language>
</cp:coreProperties>
</file>