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widowControl/>
        <w:spacing w:lineRule="auto" w:line="240" w:before="0" w:after="0"/>
        <w:jc w:val="right"/>
        <w:rPr>
          <w:rFonts w:ascii="Liberation Serif" w:hAnsi="Liberation Serif"/>
        </w:rPr>
      </w:pPr>
      <w:r>
        <w:rPr>
          <w:rFonts w:cs="Times New Roman" w:ascii="Liberation Serif" w:hAnsi="Liberation Serif"/>
          <w:b w:val="false"/>
          <w:sz w:val="24"/>
          <w:szCs w:val="24"/>
        </w:rPr>
        <w:t>Утверждено</w:t>
      </w:r>
    </w:p>
    <w:p>
      <w:pPr>
        <w:pStyle w:val="ConsPlusTitle"/>
        <w:widowControl/>
        <w:spacing w:lineRule="auto" w:line="240" w:before="0" w:after="0"/>
        <w:jc w:val="right"/>
        <w:rPr>
          <w:rFonts w:ascii="Liberation Serif" w:hAnsi="Liberation Serif"/>
        </w:rPr>
      </w:pPr>
      <w:r>
        <w:rPr>
          <w:rFonts w:cs="Times New Roman" w:ascii="Liberation Serif" w:hAnsi="Liberation Serif"/>
          <w:b w:val="false"/>
          <w:sz w:val="24"/>
          <w:szCs w:val="24"/>
        </w:rPr>
        <w:t>решением Думы</w:t>
      </w:r>
    </w:p>
    <w:p>
      <w:pPr>
        <w:pStyle w:val="ConsPlusTitle"/>
        <w:widowControl/>
        <w:spacing w:lineRule="auto" w:line="240" w:before="0" w:after="0"/>
        <w:jc w:val="right"/>
        <w:rPr>
          <w:rFonts w:ascii="Liberation Serif" w:hAnsi="Liberation Serif"/>
        </w:rPr>
      </w:pPr>
      <w:r>
        <w:rPr>
          <w:rFonts w:cs="Times New Roman" w:ascii="Liberation Serif" w:hAnsi="Liberation Serif"/>
          <w:b w:val="false"/>
          <w:sz w:val="24"/>
          <w:szCs w:val="24"/>
        </w:rPr>
        <w:t xml:space="preserve"> </w:t>
      </w:r>
      <w:r>
        <w:rPr>
          <w:rFonts w:cs="Times New Roman" w:ascii="Liberation Serif" w:hAnsi="Liberation Serif"/>
          <w:b w:val="false"/>
          <w:sz w:val="24"/>
          <w:szCs w:val="24"/>
        </w:rPr>
        <w:t>городского округа</w:t>
      </w:r>
    </w:p>
    <w:p>
      <w:pPr>
        <w:pStyle w:val="ConsPlusTitle"/>
        <w:widowControl/>
        <w:spacing w:lineRule="auto" w:line="240" w:before="0" w:after="0"/>
        <w:jc w:val="right"/>
        <w:rPr>
          <w:rFonts w:ascii="Liberation Serif" w:hAnsi="Liberation Serif"/>
        </w:rPr>
      </w:pPr>
      <w:r>
        <w:rPr>
          <w:rFonts w:cs="Times New Roman" w:ascii="Liberation Serif" w:hAnsi="Liberation Serif"/>
          <w:b w:val="false"/>
          <w:sz w:val="24"/>
          <w:szCs w:val="24"/>
        </w:rPr>
        <w:t>от 26.04.2016 года № 61/7</w:t>
      </w:r>
    </w:p>
    <w:p>
      <w:pPr>
        <w:pStyle w:val="ConsPlusTitle"/>
        <w:widowControl/>
        <w:spacing w:lineRule="auto" w:line="240" w:before="57" w:after="57"/>
        <w:rPr>
          <w:rFonts w:ascii="Liberation Serif" w:hAnsi="Liberation Serif" w:cs="Times New Roman"/>
          <w:b w:val="false"/>
          <w:b w:val="false"/>
          <w:sz w:val="28"/>
          <w:szCs w:val="28"/>
        </w:rPr>
      </w:pPr>
      <w:r>
        <w:rPr>
          <w:rFonts w:cs="Times New Roman" w:ascii="Liberation Serif" w:hAnsi="Liberation Serif"/>
          <w:b w:val="false"/>
          <w:sz w:val="28"/>
          <w:szCs w:val="28"/>
        </w:rPr>
      </w:r>
      <w:bookmarkStart w:id="0" w:name="_GoBack"/>
      <w:bookmarkStart w:id="1" w:name="_GoBack"/>
      <w:bookmarkEnd w:id="1"/>
    </w:p>
    <w:p>
      <w:pPr>
        <w:pStyle w:val="ConsPlusTitle"/>
        <w:widowControl/>
        <w:spacing w:lineRule="auto" w:line="240" w:before="0" w:after="0"/>
        <w:jc w:val="center"/>
        <w:rPr>
          <w:rFonts w:ascii="Liberation Serif" w:hAnsi="Liberation Serif"/>
        </w:rPr>
      </w:pPr>
      <w:r>
        <w:rPr>
          <w:rFonts w:cs="Times New Roman" w:ascii="Liberation Serif" w:hAnsi="Liberation Serif"/>
          <w:sz w:val="24"/>
          <w:szCs w:val="24"/>
        </w:rPr>
        <w:t>ПОЛОЖЕНИЕ</w:t>
      </w:r>
    </w:p>
    <w:p>
      <w:pPr>
        <w:pStyle w:val="ConsPlusTitle"/>
        <w:widowControl/>
        <w:spacing w:lineRule="auto" w:line="240" w:before="0" w:after="0"/>
        <w:jc w:val="center"/>
        <w:rPr>
          <w:rFonts w:ascii="Liberation Serif" w:hAnsi="Liberation Serif"/>
        </w:rPr>
      </w:pPr>
      <w:r>
        <w:rPr>
          <w:rFonts w:cs="Times New Roman" w:ascii="Liberation Serif" w:hAnsi="Liberation Serif"/>
          <w:sz w:val="24"/>
          <w:szCs w:val="24"/>
        </w:rPr>
        <w:t xml:space="preserve">«О комиссии по соблюдению требований к служебному поведению </w:t>
      </w:r>
    </w:p>
    <w:p>
      <w:pPr>
        <w:pStyle w:val="ConsPlusTitle"/>
        <w:widowControl/>
        <w:spacing w:lineRule="auto" w:line="240" w:before="0" w:after="0"/>
        <w:jc w:val="center"/>
        <w:rPr>
          <w:rFonts w:ascii="Liberation Serif" w:hAnsi="Liberation Serif"/>
        </w:rPr>
      </w:pPr>
      <w:r>
        <w:rPr>
          <w:rFonts w:cs="Times New Roman" w:ascii="Liberation Serif" w:hAnsi="Liberation Serif"/>
          <w:sz w:val="24"/>
          <w:szCs w:val="24"/>
        </w:rPr>
        <w:t>муниципальных служащих городского округа ЗАТО Свободный</w:t>
      </w:r>
    </w:p>
    <w:p>
      <w:pPr>
        <w:pStyle w:val="ConsPlusTitle"/>
        <w:widowControl/>
        <w:spacing w:lineRule="auto" w:line="240" w:before="0" w:after="0"/>
        <w:jc w:val="center"/>
        <w:rPr>
          <w:rFonts w:ascii="Liberation Serif" w:hAnsi="Liberation Serif"/>
        </w:rPr>
      </w:pPr>
      <w:r>
        <w:rPr>
          <w:rFonts w:cs="Times New Roman" w:ascii="Liberation Serif" w:hAnsi="Liberation Serif"/>
          <w:sz w:val="24"/>
          <w:szCs w:val="24"/>
        </w:rPr>
        <w:t>и урегулированию конфликта интересов»</w:t>
      </w:r>
    </w:p>
    <w:p>
      <w:pPr>
        <w:pStyle w:val="ConsPlusNormal1"/>
        <w:spacing w:lineRule="auto" w:line="240" w:before="0" w:after="0"/>
        <w:rPr>
          <w:rFonts w:ascii="Liberation Serif" w:hAnsi="Liberation Serif"/>
        </w:rPr>
      </w:pPr>
      <w:r>
        <w:rPr>
          <w:rFonts w:cs="Times New Roman" w:ascii="Liberation Serif" w:hAnsi="Liberation Serif"/>
        </w:rPr>
        <w:t>(в редакции решения Думы городского округа от 14.10.2016 года № 2/16, от 08.09.2021 года № 58/21)</w:t>
      </w:r>
    </w:p>
    <w:p>
      <w:pPr>
        <w:pStyle w:val="ConsPlusTitle"/>
        <w:widowControl/>
        <w:spacing w:lineRule="auto" w:line="240" w:before="57" w:after="57"/>
        <w:jc w:val="center"/>
        <w:rPr>
          <w:rFonts w:ascii="Liberation Serif" w:hAnsi="Liberation Serif" w:cs="Times New Roman"/>
          <w:sz w:val="24"/>
          <w:szCs w:val="24"/>
        </w:rPr>
      </w:pPr>
      <w:r>
        <w:rPr>
          <w:rFonts w:cs="Times New Roman" w:ascii="Liberation Serif" w:hAnsi="Liberation Serif"/>
          <w:sz w:val="24"/>
          <w:szCs w:val="24"/>
        </w:rPr>
      </w:r>
    </w:p>
    <w:p>
      <w:pPr>
        <w:pStyle w:val="ConsPlusNormal1"/>
        <w:spacing w:lineRule="auto" w:line="240" w:before="57" w:after="57"/>
        <w:ind w:firstLine="540"/>
        <w:jc w:val="both"/>
        <w:rPr/>
      </w:pPr>
      <w:r>
        <w:rPr>
          <w:rFonts w:cs="Times New Roman" w:ascii="Liberation Serif" w:hAnsi="Liberation Serif"/>
          <w:sz w:val="24"/>
          <w:szCs w:val="24"/>
        </w:rPr>
        <w:t xml:space="preserve">1. Положение о комиссии по соблюдению требований к служебному поведению муниципальных служащих городского округа ЗАТО Свободный и урегулированию конфликта интересов (далее - Положение) разработано в соответствии с Федеральным </w:t>
      </w:r>
      <w:hyperlink r:id="rId2">
        <w:r>
          <w:rPr>
            <w:rFonts w:cs="Times New Roman" w:ascii="Liberation Serif" w:hAnsi="Liberation Serif"/>
            <w:sz w:val="24"/>
            <w:szCs w:val="24"/>
          </w:rPr>
          <w:t>законом</w:t>
        </w:r>
      </w:hyperlink>
      <w:r>
        <w:rPr>
          <w:rFonts w:cs="Times New Roman" w:ascii="Liberation Serif" w:hAnsi="Liberation Serif"/>
          <w:sz w:val="24"/>
          <w:szCs w:val="24"/>
        </w:rPr>
        <w:t xml:space="preserve"> от 2 марта 2007 года № 25-ФЗ «О муниципальной службе в Российской Федерации» (далее - Федеральный закон «О муниципальной службе в Российской Федерации»), Федеральным </w:t>
      </w:r>
      <w:hyperlink r:id="rId3">
        <w:r>
          <w:rPr>
            <w:rFonts w:cs="Times New Roman" w:ascii="Liberation Serif" w:hAnsi="Liberation Serif"/>
            <w:sz w:val="24"/>
            <w:szCs w:val="24"/>
          </w:rPr>
          <w:t>законом</w:t>
        </w:r>
      </w:hyperlink>
      <w:r>
        <w:rPr>
          <w:rFonts w:cs="Times New Roman" w:ascii="Liberation Serif" w:hAnsi="Liberation Serif"/>
          <w:sz w:val="24"/>
          <w:szCs w:val="24"/>
        </w:rPr>
        <w:t xml:space="preserve"> от 25 декабря 2008 года № 273-ФЗ «О противодействии коррупции» (далее - Федеральный закон «О противодействии коррупции»), </w:t>
      </w:r>
      <w:hyperlink r:id="rId4">
        <w:r>
          <w:rPr>
            <w:rFonts w:cs="Times New Roman" w:ascii="Liberation Serif" w:hAnsi="Liberation Serif"/>
            <w:sz w:val="24"/>
            <w:szCs w:val="24"/>
          </w:rPr>
          <w:t>Законом</w:t>
        </w:r>
      </w:hyperlink>
      <w:r>
        <w:rPr>
          <w:rFonts w:cs="Times New Roman" w:ascii="Liberation Serif" w:hAnsi="Liberation Serif"/>
          <w:sz w:val="24"/>
          <w:szCs w:val="24"/>
        </w:rPr>
        <w:t xml:space="preserve"> Свердловской области от 29 октября 2007 года № 136-ОЗ «Об особенностях муниципальной службы на территории Свердловской области» (далее - Закон Свердловской области «Об особенностях муниципальной службы на территории Свердловской области»).</w:t>
      </w:r>
    </w:p>
    <w:p>
      <w:pPr>
        <w:pStyle w:val="ConsPlusNormal1"/>
        <w:spacing w:lineRule="auto" w:line="240" w:before="57" w:after="57"/>
        <w:ind w:firstLine="540"/>
        <w:jc w:val="both"/>
        <w:rPr>
          <w:rFonts w:ascii="Liberation Serif" w:hAnsi="Liberation Serif"/>
        </w:rPr>
      </w:pPr>
      <w:r>
        <w:rPr>
          <w:rFonts w:cs="Times New Roman" w:ascii="Liberation Serif" w:hAnsi="Liberation Serif"/>
          <w:sz w:val="24"/>
          <w:szCs w:val="24"/>
        </w:rPr>
        <w:t>2. Комиссия по соблюдению требований к служебному поведению муниципальных служащих городского округа ЗАТО Свободный и урегулированию конфликта интересов (далее - Комиссия) создается в городском округе для органов местного самоуправления городского округа ЗАТО Свободный (далее - орган местного самоуправления).</w:t>
      </w:r>
    </w:p>
    <w:p>
      <w:pPr>
        <w:pStyle w:val="ConsPlusNormal1"/>
        <w:spacing w:lineRule="auto" w:line="240" w:before="57" w:after="57"/>
        <w:ind w:firstLine="540"/>
        <w:jc w:val="both"/>
        <w:rPr/>
      </w:pPr>
      <w:r>
        <w:rPr>
          <w:rFonts w:cs="Times New Roman" w:ascii="Liberation Serif" w:hAnsi="Liberation Serif"/>
          <w:sz w:val="24"/>
          <w:szCs w:val="24"/>
        </w:rPr>
        <w:t xml:space="preserve">3. Комиссия в своей деятельности руководствуется </w:t>
      </w:r>
      <w:hyperlink r:id="rId5">
        <w:r>
          <w:rPr>
            <w:rFonts w:cs="Times New Roman" w:ascii="Liberation Serif" w:hAnsi="Liberation Serif"/>
            <w:sz w:val="24"/>
            <w:szCs w:val="24"/>
          </w:rPr>
          <w:t>Конституцией</w:t>
        </w:r>
      </w:hyperlink>
      <w:r>
        <w:rPr>
          <w:rFonts w:cs="Times New Roman" w:ascii="Liberation Serif" w:hAnsi="Liberation Serif"/>
          <w:sz w:val="24"/>
          <w:szCs w:val="24"/>
        </w:rPr>
        <w:t xml:space="preserve"> Российской Федерации, федеральными законами и иными нормативными правовыми актами Российской Федерации, </w:t>
      </w:r>
      <w:hyperlink r:id="rId6">
        <w:r>
          <w:rPr>
            <w:rFonts w:cs="Times New Roman" w:ascii="Liberation Serif" w:hAnsi="Liberation Serif"/>
            <w:sz w:val="24"/>
            <w:szCs w:val="24"/>
          </w:rPr>
          <w:t>Уставом</w:t>
        </w:r>
      </w:hyperlink>
      <w:r>
        <w:rPr>
          <w:rFonts w:cs="Times New Roman" w:ascii="Liberation Serif" w:hAnsi="Liberation Serif"/>
          <w:sz w:val="24"/>
          <w:szCs w:val="24"/>
        </w:rPr>
        <w:t xml:space="preserve"> Свердловской области, законами Свердловской области и иными нормативными правовыми актами Свердловской области, </w:t>
      </w:r>
      <w:hyperlink r:id="rId7">
        <w:r>
          <w:rPr>
            <w:rFonts w:cs="Times New Roman" w:ascii="Liberation Serif" w:hAnsi="Liberation Serif"/>
            <w:sz w:val="24"/>
            <w:szCs w:val="24"/>
          </w:rPr>
          <w:t>Уставом</w:t>
        </w:r>
      </w:hyperlink>
      <w:r>
        <w:rPr>
          <w:rFonts w:cs="Times New Roman" w:ascii="Liberation Serif" w:hAnsi="Liberation Serif"/>
          <w:sz w:val="24"/>
          <w:szCs w:val="24"/>
        </w:rPr>
        <w:t xml:space="preserve"> городского округа ЗАТО Свободный, иными муниципальными нормативными правовыми актами городского округа ЗАТО Свободный, настоящим Положением.</w:t>
      </w:r>
    </w:p>
    <w:p>
      <w:pPr>
        <w:pStyle w:val="ConsPlusNormal1"/>
        <w:spacing w:lineRule="auto" w:line="240" w:before="0" w:after="0"/>
        <w:ind w:firstLine="540"/>
        <w:jc w:val="both"/>
        <w:rPr>
          <w:rFonts w:ascii="Liberation Serif" w:hAnsi="Liberation Serif"/>
        </w:rPr>
      </w:pPr>
      <w:r>
        <w:rPr>
          <w:rFonts w:cs="Times New Roman" w:ascii="Liberation Serif" w:hAnsi="Liberation Serif"/>
          <w:sz w:val="24"/>
          <w:szCs w:val="24"/>
        </w:rPr>
        <w:t>4. Основной задачей Комиссии является содействие органам местного самоуправления:</w:t>
      </w:r>
    </w:p>
    <w:p>
      <w:pPr>
        <w:pStyle w:val="ConsPlusNormal1"/>
        <w:spacing w:lineRule="auto" w:line="240" w:before="0" w:after="0"/>
        <w:ind w:firstLine="540"/>
        <w:jc w:val="both"/>
        <w:rPr/>
      </w:pPr>
      <w:r>
        <w:rPr>
          <w:rFonts w:cs="Times New Roman" w:ascii="Liberation Serif" w:hAnsi="Liberation Serif"/>
          <w:sz w:val="24"/>
          <w:szCs w:val="24"/>
        </w:rPr>
        <w:t xml:space="preserve">1)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8">
        <w:r>
          <w:rPr>
            <w:rFonts w:cs="Times New Roman" w:ascii="Liberation Serif" w:hAnsi="Liberation Serif"/>
            <w:sz w:val="24"/>
            <w:szCs w:val="24"/>
          </w:rPr>
          <w:t>законом</w:t>
        </w:r>
      </w:hyperlink>
      <w:r>
        <w:rPr>
          <w:rFonts w:cs="Times New Roman" w:ascii="Liberation Serif" w:hAnsi="Liberation Serif"/>
          <w:sz w:val="24"/>
          <w:szCs w:val="24"/>
        </w:rPr>
        <w:t xml:space="preserve"> «О муниципальной службе в Российской Федерации», Федеральным </w:t>
      </w:r>
      <w:hyperlink r:id="rId9">
        <w:r>
          <w:rPr>
            <w:rFonts w:cs="Times New Roman" w:ascii="Liberation Serif" w:hAnsi="Liberation Serif"/>
            <w:sz w:val="24"/>
            <w:szCs w:val="24"/>
          </w:rPr>
          <w:t>законом</w:t>
        </w:r>
      </w:hyperlink>
      <w:r>
        <w:rPr>
          <w:rFonts w:cs="Times New Roman" w:ascii="Liberation Serif" w:hAnsi="Liberation Serif"/>
          <w:sz w:val="24"/>
          <w:szCs w:val="24"/>
        </w:rPr>
        <w:t xml:space="preserve"> «О противодействии коррупции», другими федеральными законами и законами Свердловской области, муниципальными нормативными правовыми актами городского округа ЗАТО Свободный (далее - требования к служебному поведению и (или) требования об урегулировании конфликта интересов);</w:t>
      </w:r>
    </w:p>
    <w:p>
      <w:pPr>
        <w:pStyle w:val="ConsPlusNormal1"/>
        <w:spacing w:lineRule="auto" w:line="240" w:before="0" w:after="0"/>
        <w:ind w:firstLine="540"/>
        <w:jc w:val="both"/>
        <w:rPr>
          <w:rFonts w:ascii="Liberation Serif" w:hAnsi="Liberation Serif"/>
        </w:rPr>
      </w:pPr>
      <w:r>
        <w:rPr>
          <w:rFonts w:cs="Times New Roman" w:ascii="Liberation Serif" w:hAnsi="Liberation Serif"/>
          <w:sz w:val="24"/>
          <w:szCs w:val="24"/>
        </w:rPr>
        <w:t>2) в осуществлении в органах местного самоуправления мер по предупреждению (противодействию) коррупции.</w:t>
      </w:r>
    </w:p>
    <w:p>
      <w:pPr>
        <w:pStyle w:val="ConsPlusNormal1"/>
        <w:spacing w:lineRule="auto" w:line="240" w:before="0" w:after="0"/>
        <w:ind w:firstLine="540"/>
        <w:jc w:val="both"/>
        <w:rPr>
          <w:rFonts w:ascii="Liberation Serif" w:hAnsi="Liberation Serif"/>
        </w:rPr>
      </w:pPr>
      <w:r>
        <w:rPr>
          <w:rFonts w:cs="Times New Roman" w:ascii="Liberation Serif" w:hAnsi="Liberation Serif"/>
          <w:sz w:val="24"/>
          <w:szCs w:val="24"/>
        </w:rPr>
        <w:t>5.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w:t>
      </w:r>
    </w:p>
    <w:p>
      <w:pPr>
        <w:pStyle w:val="ConsPlusNormal1"/>
        <w:spacing w:lineRule="auto" w:line="240" w:before="0" w:after="0"/>
        <w:ind w:firstLine="540"/>
        <w:jc w:val="both"/>
        <w:rPr/>
      </w:pPr>
      <w:r>
        <w:rPr>
          <w:rFonts w:cs="Times New Roman" w:ascii="Liberation Serif" w:hAnsi="Liberation Serif"/>
          <w:sz w:val="24"/>
          <w:szCs w:val="24"/>
        </w:rPr>
        <w:t xml:space="preserve">6. Состав Комиссии утверждается решением Думы городского округа, с учетом требований </w:t>
      </w:r>
      <w:hyperlink r:id="rId10">
        <w:r>
          <w:rPr>
            <w:rFonts w:cs="Times New Roman" w:ascii="Liberation Serif" w:hAnsi="Liberation Serif"/>
            <w:sz w:val="24"/>
            <w:szCs w:val="24"/>
          </w:rPr>
          <w:t>Закона</w:t>
        </w:r>
      </w:hyperlink>
      <w:r>
        <w:rPr>
          <w:rFonts w:cs="Times New Roman" w:ascii="Liberation Serif" w:hAnsi="Liberation Serif"/>
          <w:sz w:val="24"/>
          <w:szCs w:val="24"/>
        </w:rPr>
        <w:t xml:space="preserve"> Свердловской области «Об особенностях муниципальной службы на территории Свердловской области» и настоящего Положения.</w:t>
      </w:r>
    </w:p>
    <w:p>
      <w:pPr>
        <w:pStyle w:val="ConsPlusNormal1"/>
        <w:spacing w:lineRule="auto" w:line="240" w:before="0" w:after="0"/>
        <w:ind w:firstLine="540"/>
        <w:jc w:val="both"/>
        <w:rPr>
          <w:rFonts w:ascii="Liberation Serif" w:hAnsi="Liberation Serif"/>
        </w:rPr>
      </w:pPr>
      <w:r>
        <w:rPr>
          <w:rFonts w:cs="Times New Roman" w:ascii="Liberation Serif" w:hAnsi="Liberation Serif"/>
          <w:sz w:val="24"/>
          <w:szCs w:val="24"/>
        </w:rPr>
        <w:t>7. Комиссия образуется в составе председателя комиссии, заместителя председателя комиссии, секретаря комиссии и членов комиссии. Председатель комиссии, заместитель председателя комиссии и секретарь комиссии назначаются из числа лиц, замещающих должности муниципальной службы в органах местного самоуправления, в котором образуется комиссия. В отсутствие председателя комиссии его обязанности исполняет заместитель председателя комиссии. Все члены комиссии при принятии решений обладают равными правами.</w:t>
      </w:r>
    </w:p>
    <w:p>
      <w:pPr>
        <w:pStyle w:val="ConsPlusNormal1"/>
        <w:spacing w:lineRule="auto" w:line="240" w:before="0" w:after="0"/>
        <w:ind w:firstLine="540"/>
        <w:jc w:val="both"/>
        <w:rPr>
          <w:rFonts w:ascii="Liberation Serif" w:hAnsi="Liberation Serif"/>
        </w:rPr>
      </w:pPr>
      <w:r>
        <w:rPr>
          <w:rFonts w:cs="Times New Roman" w:ascii="Liberation Serif" w:hAnsi="Liberation Serif"/>
          <w:sz w:val="24"/>
          <w:szCs w:val="24"/>
        </w:rPr>
        <w:t>8. В состав Комиссии включаются:</w:t>
      </w:r>
    </w:p>
    <w:p>
      <w:pPr>
        <w:pStyle w:val="ConsPlusNormal1"/>
        <w:spacing w:lineRule="auto" w:line="240" w:before="57" w:after="57"/>
        <w:ind w:firstLine="540"/>
        <w:jc w:val="both"/>
        <w:rPr>
          <w:rFonts w:ascii="Liberation Serif" w:hAnsi="Liberation Serif"/>
        </w:rPr>
      </w:pPr>
      <w:r>
        <w:rPr>
          <w:rFonts w:cs="Times New Roman" w:ascii="Liberation Serif" w:hAnsi="Liberation Serif"/>
          <w:sz w:val="24"/>
          <w:szCs w:val="24"/>
        </w:rPr>
        <w:t>1) уполномоченные представителем нанимателя (работодателем) муниципальные служащие (в том числе из подразделения по вопросам кадров, юридического (правового) подразделения);</w:t>
      </w:r>
    </w:p>
    <w:p>
      <w:pPr>
        <w:pStyle w:val="ConsPlusNormal1"/>
        <w:spacing w:lineRule="auto" w:line="240" w:before="57" w:after="57"/>
        <w:ind w:firstLine="540"/>
        <w:jc w:val="both"/>
        <w:rPr>
          <w:rFonts w:ascii="Liberation Serif" w:hAnsi="Liberation Serif"/>
        </w:rPr>
      </w:pPr>
      <w:bookmarkStart w:id="2" w:name="P58"/>
      <w:bookmarkEnd w:id="2"/>
      <w:r>
        <w:rPr>
          <w:rFonts w:cs="Times New Roman" w:ascii="Liberation Serif" w:hAnsi="Liberation Serif"/>
          <w:sz w:val="24"/>
          <w:szCs w:val="24"/>
        </w:rPr>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и (или) государственной службой, представители общественной палаты городского округа ЗАТО Свободный.</w:t>
      </w:r>
    </w:p>
    <w:p>
      <w:pPr>
        <w:pStyle w:val="ConsPlusNormal1"/>
        <w:spacing w:lineRule="auto" w:line="240" w:before="57" w:after="57"/>
        <w:ind w:hanging="0"/>
        <w:rPr>
          <w:rFonts w:ascii="Liberation Serif" w:hAnsi="Liberation Serif"/>
        </w:rPr>
      </w:pPr>
      <w:r>
        <w:rPr>
          <w:rFonts w:cs="Times New Roman" w:ascii="Liberation Serif" w:hAnsi="Liberation Serif"/>
        </w:rPr>
        <w:t>(подпункт 2 в редакции решения Думы городского округа от 08.09.2021 года № 58/21)</w:t>
      </w:r>
    </w:p>
    <w:p>
      <w:pPr>
        <w:pStyle w:val="ConsPlusNormal1"/>
        <w:spacing w:lineRule="auto" w:line="240" w:before="57" w:after="57"/>
        <w:ind w:firstLine="540"/>
        <w:jc w:val="both"/>
        <w:rPr/>
      </w:pPr>
      <w:bookmarkStart w:id="3" w:name="P59"/>
      <w:bookmarkEnd w:id="3"/>
      <w:r>
        <w:rPr>
          <w:rFonts w:cs="Times New Roman" w:ascii="Liberation Serif" w:hAnsi="Liberation Serif"/>
          <w:sz w:val="24"/>
          <w:szCs w:val="24"/>
        </w:rPr>
        <w:t xml:space="preserve">9. Лица, указанные в </w:t>
      </w:r>
      <w:hyperlink w:anchor="P58">
        <w:r>
          <w:rPr>
            <w:rFonts w:cs="Times New Roman" w:ascii="Liberation Serif" w:hAnsi="Liberation Serif"/>
            <w:sz w:val="24"/>
            <w:szCs w:val="24"/>
          </w:rPr>
          <w:t>подпункте 2 пункта 8</w:t>
        </w:r>
      </w:hyperlink>
      <w:r>
        <w:rPr>
          <w:rFonts w:cs="Times New Roman" w:ascii="Liberation Serif" w:hAnsi="Liberation Serif"/>
          <w:sz w:val="24"/>
          <w:szCs w:val="24"/>
        </w:rPr>
        <w:t xml:space="preserve"> настоящего Положения, включаются в состав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на основании запроса главы городского округа ЗАТО Свободный.</w:t>
      </w:r>
    </w:p>
    <w:p>
      <w:pPr>
        <w:pStyle w:val="ConsPlusNormal1"/>
        <w:spacing w:lineRule="auto" w:line="240" w:before="0" w:after="0"/>
        <w:ind w:firstLine="540"/>
        <w:jc w:val="both"/>
        <w:rPr/>
      </w:pPr>
      <w:r>
        <w:rPr>
          <w:rFonts w:cs="Times New Roman" w:ascii="Liberation Serif" w:hAnsi="Liberation Serif"/>
          <w:sz w:val="24"/>
          <w:szCs w:val="24"/>
        </w:rPr>
        <w:t xml:space="preserve">10. Число представителей, указанных в </w:t>
      </w:r>
      <w:hyperlink w:anchor="P58">
        <w:r>
          <w:rPr>
            <w:rFonts w:cs="Times New Roman" w:ascii="Liberation Serif" w:hAnsi="Liberation Serif"/>
            <w:sz w:val="24"/>
            <w:szCs w:val="24"/>
          </w:rPr>
          <w:t>подпункте 2 пункта 8</w:t>
        </w:r>
      </w:hyperlink>
      <w:r>
        <w:rPr>
          <w:rFonts w:cs="Times New Roman" w:ascii="Liberation Serif" w:hAnsi="Liberation Serif"/>
          <w:sz w:val="24"/>
          <w:szCs w:val="24"/>
        </w:rPr>
        <w:t xml:space="preserve"> настоящего Положения, включенных в состав комиссии, должно составлять не менее одной четверти от общего числа членов Комиссии.</w:t>
      </w:r>
    </w:p>
    <w:p>
      <w:pPr>
        <w:pStyle w:val="ConsPlusNormal1"/>
        <w:spacing w:lineRule="auto" w:line="240" w:before="0" w:after="0"/>
        <w:ind w:firstLine="540"/>
        <w:jc w:val="both"/>
        <w:rPr>
          <w:rFonts w:ascii="Liberation Serif" w:hAnsi="Liberation Serif"/>
        </w:rPr>
      </w:pPr>
      <w:r>
        <w:rPr>
          <w:rFonts w:cs="Times New Roman" w:ascii="Liberation Serif" w:hAnsi="Liberation Serif"/>
          <w:sz w:val="24"/>
          <w:szCs w:val="24"/>
        </w:rP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pPr>
        <w:pStyle w:val="ConsPlusNormal1"/>
        <w:spacing w:lineRule="auto" w:line="240" w:before="0" w:after="0"/>
        <w:ind w:firstLine="540"/>
        <w:jc w:val="both"/>
        <w:rPr>
          <w:rFonts w:ascii="Liberation Serif" w:hAnsi="Liberation Serif"/>
        </w:rPr>
      </w:pPr>
      <w:r>
        <w:rPr>
          <w:rFonts w:cs="Times New Roman" w:ascii="Liberation Serif" w:hAnsi="Liberation Serif"/>
          <w:sz w:val="24"/>
          <w:szCs w:val="24"/>
        </w:rPr>
        <w:t>12. В заседаниях Комиссии с правом совещательного голоса могут принимать участие:</w:t>
      </w:r>
    </w:p>
    <w:p>
      <w:pPr>
        <w:pStyle w:val="ConsPlusNormal1"/>
        <w:spacing w:lineRule="auto" w:line="240" w:before="0" w:after="0"/>
        <w:ind w:firstLine="540"/>
        <w:jc w:val="both"/>
        <w:rPr>
          <w:rFonts w:ascii="Liberation Serif" w:hAnsi="Liberation Serif"/>
        </w:rPr>
      </w:pPr>
      <w:r>
        <w:rPr>
          <w:rFonts w:cs="Times New Roman" w:ascii="Liberation Serif" w:hAnsi="Liberation Serif"/>
          <w:sz w:val="24"/>
          <w:szCs w:val="24"/>
        </w:rP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pPr>
        <w:pStyle w:val="ConsPlusNormal1"/>
        <w:spacing w:lineRule="auto" w:line="240" w:before="57" w:after="57"/>
        <w:ind w:firstLine="540"/>
        <w:jc w:val="both"/>
        <w:rPr>
          <w:rFonts w:ascii="Liberation Serif" w:hAnsi="Liberation Serif"/>
        </w:rPr>
      </w:pPr>
      <w:bookmarkStart w:id="4" w:name="P65"/>
      <w:bookmarkEnd w:id="4"/>
      <w:r>
        <w:rPr>
          <w:rFonts w:cs="Times New Roman" w:ascii="Liberation Serif" w:hAnsi="Liberation Serif"/>
          <w:sz w:val="24"/>
          <w:szCs w:val="24"/>
        </w:rPr>
        <w:t>2) другие муниципальные служащие, замещающие должности муниципальной службы в органе местного самоуправления;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органов государственной власти;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(в отсутствие председателя комиссии - по решению заместителя председателя комиссии), принимаемому в каждом конкретном случае отдельно не менее чем за три дня до дня заседания Комиссии на основании письменного ходатайства муниципального служащего, в отношении которого Комиссией рассматривается этот вопрос, или любого члена комиссии.</w:t>
      </w:r>
    </w:p>
    <w:p>
      <w:pPr>
        <w:pStyle w:val="ConsPlusNormal1"/>
        <w:spacing w:lineRule="auto" w:line="240" w:before="57" w:after="57"/>
        <w:ind w:firstLine="540"/>
        <w:jc w:val="both"/>
        <w:rPr>
          <w:rFonts w:ascii="Liberation Serif" w:hAnsi="Liberation Serif"/>
        </w:rPr>
      </w:pPr>
      <w:r>
        <w:rPr>
          <w:rFonts w:cs="Times New Roman" w:ascii="Liberation Serif" w:hAnsi="Liberation Serif"/>
          <w:sz w:val="24"/>
          <w:szCs w:val="24"/>
        </w:rPr>
        <w:t>13. Заседание Комиссии считается правомочным, если на нем присутствует не менее двух третей от общего числа членов Комиссии.</w:t>
      </w:r>
    </w:p>
    <w:p>
      <w:pPr>
        <w:pStyle w:val="ConsPlusNormal1"/>
        <w:spacing w:lineRule="auto" w:line="240" w:before="57" w:after="57"/>
        <w:ind w:hanging="0"/>
        <w:rPr>
          <w:rFonts w:ascii="Liberation Serif" w:hAnsi="Liberation Serif"/>
        </w:rPr>
      </w:pPr>
      <w:r>
        <w:rPr>
          <w:rFonts w:cs="Times New Roman" w:ascii="Liberation Serif" w:hAnsi="Liberation Serif"/>
        </w:rPr>
        <w:t>(Пункт 13 в редакции решения Думы городского округа от 14.10.2016 года № 2/16)</w:t>
      </w:r>
    </w:p>
    <w:p>
      <w:pPr>
        <w:pStyle w:val="ConsPlusNormal1"/>
        <w:spacing w:lineRule="auto" w:line="240" w:before="57" w:after="57"/>
        <w:ind w:firstLine="540"/>
        <w:jc w:val="both"/>
        <w:rPr>
          <w:rFonts w:ascii="Liberation Serif" w:hAnsi="Liberation Serif"/>
        </w:rPr>
      </w:pPr>
      <w:r>
        <w:rPr>
          <w:rFonts w:cs="Times New Roman" w:ascii="Liberation Serif" w:hAnsi="Liberation Serif"/>
          <w:sz w:val="24"/>
          <w:szCs w:val="24"/>
        </w:rP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pPr>
        <w:pStyle w:val="ConsPlusNormal1"/>
        <w:spacing w:lineRule="auto" w:line="240" w:before="57" w:after="57"/>
        <w:ind w:firstLine="540"/>
        <w:jc w:val="both"/>
        <w:rPr>
          <w:rFonts w:ascii="Liberation Serif" w:hAnsi="Liberation Serif"/>
        </w:rPr>
      </w:pPr>
      <w:bookmarkStart w:id="5" w:name="P68"/>
      <w:bookmarkEnd w:id="5"/>
      <w:r>
        <w:rPr>
          <w:rFonts w:cs="Times New Roman" w:ascii="Liberation Serif" w:hAnsi="Liberation Serif"/>
          <w:sz w:val="24"/>
          <w:szCs w:val="24"/>
        </w:rPr>
        <w:t>15. Основаниями для проведения заседания Комиссии являются:</w:t>
      </w:r>
    </w:p>
    <w:p>
      <w:pPr>
        <w:pStyle w:val="ConsPlusNormal1"/>
        <w:spacing w:lineRule="auto" w:line="240" w:before="57" w:after="57"/>
        <w:ind w:firstLine="540"/>
        <w:jc w:val="both"/>
        <w:rPr/>
      </w:pPr>
      <w:bookmarkStart w:id="6" w:name="P69"/>
      <w:bookmarkEnd w:id="6"/>
      <w:r>
        <w:rPr>
          <w:rFonts w:cs="Times New Roman" w:ascii="Liberation Serif" w:hAnsi="Liberation Serif"/>
          <w:sz w:val="24"/>
          <w:szCs w:val="24"/>
        </w:rPr>
        <w:t xml:space="preserve">1) представление руководителем органа местного самоуправления, в котором муниципальный служащий замещает должность муниципальной службы (представителем нанимателя (работодателем) муниципального служащего) (далее - руководитель органа местного самоуправления), в соответствии с </w:t>
      </w:r>
      <w:hyperlink r:id="rId11">
        <w:r>
          <w:rPr>
            <w:rFonts w:cs="Times New Roman" w:ascii="Liberation Serif" w:hAnsi="Liberation Serif"/>
            <w:sz w:val="24"/>
            <w:szCs w:val="24"/>
          </w:rPr>
          <w:t>пунктом 21</w:t>
        </w:r>
      </w:hyperlink>
      <w:r>
        <w:rPr>
          <w:rFonts w:cs="Times New Roman" w:ascii="Liberation Serif" w:hAnsi="Liberation Serif"/>
          <w:sz w:val="24"/>
          <w:szCs w:val="24"/>
        </w:rPr>
        <w:t xml:space="preserve"> Положения о проверке достоверности и полноты сведений, представляемых гражданами, претендующими на замещение должностей муниципальной службы в Свердловской области, и муниципальными служащими в Свердловской области, и соблюдения муниципальными служащими в Свердловской области требований к служебному поведению, утвержденного Указом Губернатора Свердловской области от 10 декабря 2012 года № 920-УГ</w:t>
      </w:r>
      <w:r>
        <w:rPr>
          <w:rFonts w:ascii="Liberation Serif" w:hAnsi="Liberation Serif"/>
        </w:rPr>
        <w:t xml:space="preserve"> </w:t>
      </w:r>
      <w:r>
        <w:rPr>
          <w:rFonts w:cs="Times New Roman" w:ascii="Liberation Serif" w:hAnsi="Liberation Serif"/>
          <w:sz w:val="24"/>
          <w:szCs w:val="24"/>
        </w:rPr>
        <w:t>«Об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в Свердловской области, и муниципальными служащими в Свердловской области, и соблюдения муниципальными служащими в Свердловской области требований к служебному поведению», материалов проверки, свидетельствующих о:</w:t>
      </w:r>
    </w:p>
    <w:p>
      <w:pPr>
        <w:pStyle w:val="ConsPlusNormal1"/>
        <w:spacing w:lineRule="auto" w:line="240" w:before="57" w:after="57"/>
        <w:ind w:firstLine="540"/>
        <w:jc w:val="both"/>
        <w:rPr>
          <w:rFonts w:ascii="Liberation Serif" w:hAnsi="Liberation Serif"/>
        </w:rPr>
      </w:pPr>
      <w:bookmarkStart w:id="7" w:name="P70"/>
      <w:bookmarkEnd w:id="7"/>
      <w:r>
        <w:rPr>
          <w:rFonts w:cs="Times New Roman" w:ascii="Liberation Serif" w:hAnsi="Liberation Serif"/>
          <w:sz w:val="24"/>
          <w:szCs w:val="24"/>
        </w:rPr>
        <w:t>а) представлении муниципальным служащим недостоверных или неполных сведений о доходах, об имуществе и обязательствах имущественного характера;</w:t>
      </w:r>
    </w:p>
    <w:p>
      <w:pPr>
        <w:pStyle w:val="ConsPlusNormal1"/>
        <w:spacing w:lineRule="auto" w:line="240" w:before="57" w:after="57"/>
        <w:ind w:firstLine="540"/>
        <w:jc w:val="both"/>
        <w:rPr>
          <w:rFonts w:ascii="Liberation Serif" w:hAnsi="Liberation Serif"/>
        </w:rPr>
      </w:pPr>
      <w:bookmarkStart w:id="8" w:name="P71"/>
      <w:bookmarkEnd w:id="8"/>
      <w:r>
        <w:rPr>
          <w:rFonts w:cs="Times New Roman" w:ascii="Liberation Serif" w:hAnsi="Liberation Serif"/>
          <w:sz w:val="24"/>
          <w:szCs w:val="24"/>
        </w:rPr>
        <w:t>б) несоблюдении муниципальным служащим требований к служебному поведению и (или) требований об урегулировании конфликта интересов;</w:t>
      </w:r>
    </w:p>
    <w:p>
      <w:pPr>
        <w:pStyle w:val="ConsPlusNormal1"/>
        <w:spacing w:lineRule="auto" w:line="240" w:before="57" w:after="57"/>
        <w:ind w:firstLine="540"/>
        <w:jc w:val="both"/>
        <w:rPr>
          <w:rFonts w:ascii="Liberation Serif" w:hAnsi="Liberation Serif"/>
        </w:rPr>
      </w:pPr>
      <w:bookmarkStart w:id="9" w:name="P72"/>
      <w:bookmarkEnd w:id="9"/>
      <w:r>
        <w:rPr>
          <w:rFonts w:cs="Times New Roman" w:ascii="Liberation Serif" w:hAnsi="Liberation Serif"/>
          <w:sz w:val="24"/>
          <w:szCs w:val="24"/>
        </w:rPr>
        <w:t>2) поступившее в подразделение по вопросам кадров (аппарат) органа местного самоуправления, в котором муниципальный служащий замещает должность муниципальной службы, в порядке, установленном муниципальным нормативным правовым актом городского округа ЗАТО Свободный:</w:t>
      </w:r>
    </w:p>
    <w:p>
      <w:pPr>
        <w:pStyle w:val="ConsPlusNormal1"/>
        <w:spacing w:lineRule="auto" w:line="240" w:before="57" w:after="57"/>
        <w:ind w:firstLine="540"/>
        <w:jc w:val="both"/>
        <w:rPr>
          <w:rFonts w:ascii="Liberation Serif" w:hAnsi="Liberation Serif"/>
        </w:rPr>
      </w:pPr>
      <w:bookmarkStart w:id="10" w:name="P73"/>
      <w:bookmarkEnd w:id="10"/>
      <w:r>
        <w:rPr>
          <w:rFonts w:cs="Times New Roman" w:ascii="Liberation Serif" w:hAnsi="Liberation Serif"/>
          <w:sz w:val="24"/>
          <w:szCs w:val="24"/>
        </w:rPr>
        <w:t>а) обращение гражданина, замещавшего в органе местного самоуправления должность муниципальной службы, включенную в перечни должностей муниципальной службы городского округа ЗАТО Свободный, замещение которых связано с повышенными коррупционными рисками (далее - перечни должностей),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 до истечения двух лет со дня увольнения с муниципальной службы;</w:t>
      </w:r>
    </w:p>
    <w:p>
      <w:pPr>
        <w:pStyle w:val="ConsPlusNormal1"/>
        <w:spacing w:lineRule="auto" w:line="240" w:before="57" w:after="57"/>
        <w:ind w:firstLine="540"/>
        <w:jc w:val="both"/>
        <w:rPr>
          <w:rFonts w:ascii="Liberation Serif" w:hAnsi="Liberation Serif"/>
        </w:rPr>
      </w:pPr>
      <w:bookmarkStart w:id="11" w:name="P74"/>
      <w:bookmarkEnd w:id="11"/>
      <w:r>
        <w:rPr>
          <w:rFonts w:cs="Times New Roman" w:ascii="Liberation Serif" w:hAnsi="Liberation Serif"/>
          <w:sz w:val="24"/>
          <w:szCs w:val="24"/>
        </w:rPr>
        <w:t>б)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pPr>
        <w:pStyle w:val="ConsPlusNormal1"/>
        <w:spacing w:lineRule="auto" w:line="240" w:before="57" w:after="57"/>
        <w:ind w:firstLine="540"/>
        <w:jc w:val="both"/>
        <w:rPr/>
      </w:pPr>
      <w:bookmarkStart w:id="12" w:name="P75"/>
      <w:bookmarkEnd w:id="12"/>
      <w:r>
        <w:rPr>
          <w:rFonts w:cs="Times New Roman" w:ascii="Liberation Serif" w:hAnsi="Liberation Serif"/>
          <w:sz w:val="24"/>
          <w:szCs w:val="24"/>
        </w:rPr>
        <w:t xml:space="preserve">в) заявление муниципального служащего о невозможности выполнить требования Федерального </w:t>
      </w:r>
      <w:hyperlink r:id="rId12">
        <w:r>
          <w:rPr>
            <w:rFonts w:cs="Times New Roman" w:ascii="Liberation Serif" w:hAnsi="Liberation Serif"/>
            <w:sz w:val="24"/>
            <w:szCs w:val="24"/>
          </w:rPr>
          <w:t>закона</w:t>
        </w:r>
      </w:hyperlink>
      <w:r>
        <w:rPr>
          <w:rFonts w:cs="Times New Roman" w:ascii="Liberation Serif" w:hAnsi="Liberation Serif"/>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pPr>
        <w:pStyle w:val="ConsPlusNormal1"/>
        <w:spacing w:lineRule="auto" w:line="240" w:before="57" w:after="57"/>
        <w:ind w:firstLine="540"/>
        <w:jc w:val="both"/>
        <w:rPr>
          <w:rFonts w:ascii="Liberation Serif" w:hAnsi="Liberation Serif"/>
        </w:rPr>
      </w:pPr>
      <w:bookmarkStart w:id="13" w:name="P76"/>
      <w:bookmarkEnd w:id="13"/>
      <w:r>
        <w:rPr>
          <w:rFonts w:cs="Times New Roman" w:ascii="Liberation Serif" w:hAnsi="Liberation Serif"/>
          <w:sz w:val="24"/>
          <w:szCs w:val="24"/>
        </w:rPr>
        <w:t>г)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ConsPlusNormal1"/>
        <w:spacing w:lineRule="auto" w:line="240" w:before="57" w:after="57"/>
        <w:ind w:firstLine="540"/>
        <w:jc w:val="both"/>
        <w:rPr>
          <w:rFonts w:ascii="Liberation Serif" w:hAnsi="Liberation Serif"/>
        </w:rPr>
      </w:pPr>
      <w:bookmarkStart w:id="14" w:name="P77"/>
      <w:bookmarkEnd w:id="14"/>
      <w:r>
        <w:rPr>
          <w:rFonts w:cs="Times New Roman" w:ascii="Liberation Serif" w:hAnsi="Liberation Serif"/>
          <w:sz w:val="24"/>
          <w:szCs w:val="24"/>
        </w:rPr>
        <w:t>3) представление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pPr>
        <w:pStyle w:val="ConsPlusNormal1"/>
        <w:spacing w:lineRule="auto" w:line="240" w:before="57" w:after="57"/>
        <w:ind w:firstLine="540"/>
        <w:jc w:val="both"/>
        <w:rPr/>
      </w:pPr>
      <w:bookmarkStart w:id="15" w:name="P78"/>
      <w:bookmarkEnd w:id="15"/>
      <w:r>
        <w:rPr>
          <w:rFonts w:cs="Times New Roman" w:ascii="Liberation Serif" w:hAnsi="Liberation Serif"/>
          <w:sz w:val="24"/>
          <w:szCs w:val="24"/>
        </w:rPr>
        <w:t xml:space="preserve">4) представление руководителем органа местного самоуправления материалов проверки, свидетельствующих о представлении муниципальным служащим недостоверных или неполных сведений, предусмотренных </w:t>
      </w:r>
      <w:hyperlink r:id="rId13">
        <w:r>
          <w:rPr>
            <w:rFonts w:cs="Times New Roman" w:ascii="Liberation Serif" w:hAnsi="Liberation Serif"/>
            <w:sz w:val="24"/>
            <w:szCs w:val="24"/>
          </w:rPr>
          <w:t>частью 1 статьи 3</w:t>
        </w:r>
      </w:hyperlink>
      <w:r>
        <w:rPr>
          <w:rFonts w:cs="Times New Roman" w:ascii="Liberation Serif" w:hAnsi="Liberation Serif"/>
          <w:sz w:val="24"/>
          <w:szCs w:val="24"/>
        </w:rPr>
        <w:t xml:space="preserve"> Федерального закона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pPr>
        <w:pStyle w:val="ConsPlusNormal1"/>
        <w:spacing w:lineRule="auto" w:line="240" w:before="57" w:after="57"/>
        <w:ind w:firstLine="540"/>
        <w:jc w:val="both"/>
        <w:rPr/>
      </w:pPr>
      <w:bookmarkStart w:id="16" w:name="P79"/>
      <w:bookmarkEnd w:id="16"/>
      <w:r>
        <w:rPr>
          <w:rFonts w:cs="Times New Roman" w:ascii="Liberation Serif" w:hAnsi="Liberation Serif"/>
          <w:sz w:val="24"/>
          <w:szCs w:val="24"/>
        </w:rPr>
        <w:t xml:space="preserve">5) поступившее в соответствии с </w:t>
      </w:r>
      <w:hyperlink r:id="rId14">
        <w:r>
          <w:rPr>
            <w:rFonts w:cs="Times New Roman" w:ascii="Liberation Serif" w:hAnsi="Liberation Serif"/>
            <w:sz w:val="24"/>
            <w:szCs w:val="24"/>
          </w:rPr>
          <w:t>частью 4 статьи 12</w:t>
        </w:r>
      </w:hyperlink>
      <w:r>
        <w:rPr>
          <w:rFonts w:cs="Times New Roman" w:ascii="Liberation Serif" w:hAnsi="Liberation Serif"/>
          <w:sz w:val="24"/>
          <w:szCs w:val="24"/>
        </w:rPr>
        <w:t xml:space="preserve"> Федерального закона «О противодействии коррупции» и </w:t>
      </w:r>
      <w:hyperlink r:id="rId15">
        <w:r>
          <w:rPr>
            <w:rFonts w:cs="Times New Roman" w:ascii="Liberation Serif" w:hAnsi="Liberation Serif"/>
            <w:sz w:val="24"/>
            <w:szCs w:val="24"/>
          </w:rPr>
          <w:t>статьей 64.1</w:t>
        </w:r>
      </w:hyperlink>
      <w:r>
        <w:rPr>
          <w:rFonts w:cs="Times New Roman" w:ascii="Liberation Serif" w:hAnsi="Liberation Serif"/>
          <w:sz w:val="24"/>
          <w:szCs w:val="24"/>
        </w:rPr>
        <w:t xml:space="preserve">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муниципального (административного) управления данной организацией входили в его должностные (служебные) обязанности, исполняемые во время замещения должности муниципальной службы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pPr>
        <w:pStyle w:val="ConsPlusNormal1"/>
        <w:spacing w:lineRule="auto" w:line="240" w:before="57" w:after="57"/>
        <w:ind w:firstLine="540"/>
        <w:jc w:val="both"/>
        <w:rPr>
          <w:rFonts w:ascii="Liberation Serif" w:hAnsi="Liberation Serif"/>
        </w:rPr>
      </w:pPr>
      <w:r>
        <w:rPr>
          <w:rFonts w:cs="Times New Roman" w:ascii="Liberation Serif" w:hAnsi="Liberation Serif"/>
          <w:sz w:val="24"/>
          <w:szCs w:val="24"/>
        </w:rPr>
        <w:t>16.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pPr>
        <w:pStyle w:val="ConsPlusNormal1"/>
        <w:spacing w:lineRule="auto" w:line="240" w:before="57" w:after="57"/>
        <w:ind w:firstLine="540"/>
        <w:jc w:val="both"/>
        <w:rPr/>
      </w:pPr>
      <w:r>
        <w:rPr>
          <w:rFonts w:cs="Times New Roman" w:ascii="Liberation Serif" w:hAnsi="Liberation Serif"/>
          <w:sz w:val="24"/>
          <w:szCs w:val="24"/>
        </w:rPr>
        <w:t xml:space="preserve">17. Обращение, указанное в </w:t>
      </w:r>
      <w:hyperlink w:anchor="P73">
        <w:r>
          <w:rPr>
            <w:rFonts w:cs="Times New Roman" w:ascii="Liberation Serif" w:hAnsi="Liberation Serif"/>
            <w:sz w:val="24"/>
            <w:szCs w:val="24"/>
          </w:rPr>
          <w:t>части «а» подпункта 2 пункта 1</w:t>
        </w:r>
      </w:hyperlink>
      <w:r>
        <w:rPr>
          <w:rFonts w:cs="Times New Roman" w:ascii="Liberation Serif" w:hAnsi="Liberation Serif"/>
          <w:sz w:val="24"/>
          <w:szCs w:val="24"/>
        </w:rPr>
        <w:t xml:space="preserve">5 настоящего Положения, подается гражданином, замещавшим должность муниципальной службы в органе местного самоуправления, в кадровую службу органа местного самоуправления.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подразделении по вопросам кадров (аппарате) органа местного самоуправления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6">
        <w:r>
          <w:rPr>
            <w:rFonts w:cs="Times New Roman" w:ascii="Liberation Serif" w:hAnsi="Liberation Serif"/>
            <w:sz w:val="24"/>
            <w:szCs w:val="24"/>
          </w:rPr>
          <w:t>статьи 12</w:t>
        </w:r>
      </w:hyperlink>
      <w:r>
        <w:rPr>
          <w:rFonts w:cs="Times New Roman" w:ascii="Liberation Serif" w:hAnsi="Liberation Serif"/>
          <w:sz w:val="24"/>
          <w:szCs w:val="24"/>
        </w:rPr>
        <w:t xml:space="preserve"> Федерального закона «О противодействии коррупции».</w:t>
      </w:r>
    </w:p>
    <w:p>
      <w:pPr>
        <w:pStyle w:val="ConsPlusNormal1"/>
        <w:spacing w:lineRule="auto" w:line="240" w:before="57" w:after="57"/>
        <w:ind w:firstLine="540"/>
        <w:jc w:val="both"/>
        <w:rPr/>
      </w:pPr>
      <w:r>
        <w:rPr>
          <w:rFonts w:cs="Times New Roman" w:ascii="Liberation Serif" w:hAnsi="Liberation Serif"/>
          <w:sz w:val="24"/>
          <w:szCs w:val="24"/>
        </w:rPr>
        <w:t xml:space="preserve">18. Обращение, указанное в </w:t>
      </w:r>
      <w:hyperlink w:anchor="P73">
        <w:r>
          <w:rPr>
            <w:rFonts w:cs="Times New Roman" w:ascii="Liberation Serif" w:hAnsi="Liberation Serif"/>
            <w:sz w:val="24"/>
            <w:szCs w:val="24"/>
          </w:rPr>
          <w:t>части «а» подпункта 2 пункта 1</w:t>
        </w:r>
      </w:hyperlink>
      <w:r>
        <w:rPr>
          <w:rFonts w:cs="Times New Roman" w:ascii="Liberation Serif" w:hAnsi="Liberation Serif"/>
          <w:sz w:val="24"/>
          <w:szCs w:val="24"/>
        </w:rPr>
        <w:t>5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pPr>
        <w:pStyle w:val="ConsPlusNormal1"/>
        <w:spacing w:lineRule="auto" w:line="240" w:before="57" w:after="57"/>
        <w:ind w:firstLine="540"/>
        <w:jc w:val="both"/>
        <w:rPr/>
      </w:pPr>
      <w:r>
        <w:rPr>
          <w:rFonts w:cs="Times New Roman" w:ascii="Liberation Serif" w:hAnsi="Liberation Serif"/>
          <w:sz w:val="24"/>
          <w:szCs w:val="24"/>
        </w:rPr>
        <w:t xml:space="preserve">19. Уведомление, указанное в </w:t>
      </w:r>
      <w:hyperlink w:anchor="P79">
        <w:r>
          <w:rPr>
            <w:rFonts w:cs="Times New Roman" w:ascii="Liberation Serif" w:hAnsi="Liberation Serif"/>
            <w:sz w:val="24"/>
            <w:szCs w:val="24"/>
          </w:rPr>
          <w:t>подпункте 5 пункта 1</w:t>
        </w:r>
      </w:hyperlink>
      <w:r>
        <w:rPr>
          <w:rFonts w:cs="Times New Roman" w:ascii="Liberation Serif" w:hAnsi="Liberation Serif"/>
          <w:sz w:val="24"/>
          <w:szCs w:val="24"/>
        </w:rPr>
        <w:t xml:space="preserve">5 настоящего Положения, рассматривается кадровой службой органа местного самоуправления, которым осуществляется подготовка мотивированного заключения о соблюдении гражданином, замещавшим должность муниципальной службы в органе местного самоуправления, требований </w:t>
      </w:r>
      <w:hyperlink r:id="rId17">
        <w:r>
          <w:rPr>
            <w:rFonts w:cs="Times New Roman" w:ascii="Liberation Serif" w:hAnsi="Liberation Serif"/>
            <w:sz w:val="24"/>
            <w:szCs w:val="24"/>
          </w:rPr>
          <w:t>статьи 12</w:t>
        </w:r>
      </w:hyperlink>
      <w:r>
        <w:rPr>
          <w:rFonts w:cs="Times New Roman" w:ascii="Liberation Serif" w:hAnsi="Liberation Serif"/>
          <w:sz w:val="24"/>
          <w:szCs w:val="24"/>
        </w:rPr>
        <w:t xml:space="preserve"> Федерального закона «О противодействии коррупции».</w:t>
      </w:r>
    </w:p>
    <w:p>
      <w:pPr>
        <w:pStyle w:val="ConsPlusNormal1"/>
        <w:spacing w:lineRule="auto" w:line="240" w:before="57" w:after="57"/>
        <w:ind w:firstLine="540"/>
        <w:jc w:val="both"/>
        <w:rPr/>
      </w:pPr>
      <w:r>
        <w:rPr>
          <w:rFonts w:cs="Times New Roman" w:ascii="Liberation Serif" w:hAnsi="Liberation Serif"/>
          <w:sz w:val="24"/>
          <w:szCs w:val="24"/>
        </w:rPr>
        <w:t xml:space="preserve">20. Уведомление, указанное в </w:t>
      </w:r>
      <w:hyperlink w:anchor="P76">
        <w:r>
          <w:rPr>
            <w:rFonts w:cs="Times New Roman" w:ascii="Liberation Serif" w:hAnsi="Liberation Serif"/>
            <w:sz w:val="24"/>
            <w:szCs w:val="24"/>
          </w:rPr>
          <w:t>части «г» подпункта 2 пункта 1</w:t>
        </w:r>
      </w:hyperlink>
      <w:r>
        <w:rPr>
          <w:rFonts w:cs="Times New Roman" w:ascii="Liberation Serif" w:hAnsi="Liberation Serif"/>
          <w:sz w:val="24"/>
          <w:szCs w:val="24"/>
        </w:rPr>
        <w:t>5 настоящего Положения, рассматривается подразделением по вопросам кадров (аппаратом) органа местного самоуправления, в котором муниципальный служащий замещает должность муниципальной службы, которое осуществляет подготовку мотивированного заключения по результатам рассмотрения уведомления.</w:t>
      </w:r>
    </w:p>
    <w:p>
      <w:pPr>
        <w:pStyle w:val="ConsPlusNormal1"/>
        <w:spacing w:lineRule="auto" w:line="240" w:before="57" w:after="57"/>
        <w:ind w:firstLine="540"/>
        <w:jc w:val="both"/>
        <w:rPr/>
      </w:pPr>
      <w:r>
        <w:rPr>
          <w:rFonts w:cs="Times New Roman" w:ascii="Liberation Serif" w:hAnsi="Liberation Serif"/>
          <w:sz w:val="24"/>
          <w:szCs w:val="24"/>
        </w:rPr>
        <w:t xml:space="preserve">21. При подготовке мотивированного заключения по результатам рассмотрения обращения, указанного в </w:t>
      </w:r>
      <w:hyperlink w:anchor="P73">
        <w:r>
          <w:rPr>
            <w:rFonts w:cs="Times New Roman" w:ascii="Liberation Serif" w:hAnsi="Liberation Serif"/>
            <w:sz w:val="24"/>
            <w:szCs w:val="24"/>
          </w:rPr>
          <w:t>части «а» подпункта 2 пункта 1</w:t>
        </w:r>
      </w:hyperlink>
      <w:r>
        <w:rPr>
          <w:rFonts w:cs="Times New Roman" w:ascii="Liberation Serif" w:hAnsi="Liberation Serif"/>
          <w:sz w:val="24"/>
          <w:szCs w:val="24"/>
        </w:rPr>
        <w:t xml:space="preserve">5 настоящего Положения, или уведомлений, указанных в </w:t>
      </w:r>
      <w:hyperlink w:anchor="P76">
        <w:r>
          <w:rPr>
            <w:rFonts w:cs="Times New Roman" w:ascii="Liberation Serif" w:hAnsi="Liberation Serif"/>
            <w:sz w:val="24"/>
            <w:szCs w:val="24"/>
          </w:rPr>
          <w:t>части «г» подпункта 2</w:t>
        </w:r>
      </w:hyperlink>
      <w:r>
        <w:rPr>
          <w:rFonts w:cs="Times New Roman" w:ascii="Liberation Serif" w:hAnsi="Liberation Serif"/>
          <w:sz w:val="24"/>
          <w:szCs w:val="24"/>
        </w:rPr>
        <w:t xml:space="preserve"> и </w:t>
      </w:r>
      <w:hyperlink w:anchor="P79">
        <w:r>
          <w:rPr>
            <w:rFonts w:cs="Times New Roman" w:ascii="Liberation Serif" w:hAnsi="Liberation Serif"/>
            <w:sz w:val="24"/>
            <w:szCs w:val="24"/>
          </w:rPr>
          <w:t>подпункте 5 пункта 1</w:t>
        </w:r>
      </w:hyperlink>
      <w:r>
        <w:rPr>
          <w:rFonts w:cs="Times New Roman" w:ascii="Liberation Serif" w:hAnsi="Liberation Serif"/>
          <w:sz w:val="24"/>
          <w:szCs w:val="24"/>
        </w:rPr>
        <w:t>5 настоящего Положения, кадровая служба органа местного самоуправления, в котором муниципальный служащий замещает должность муниципальной службы, вправе проводить собеседование с муниципальным служащим, представившим обращение или уведомление, получать от него письменные пояснения, а руководитель органа местного самоуправления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w:t>
      </w:r>
    </w:p>
    <w:p>
      <w:pPr>
        <w:pStyle w:val="ConsPlusNormal1"/>
        <w:spacing w:lineRule="auto" w:line="240" w:before="57" w:after="57"/>
        <w:ind w:firstLine="540"/>
        <w:jc w:val="both"/>
        <w:rPr>
          <w:rFonts w:ascii="Liberation Serif" w:hAnsi="Liberation Serif"/>
        </w:rPr>
      </w:pPr>
      <w:r>
        <w:rPr>
          <w:rFonts w:cs="Times New Roman" w:ascii="Liberation Serif" w:hAnsi="Liberation Serif"/>
          <w:sz w:val="24"/>
          <w:szCs w:val="24"/>
        </w:rPr>
        <w:t>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pPr>
        <w:pStyle w:val="ConsPlusNormal1"/>
        <w:spacing w:lineRule="auto" w:line="240" w:before="57" w:after="57"/>
        <w:ind w:firstLine="540"/>
        <w:jc w:val="both"/>
        <w:rPr>
          <w:rFonts w:ascii="Liberation Serif" w:hAnsi="Liberation Serif"/>
        </w:rPr>
      </w:pPr>
      <w:r>
        <w:rPr>
          <w:rFonts w:cs="Times New Roman" w:ascii="Liberation Serif" w:hAnsi="Liberation Serif"/>
          <w:sz w:val="24"/>
          <w:szCs w:val="24"/>
        </w:rPr>
        <w:t>22. Председатель комиссии при поступлении к нему информации, содержащей основания для проведения заседания Комиссии:</w:t>
      </w:r>
    </w:p>
    <w:p>
      <w:pPr>
        <w:pStyle w:val="ConsPlusNormal1"/>
        <w:spacing w:lineRule="auto" w:line="240" w:before="57" w:after="57"/>
        <w:ind w:firstLine="540"/>
        <w:jc w:val="both"/>
        <w:rPr/>
      </w:pPr>
      <w:r>
        <w:rPr>
          <w:rFonts w:cs="Times New Roman" w:ascii="Liberation Serif" w:hAnsi="Liberation Serif"/>
          <w:sz w:val="24"/>
          <w:szCs w:val="24"/>
        </w:rPr>
        <w:t xml:space="preserve">1) в десятидневный срок с момента поступления к нему соответствующей информации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91">
        <w:r>
          <w:rPr>
            <w:rFonts w:cs="Times New Roman" w:ascii="Liberation Serif" w:hAnsi="Liberation Serif"/>
            <w:sz w:val="24"/>
            <w:szCs w:val="24"/>
          </w:rPr>
          <w:t>пунктами 2</w:t>
        </w:r>
      </w:hyperlink>
      <w:r>
        <w:rPr>
          <w:rFonts w:cs="Times New Roman" w:ascii="Liberation Serif" w:hAnsi="Liberation Serif"/>
          <w:sz w:val="24"/>
          <w:szCs w:val="24"/>
        </w:rPr>
        <w:t xml:space="preserve">3 и </w:t>
      </w:r>
      <w:hyperlink w:anchor="P92">
        <w:r>
          <w:rPr>
            <w:rFonts w:cs="Times New Roman" w:ascii="Liberation Serif" w:hAnsi="Liberation Serif"/>
            <w:sz w:val="24"/>
            <w:szCs w:val="24"/>
          </w:rPr>
          <w:t>2</w:t>
        </w:r>
      </w:hyperlink>
      <w:r>
        <w:rPr>
          <w:rFonts w:cs="Times New Roman" w:ascii="Liberation Serif" w:hAnsi="Liberation Serif"/>
          <w:sz w:val="24"/>
          <w:szCs w:val="24"/>
        </w:rPr>
        <w:t>4 настоящего Положения;</w:t>
      </w:r>
    </w:p>
    <w:p>
      <w:pPr>
        <w:pStyle w:val="ConsPlusNormal1"/>
        <w:spacing w:lineRule="auto" w:line="240" w:before="57" w:after="57"/>
        <w:ind w:firstLine="540"/>
        <w:jc w:val="both"/>
        <w:rPr>
          <w:rFonts w:ascii="Liberation Serif" w:hAnsi="Liberation Serif"/>
        </w:rPr>
      </w:pPr>
      <w:r>
        <w:rPr>
          <w:rFonts w:cs="Times New Roman" w:ascii="Liberation Serif" w:hAnsi="Liberation Serif"/>
          <w:sz w:val="24"/>
          <w:szCs w:val="24"/>
        </w:rPr>
        <w:t>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подразделение по вопросам кадров (аппарат) органа местного самоуправления, в котором муниципальный служащий замещает должность муниципальной службы, и с результатами ее проверки;</w:t>
      </w:r>
    </w:p>
    <w:p>
      <w:pPr>
        <w:pStyle w:val="ConsPlusNormal1"/>
        <w:spacing w:lineRule="auto" w:line="240" w:before="57" w:after="57"/>
        <w:ind w:firstLine="540"/>
        <w:jc w:val="both"/>
        <w:rPr/>
      </w:pPr>
      <w:r>
        <w:rPr>
          <w:rFonts w:cs="Times New Roman" w:ascii="Liberation Serif" w:hAnsi="Liberation Serif"/>
          <w:sz w:val="24"/>
          <w:szCs w:val="24"/>
        </w:rPr>
        <w:t xml:space="preserve">3) рассматривает письменные ходатайства о приглашении на заседание Комиссии лиц, указанных в </w:t>
      </w:r>
      <w:hyperlink w:anchor="P65">
        <w:r>
          <w:rPr>
            <w:rFonts w:cs="Times New Roman" w:ascii="Liberation Serif" w:hAnsi="Liberation Serif"/>
            <w:sz w:val="24"/>
            <w:szCs w:val="24"/>
          </w:rPr>
          <w:t>подпункте 2 пункта 1</w:t>
        </w:r>
      </w:hyperlink>
      <w:r>
        <w:rPr>
          <w:rFonts w:cs="Times New Roman" w:ascii="Liberation Serif" w:hAnsi="Liberation Serif"/>
          <w:sz w:val="24"/>
          <w:szCs w:val="24"/>
        </w:rPr>
        <w:t>2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pPr>
        <w:pStyle w:val="ConsPlusNormal1"/>
        <w:spacing w:lineRule="auto" w:line="240" w:before="57" w:after="57"/>
        <w:ind w:firstLine="540"/>
        <w:jc w:val="both"/>
        <w:rPr/>
      </w:pPr>
      <w:bookmarkStart w:id="17" w:name="P91"/>
      <w:bookmarkEnd w:id="17"/>
      <w:r>
        <w:rPr>
          <w:rFonts w:cs="Times New Roman" w:ascii="Liberation Serif" w:hAnsi="Liberation Serif"/>
          <w:sz w:val="24"/>
          <w:szCs w:val="24"/>
        </w:rPr>
        <w:t xml:space="preserve">23. Заседание комиссии по рассмотрению заявления, указанного в </w:t>
      </w:r>
      <w:hyperlink w:anchor="P74">
        <w:r>
          <w:rPr>
            <w:rFonts w:cs="Times New Roman" w:ascii="Liberation Serif" w:hAnsi="Liberation Serif"/>
            <w:sz w:val="24"/>
            <w:szCs w:val="24"/>
          </w:rPr>
          <w:t>частях «б»</w:t>
        </w:r>
      </w:hyperlink>
      <w:r>
        <w:rPr>
          <w:rFonts w:cs="Times New Roman" w:ascii="Liberation Serif" w:hAnsi="Liberation Serif"/>
          <w:sz w:val="24"/>
          <w:szCs w:val="24"/>
        </w:rPr>
        <w:t xml:space="preserve"> и </w:t>
      </w:r>
      <w:hyperlink w:anchor="P75">
        <w:r>
          <w:rPr>
            <w:rFonts w:cs="Times New Roman" w:ascii="Liberation Serif" w:hAnsi="Liberation Serif"/>
            <w:sz w:val="24"/>
            <w:szCs w:val="24"/>
          </w:rPr>
          <w:t>«в» подпункта 2 пункта 1</w:t>
        </w:r>
      </w:hyperlink>
      <w:r>
        <w:rPr>
          <w:rFonts w:cs="Times New Roman" w:ascii="Liberation Serif" w:hAnsi="Liberation Serif"/>
          <w:sz w:val="24"/>
          <w:szCs w:val="24"/>
        </w:rPr>
        <w:t>5 настоящего Положения проводится, как правило,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pPr>
        <w:pStyle w:val="ConsPlusNormal1"/>
        <w:spacing w:lineRule="auto" w:line="240" w:before="57" w:after="57"/>
        <w:ind w:firstLine="540"/>
        <w:jc w:val="both"/>
        <w:rPr/>
      </w:pPr>
      <w:bookmarkStart w:id="18" w:name="P92"/>
      <w:bookmarkEnd w:id="18"/>
      <w:r>
        <w:rPr>
          <w:rFonts w:cs="Times New Roman" w:ascii="Liberation Serif" w:hAnsi="Liberation Serif"/>
          <w:sz w:val="24"/>
          <w:szCs w:val="24"/>
        </w:rPr>
        <w:t xml:space="preserve">24. Уведомление, указанное в </w:t>
      </w:r>
      <w:hyperlink w:anchor="P79">
        <w:r>
          <w:rPr>
            <w:rFonts w:cs="Times New Roman" w:ascii="Liberation Serif" w:hAnsi="Liberation Serif"/>
            <w:sz w:val="24"/>
            <w:szCs w:val="24"/>
          </w:rPr>
          <w:t>подпункте 5 пункта 1</w:t>
        </w:r>
      </w:hyperlink>
      <w:r>
        <w:rPr>
          <w:rFonts w:cs="Times New Roman" w:ascii="Liberation Serif" w:hAnsi="Liberation Serif"/>
          <w:sz w:val="24"/>
          <w:szCs w:val="24"/>
        </w:rPr>
        <w:t>5 настоящего Положения рассматривается, как правило, на очередном (плановом) заседании Комиссии.</w:t>
      </w:r>
    </w:p>
    <w:p>
      <w:pPr>
        <w:pStyle w:val="ConsPlusNormal1"/>
        <w:spacing w:lineRule="auto" w:line="240" w:before="57" w:after="57"/>
        <w:ind w:firstLine="540"/>
        <w:jc w:val="both"/>
        <w:rPr/>
      </w:pPr>
      <w:r>
        <w:rPr>
          <w:rFonts w:cs="Times New Roman" w:ascii="Liberation Serif" w:hAnsi="Liberation Serif"/>
          <w:sz w:val="24"/>
          <w:szCs w:val="24"/>
        </w:rPr>
        <w:t xml:space="preserve">25.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P72">
        <w:r>
          <w:rPr>
            <w:rFonts w:cs="Times New Roman" w:ascii="Liberation Serif" w:hAnsi="Liberation Serif"/>
            <w:sz w:val="24"/>
            <w:szCs w:val="24"/>
          </w:rPr>
          <w:t>подпунктом 2 пункта 1</w:t>
        </w:r>
      </w:hyperlink>
      <w:r>
        <w:rPr>
          <w:rFonts w:cs="Times New Roman" w:ascii="Liberation Serif" w:hAnsi="Liberation Serif"/>
          <w:sz w:val="24"/>
          <w:szCs w:val="24"/>
        </w:rPr>
        <w:t>5 настоящего Положения.</w:t>
      </w:r>
    </w:p>
    <w:p>
      <w:pPr>
        <w:pStyle w:val="Normal"/>
        <w:spacing w:lineRule="auto" w:line="240" w:before="57" w:after="57"/>
        <w:ind w:firstLine="540"/>
        <w:jc w:val="both"/>
        <w:rPr>
          <w:rFonts w:ascii="Liberation Serif" w:hAnsi="Liberation Serif"/>
        </w:rPr>
      </w:pPr>
      <w:r>
        <w:rPr>
          <w:rFonts w:ascii="Liberation Serif" w:hAnsi="Liberation Serif"/>
        </w:rPr>
        <w:t>26. Заседания комиссии могут проводиться в отсутствие муниципального служащего или гражданина в случае:</w:t>
      </w:r>
    </w:p>
    <w:p>
      <w:pPr>
        <w:pStyle w:val="Normal"/>
        <w:spacing w:lineRule="auto" w:line="240" w:before="57" w:after="57"/>
        <w:ind w:firstLine="540"/>
        <w:jc w:val="both"/>
        <w:rPr/>
      </w:pPr>
      <w:r>
        <w:rPr>
          <w:rFonts w:ascii="Liberation Serif" w:hAnsi="Liberation Serif"/>
        </w:rPr>
        <w:t xml:space="preserve">1) если в обращении, заявлении или уведомлении, предусмотренных </w:t>
      </w:r>
      <w:hyperlink w:anchor="P72">
        <w:r>
          <w:rPr>
            <w:rFonts w:ascii="Liberation Serif" w:hAnsi="Liberation Serif"/>
          </w:rPr>
          <w:t>подпунктом 2 пункта 1</w:t>
        </w:r>
      </w:hyperlink>
      <w:r>
        <w:rPr>
          <w:rFonts w:ascii="Liberation Serif" w:hAnsi="Liberation Serif"/>
        </w:rPr>
        <w:t>5 настоящего Положения, не содержится указания о намерении муниципального служащего или гражданина лично присутствовать на заседании Комиссии;</w:t>
      </w:r>
    </w:p>
    <w:p>
      <w:pPr>
        <w:pStyle w:val="ConsPlusNormal1"/>
        <w:spacing w:lineRule="auto" w:line="240" w:before="57" w:after="57"/>
        <w:ind w:firstLine="540"/>
        <w:jc w:val="both"/>
        <w:rPr>
          <w:rFonts w:ascii="Liberation Serif" w:hAnsi="Liberation Serif"/>
        </w:rPr>
      </w:pPr>
      <w:r>
        <w:rPr>
          <w:rFonts w:cs="Times New Roman" w:ascii="Liberation Serif" w:hAnsi="Liberation Serif"/>
          <w:sz w:val="24"/>
          <w:szCs w:val="24"/>
        </w:rPr>
        <w:t>2)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pPr>
        <w:pStyle w:val="ConsPlusNormal1"/>
        <w:spacing w:lineRule="auto" w:line="240" w:before="57" w:after="57"/>
        <w:ind w:firstLine="540"/>
        <w:jc w:val="both"/>
        <w:rPr>
          <w:rFonts w:ascii="Liberation Serif" w:hAnsi="Liberation Serif"/>
        </w:rPr>
      </w:pPr>
      <w:r>
        <w:rPr>
          <w:rFonts w:cs="Times New Roman" w:ascii="Liberation Serif" w:hAnsi="Liberation Serif"/>
          <w:sz w:val="24"/>
          <w:szCs w:val="24"/>
        </w:rPr>
        <w:t>27. На заседании Комиссии заслушиваются пояснения муниципального служащего или гражданина, замещавшего должность муниципальной службы в органе местного самоуправления (с их согласия), и иных лиц, рассматриваются материалы по существу вынесенных на данное заседание вопросов, а также дополнительные материалы.</w:t>
      </w:r>
    </w:p>
    <w:p>
      <w:pPr>
        <w:pStyle w:val="ConsPlusNormal1"/>
        <w:spacing w:lineRule="auto" w:line="240" w:before="57" w:after="57"/>
        <w:ind w:firstLine="540"/>
        <w:jc w:val="both"/>
        <w:rPr>
          <w:rFonts w:ascii="Liberation Serif" w:hAnsi="Liberation Serif"/>
        </w:rPr>
      </w:pPr>
      <w:r>
        <w:rPr>
          <w:rFonts w:cs="Times New Roman" w:ascii="Liberation Serif" w:hAnsi="Liberation Serif"/>
          <w:sz w:val="24"/>
          <w:szCs w:val="24"/>
        </w:rPr>
        <w:t>28. Члены комиссии и лица, участвовавшие в ее заседании, не вправе разглашать сведения, ставшие им известными в ходе работы Комиссии.</w:t>
      </w:r>
    </w:p>
    <w:p>
      <w:pPr>
        <w:pStyle w:val="ConsPlusNormal1"/>
        <w:spacing w:lineRule="auto" w:line="240" w:before="57" w:after="57"/>
        <w:ind w:firstLine="540"/>
        <w:jc w:val="both"/>
        <w:rPr/>
      </w:pPr>
      <w:bookmarkStart w:id="19" w:name="P98"/>
      <w:bookmarkEnd w:id="19"/>
      <w:r>
        <w:rPr>
          <w:rFonts w:cs="Times New Roman" w:ascii="Liberation Serif" w:hAnsi="Liberation Serif"/>
          <w:sz w:val="24"/>
          <w:szCs w:val="24"/>
        </w:rPr>
        <w:t xml:space="preserve">29. По итогам рассмотрения вопроса, указанного в </w:t>
      </w:r>
      <w:hyperlink w:anchor="P70">
        <w:r>
          <w:rPr>
            <w:rFonts w:cs="Times New Roman" w:ascii="Liberation Serif" w:hAnsi="Liberation Serif"/>
            <w:sz w:val="24"/>
            <w:szCs w:val="24"/>
          </w:rPr>
          <w:t>части «а» подпункта 1 пункта 1</w:t>
        </w:r>
      </w:hyperlink>
      <w:r>
        <w:rPr>
          <w:rFonts w:cs="Times New Roman" w:ascii="Liberation Serif" w:hAnsi="Liberation Serif"/>
          <w:sz w:val="24"/>
          <w:szCs w:val="24"/>
        </w:rPr>
        <w:t>5 настоящего Положения, Комиссия принимает одно из следующих решений:</w:t>
      </w:r>
    </w:p>
    <w:p>
      <w:pPr>
        <w:pStyle w:val="ConsPlusNormal1"/>
        <w:spacing w:lineRule="auto" w:line="240" w:before="57" w:after="57"/>
        <w:ind w:firstLine="540"/>
        <w:jc w:val="both"/>
        <w:rPr>
          <w:rFonts w:ascii="Liberation Serif" w:hAnsi="Liberation Serif"/>
        </w:rPr>
      </w:pPr>
      <w:r>
        <w:rPr>
          <w:rFonts w:cs="Times New Roman" w:ascii="Liberation Serif" w:hAnsi="Liberation Serif"/>
          <w:sz w:val="24"/>
          <w:szCs w:val="24"/>
        </w:rPr>
        <w:t>1) установить, что сведения о доходах, об имуществе и обязательствах имущественного характера, представленные муниципальным служащим, являются достоверными и полными;</w:t>
      </w:r>
    </w:p>
    <w:p>
      <w:pPr>
        <w:pStyle w:val="ConsPlusNormal1"/>
        <w:spacing w:lineRule="auto" w:line="240" w:before="57" w:after="57"/>
        <w:ind w:firstLine="540"/>
        <w:jc w:val="both"/>
        <w:rPr>
          <w:rFonts w:ascii="Liberation Serif" w:hAnsi="Liberation Serif"/>
        </w:rPr>
      </w:pPr>
      <w:r>
        <w:rPr>
          <w:rFonts w:cs="Times New Roman" w:ascii="Liberation Serif" w:hAnsi="Liberation Serif"/>
          <w:sz w:val="24"/>
          <w:szCs w:val="24"/>
        </w:rPr>
        <w:t>2) установить, что сведения о доходах, об имуществе и обязательствах имущественного характера, представленные муниципальным служащим, являются недостоверными и (или) неполными. В этом случае Комиссия рекомендует руководителю органа местного самоуправления, в котором данный муниципальный служащий замещает должность муниципальной службы, применить к муниципальному служащему конкретную меру ответственности.</w:t>
      </w:r>
    </w:p>
    <w:p>
      <w:pPr>
        <w:pStyle w:val="ConsPlusNormal1"/>
        <w:spacing w:lineRule="auto" w:line="240" w:before="57" w:after="57"/>
        <w:ind w:firstLine="540"/>
        <w:jc w:val="both"/>
        <w:rPr/>
      </w:pPr>
      <w:r>
        <w:rPr>
          <w:rFonts w:cs="Times New Roman" w:ascii="Liberation Serif" w:hAnsi="Liberation Serif"/>
          <w:sz w:val="24"/>
          <w:szCs w:val="24"/>
        </w:rPr>
        <w:t xml:space="preserve">30. По итогам рассмотрения вопроса, указанного в </w:t>
      </w:r>
      <w:hyperlink w:anchor="P71">
        <w:r>
          <w:rPr>
            <w:rFonts w:cs="Times New Roman" w:ascii="Liberation Serif" w:hAnsi="Liberation Serif"/>
            <w:sz w:val="24"/>
            <w:szCs w:val="24"/>
          </w:rPr>
          <w:t>части «б» подпункта 1 пункта 1</w:t>
        </w:r>
      </w:hyperlink>
      <w:r>
        <w:rPr>
          <w:rFonts w:cs="Times New Roman" w:ascii="Liberation Serif" w:hAnsi="Liberation Serif"/>
          <w:sz w:val="24"/>
          <w:szCs w:val="24"/>
        </w:rPr>
        <w:t>5 настоящего Положения, Комиссия принимает одно из следующих решений:</w:t>
      </w:r>
    </w:p>
    <w:p>
      <w:pPr>
        <w:pStyle w:val="ConsPlusNormal1"/>
        <w:spacing w:lineRule="auto" w:line="240" w:before="57" w:after="57"/>
        <w:ind w:firstLine="540"/>
        <w:jc w:val="both"/>
        <w:rPr>
          <w:rFonts w:ascii="Liberation Serif" w:hAnsi="Liberation Serif"/>
        </w:rPr>
      </w:pPr>
      <w:r>
        <w:rPr>
          <w:rFonts w:cs="Times New Roman" w:ascii="Liberation Serif" w:hAnsi="Liberation Serif"/>
          <w:sz w:val="24"/>
          <w:szCs w:val="24"/>
        </w:rPr>
        <w:t>1) установить, что муниципальный служащий соблюдал требования к служебному поведению и (или) требования об урегулировании конфликта интересов;</w:t>
      </w:r>
    </w:p>
    <w:p>
      <w:pPr>
        <w:pStyle w:val="ConsPlusNormal1"/>
        <w:spacing w:lineRule="auto" w:line="240" w:before="57" w:after="57"/>
        <w:ind w:firstLine="540"/>
        <w:jc w:val="both"/>
        <w:rPr>
          <w:rFonts w:ascii="Liberation Serif" w:hAnsi="Liberation Serif"/>
        </w:rPr>
      </w:pPr>
      <w:r>
        <w:rPr>
          <w:rFonts w:cs="Times New Roman" w:ascii="Liberation Serif" w:hAnsi="Liberation Serif"/>
          <w:sz w:val="24"/>
          <w:szCs w:val="24"/>
        </w:rPr>
        <w:t>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в котором данный муниципальный служащий замещает должность муниципальной службы,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pPr>
        <w:pStyle w:val="ConsPlusNormal1"/>
        <w:spacing w:lineRule="auto" w:line="240" w:before="57" w:after="57"/>
        <w:ind w:firstLine="540"/>
        <w:jc w:val="both"/>
        <w:rPr/>
      </w:pPr>
      <w:r>
        <w:rPr>
          <w:rFonts w:cs="Times New Roman" w:ascii="Liberation Serif" w:hAnsi="Liberation Serif"/>
          <w:sz w:val="24"/>
          <w:szCs w:val="24"/>
        </w:rPr>
        <w:t xml:space="preserve">31. По итогам рассмотрения вопроса, указанного в </w:t>
      </w:r>
      <w:hyperlink w:anchor="P73">
        <w:r>
          <w:rPr>
            <w:rFonts w:cs="Times New Roman" w:ascii="Liberation Serif" w:hAnsi="Liberation Serif"/>
            <w:sz w:val="24"/>
            <w:szCs w:val="24"/>
          </w:rPr>
          <w:t>части «а» подпункта 2 пункта 1</w:t>
        </w:r>
      </w:hyperlink>
      <w:r>
        <w:rPr>
          <w:rFonts w:cs="Times New Roman" w:ascii="Liberation Serif" w:hAnsi="Liberation Serif"/>
          <w:sz w:val="24"/>
          <w:szCs w:val="24"/>
        </w:rPr>
        <w:t>5 настоящего Положения, комиссия принимает одно из следующих решений:</w:t>
      </w:r>
    </w:p>
    <w:p>
      <w:pPr>
        <w:pStyle w:val="ConsPlusNormal1"/>
        <w:spacing w:lineRule="auto" w:line="240" w:before="57" w:after="57"/>
        <w:ind w:firstLine="540"/>
        <w:jc w:val="both"/>
        <w:rPr>
          <w:rFonts w:ascii="Liberation Serif" w:hAnsi="Liberation Serif"/>
        </w:rPr>
      </w:pPr>
      <w:r>
        <w:rPr>
          <w:rFonts w:cs="Times New Roman" w:ascii="Liberation Serif" w:hAnsi="Liberation Serif"/>
          <w:sz w:val="24"/>
          <w:szCs w:val="24"/>
        </w:rPr>
        <w:t>1)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w:t>
      </w:r>
    </w:p>
    <w:p>
      <w:pPr>
        <w:pStyle w:val="ConsPlusNormal1"/>
        <w:spacing w:lineRule="auto" w:line="240" w:before="57" w:after="57"/>
        <w:ind w:firstLine="540"/>
        <w:jc w:val="both"/>
        <w:rPr>
          <w:rFonts w:ascii="Liberation Serif" w:hAnsi="Liberation Serif"/>
        </w:rPr>
      </w:pPr>
      <w:r>
        <w:rPr>
          <w:rFonts w:cs="Times New Roman" w:ascii="Liberation Serif" w:hAnsi="Liberation Serif"/>
          <w:sz w:val="24"/>
          <w:szCs w:val="24"/>
        </w:rPr>
        <w:t>2) отказать гражданину в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 и мотивировать свой отказ.</w:t>
      </w:r>
    </w:p>
    <w:p>
      <w:pPr>
        <w:pStyle w:val="ConsPlusNormal1"/>
        <w:spacing w:lineRule="auto" w:line="240" w:before="57" w:after="57"/>
        <w:ind w:firstLine="540"/>
        <w:jc w:val="both"/>
        <w:rPr/>
      </w:pPr>
      <w:r>
        <w:rPr>
          <w:rFonts w:cs="Times New Roman" w:ascii="Liberation Serif" w:hAnsi="Liberation Serif"/>
          <w:sz w:val="24"/>
          <w:szCs w:val="24"/>
        </w:rPr>
        <w:t xml:space="preserve">32. По итогам рассмотрения вопроса, указанного в </w:t>
      </w:r>
      <w:hyperlink w:anchor="P74">
        <w:r>
          <w:rPr>
            <w:rFonts w:cs="Times New Roman" w:ascii="Liberation Serif" w:hAnsi="Liberation Serif"/>
            <w:sz w:val="24"/>
            <w:szCs w:val="24"/>
          </w:rPr>
          <w:t>части «б» подпункта 2 пункта 1</w:t>
        </w:r>
      </w:hyperlink>
      <w:r>
        <w:rPr>
          <w:rFonts w:cs="Times New Roman" w:ascii="Liberation Serif" w:hAnsi="Liberation Serif"/>
          <w:sz w:val="24"/>
          <w:szCs w:val="24"/>
        </w:rPr>
        <w:t>5 настоящего Положения, Комиссия принимает одно из следующих решений:</w:t>
      </w:r>
    </w:p>
    <w:p>
      <w:pPr>
        <w:pStyle w:val="ConsPlusNormal1"/>
        <w:spacing w:lineRule="auto" w:line="240" w:before="57" w:after="57"/>
        <w:ind w:firstLine="540"/>
        <w:jc w:val="both"/>
        <w:rPr>
          <w:rFonts w:ascii="Liberation Serif" w:hAnsi="Liberation Serif"/>
        </w:rPr>
      </w:pPr>
      <w:r>
        <w:rPr>
          <w:rFonts w:cs="Times New Roman" w:ascii="Liberation Serif" w:hAnsi="Liberation Serif"/>
          <w:sz w:val="24"/>
          <w:szCs w:val="24"/>
        </w:rPr>
        <w:t>1)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pPr>
        <w:pStyle w:val="ConsPlusNormal1"/>
        <w:spacing w:lineRule="auto" w:line="240" w:before="57" w:after="57"/>
        <w:ind w:firstLine="540"/>
        <w:jc w:val="both"/>
        <w:rPr>
          <w:rFonts w:ascii="Liberation Serif" w:hAnsi="Liberation Serif"/>
        </w:rPr>
      </w:pPr>
      <w:r>
        <w:rPr>
          <w:rFonts w:cs="Times New Roman" w:ascii="Liberation Serif" w:hAnsi="Liberation Serif"/>
          <w:sz w:val="24"/>
          <w:szCs w:val="24"/>
        </w:rPr>
        <w:t>2)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pPr>
        <w:pStyle w:val="ConsPlusNormal1"/>
        <w:spacing w:lineRule="auto" w:line="240" w:before="57" w:after="57"/>
        <w:ind w:firstLine="540"/>
        <w:jc w:val="both"/>
        <w:rPr>
          <w:rFonts w:ascii="Liberation Serif" w:hAnsi="Liberation Serif"/>
        </w:rPr>
      </w:pPr>
      <w:r>
        <w:rPr>
          <w:rFonts w:cs="Times New Roman" w:ascii="Liberation Serif" w:hAnsi="Liberation Serif"/>
          <w:sz w:val="24"/>
          <w:szCs w:val="24"/>
        </w:rPr>
        <w:t>3)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в котором данный муниципальный служащий замещает должность муниципальной службы, применить к муниципальному служащему конкретную меру ответственности.</w:t>
      </w:r>
    </w:p>
    <w:p>
      <w:pPr>
        <w:pStyle w:val="ConsPlusNormal1"/>
        <w:spacing w:lineRule="auto" w:line="240" w:before="57" w:after="57"/>
        <w:ind w:firstLine="540"/>
        <w:jc w:val="both"/>
        <w:rPr/>
      </w:pPr>
      <w:r>
        <w:rPr>
          <w:rFonts w:cs="Times New Roman" w:ascii="Liberation Serif" w:hAnsi="Liberation Serif"/>
          <w:sz w:val="24"/>
          <w:szCs w:val="24"/>
        </w:rPr>
        <w:t xml:space="preserve">33. По итогам рассмотрения вопроса, указанного в </w:t>
      </w:r>
      <w:hyperlink w:anchor="P75">
        <w:r>
          <w:rPr>
            <w:rFonts w:cs="Times New Roman" w:ascii="Liberation Serif" w:hAnsi="Liberation Serif"/>
            <w:sz w:val="24"/>
            <w:szCs w:val="24"/>
          </w:rPr>
          <w:t>части «в» подпункта 2 пункта 1</w:t>
        </w:r>
      </w:hyperlink>
      <w:r>
        <w:rPr>
          <w:rFonts w:cs="Times New Roman" w:ascii="Liberation Serif" w:hAnsi="Liberation Serif"/>
          <w:sz w:val="24"/>
          <w:szCs w:val="24"/>
        </w:rPr>
        <w:t>5 настоящего Положения, Комиссия принимает одно из следующих решений:</w:t>
      </w:r>
    </w:p>
    <w:p>
      <w:pPr>
        <w:pStyle w:val="ConsPlusNormal1"/>
        <w:spacing w:lineRule="auto" w:line="240" w:before="57" w:after="57"/>
        <w:ind w:firstLine="540"/>
        <w:jc w:val="both"/>
        <w:rPr/>
      </w:pPr>
      <w:r>
        <w:rPr>
          <w:rFonts w:cs="Times New Roman" w:ascii="Liberation Serif" w:hAnsi="Liberation Serif"/>
          <w:sz w:val="24"/>
          <w:szCs w:val="24"/>
        </w:rPr>
        <w:t xml:space="preserve">1) признать, что обстоятельства, препятствующие выполнению требований Федерального </w:t>
      </w:r>
      <w:hyperlink r:id="rId18">
        <w:r>
          <w:rPr>
            <w:rFonts w:cs="Times New Roman" w:ascii="Liberation Serif" w:hAnsi="Liberation Serif"/>
            <w:sz w:val="24"/>
            <w:szCs w:val="24"/>
          </w:rPr>
          <w:t>закона</w:t>
        </w:r>
      </w:hyperlink>
      <w:r>
        <w:rPr>
          <w:rFonts w:cs="Times New Roman" w:ascii="Liberation Serif" w:hAnsi="Liberation Serif"/>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pPr>
        <w:pStyle w:val="ConsPlusNormal1"/>
        <w:spacing w:lineRule="auto" w:line="240" w:before="57" w:after="57"/>
        <w:ind w:firstLine="540"/>
        <w:jc w:val="both"/>
        <w:rPr/>
      </w:pPr>
      <w:r>
        <w:rPr>
          <w:rFonts w:cs="Times New Roman" w:ascii="Liberation Serif" w:hAnsi="Liberation Serif"/>
          <w:sz w:val="24"/>
          <w:szCs w:val="24"/>
        </w:rPr>
        <w:t xml:space="preserve">2) признать, что обстоятельства, препятствующие выполнению требований Федерального </w:t>
      </w:r>
      <w:hyperlink r:id="rId19">
        <w:r>
          <w:rPr>
            <w:rFonts w:cs="Times New Roman" w:ascii="Liberation Serif" w:hAnsi="Liberation Serif"/>
            <w:sz w:val="24"/>
            <w:szCs w:val="24"/>
          </w:rPr>
          <w:t>закона</w:t>
        </w:r>
      </w:hyperlink>
      <w:r>
        <w:rPr>
          <w:rFonts w:cs="Times New Roman" w:ascii="Liberation Serif" w:hAnsi="Liberation Serif"/>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pPr>
        <w:pStyle w:val="ConsPlusNormal1"/>
        <w:spacing w:lineRule="auto" w:line="240" w:before="57" w:after="57"/>
        <w:ind w:firstLine="540"/>
        <w:jc w:val="both"/>
        <w:rPr/>
      </w:pPr>
      <w:r>
        <w:rPr>
          <w:rFonts w:cs="Times New Roman" w:ascii="Liberation Serif" w:hAnsi="Liberation Serif"/>
          <w:sz w:val="24"/>
          <w:szCs w:val="24"/>
        </w:rPr>
        <w:t xml:space="preserve">34. По итогам рассмотрения вопроса, указанного в </w:t>
      </w:r>
      <w:hyperlink w:anchor="P76">
        <w:r>
          <w:rPr>
            <w:rFonts w:cs="Times New Roman" w:ascii="Liberation Serif" w:hAnsi="Liberation Serif"/>
            <w:sz w:val="24"/>
            <w:szCs w:val="24"/>
          </w:rPr>
          <w:t>части «г» подпункта 2 пункта 1</w:t>
        </w:r>
      </w:hyperlink>
      <w:r>
        <w:rPr>
          <w:rFonts w:cs="Times New Roman" w:ascii="Liberation Serif" w:hAnsi="Liberation Serif"/>
          <w:sz w:val="24"/>
          <w:szCs w:val="24"/>
        </w:rPr>
        <w:t>5 настоящего Положения, Комиссия принимает одно из следующих решений:</w:t>
      </w:r>
    </w:p>
    <w:p>
      <w:pPr>
        <w:pStyle w:val="ConsPlusNormal1"/>
        <w:spacing w:lineRule="auto" w:line="240" w:before="57" w:after="57"/>
        <w:ind w:firstLine="540"/>
        <w:jc w:val="both"/>
        <w:rPr>
          <w:rFonts w:ascii="Liberation Serif" w:hAnsi="Liberation Serif"/>
        </w:rPr>
      </w:pPr>
      <w:r>
        <w:rPr>
          <w:rFonts w:cs="Times New Roman" w:ascii="Liberation Serif" w:hAnsi="Liberation Serif"/>
          <w:sz w:val="24"/>
          <w:szCs w:val="24"/>
        </w:rPr>
        <w:t>1) признать, что при исполнении муниципальным служащим должностных обязанностей конфликт интересов отсутствует;</w:t>
      </w:r>
    </w:p>
    <w:p>
      <w:pPr>
        <w:pStyle w:val="ConsPlusNormal1"/>
        <w:spacing w:lineRule="auto" w:line="240" w:before="57" w:after="57"/>
        <w:ind w:firstLine="540"/>
        <w:jc w:val="both"/>
        <w:rPr>
          <w:rFonts w:ascii="Liberation Serif" w:hAnsi="Liberation Serif"/>
        </w:rPr>
      </w:pPr>
      <w:r>
        <w:rPr>
          <w:rFonts w:cs="Times New Roman" w:ascii="Liberation Serif" w:hAnsi="Liberation Serif"/>
          <w:sz w:val="24"/>
          <w:szCs w:val="24"/>
        </w:rPr>
        <w:t>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местного самоуправления принять меры по урегулированию конфликта интересов или по недопущению его возникновения;</w:t>
      </w:r>
    </w:p>
    <w:p>
      <w:pPr>
        <w:pStyle w:val="ConsPlusNormal1"/>
        <w:spacing w:lineRule="auto" w:line="240" w:before="57" w:after="57"/>
        <w:ind w:firstLine="540"/>
        <w:jc w:val="both"/>
        <w:rPr>
          <w:rFonts w:ascii="Liberation Serif" w:hAnsi="Liberation Serif"/>
        </w:rPr>
      </w:pPr>
      <w:r>
        <w:rPr>
          <w:rFonts w:cs="Times New Roman" w:ascii="Liberation Serif" w:hAnsi="Liberation Serif"/>
          <w:sz w:val="24"/>
          <w:szCs w:val="24"/>
        </w:rPr>
        <w:t>3)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pPr>
        <w:pStyle w:val="ConsPlusNormal1"/>
        <w:spacing w:lineRule="auto" w:line="240" w:before="57" w:after="57"/>
        <w:ind w:firstLine="540"/>
        <w:jc w:val="both"/>
        <w:rPr/>
      </w:pPr>
      <w:r>
        <w:rPr>
          <w:rFonts w:cs="Times New Roman" w:ascii="Liberation Serif" w:hAnsi="Liberation Serif"/>
          <w:sz w:val="24"/>
          <w:szCs w:val="24"/>
        </w:rPr>
        <w:t xml:space="preserve">35. По итогам рассмотрения вопроса, указанного в </w:t>
      </w:r>
      <w:hyperlink w:anchor="P78">
        <w:r>
          <w:rPr>
            <w:rFonts w:cs="Times New Roman" w:ascii="Liberation Serif" w:hAnsi="Liberation Serif"/>
            <w:sz w:val="24"/>
            <w:szCs w:val="24"/>
          </w:rPr>
          <w:t>подпункте 4 пункта 1</w:t>
        </w:r>
      </w:hyperlink>
      <w:r>
        <w:rPr>
          <w:rFonts w:cs="Times New Roman" w:ascii="Liberation Serif" w:hAnsi="Liberation Serif"/>
          <w:sz w:val="24"/>
          <w:szCs w:val="24"/>
        </w:rPr>
        <w:t>5 настоящего Положения, Комиссия принимает одно из следующих решений:</w:t>
      </w:r>
    </w:p>
    <w:p>
      <w:pPr>
        <w:pStyle w:val="ConsPlusNormal1"/>
        <w:spacing w:lineRule="auto" w:line="240" w:before="57" w:after="57"/>
        <w:ind w:firstLine="540"/>
        <w:jc w:val="both"/>
        <w:rPr/>
      </w:pPr>
      <w:r>
        <w:rPr>
          <w:rFonts w:cs="Times New Roman" w:ascii="Liberation Serif" w:hAnsi="Liberation Serif"/>
          <w:sz w:val="24"/>
          <w:szCs w:val="24"/>
        </w:rPr>
        <w:t xml:space="preserve">1) признать, что сведения, представленные муниципальным служащим в соответствии с </w:t>
      </w:r>
      <w:hyperlink r:id="rId20">
        <w:r>
          <w:rPr>
            <w:rFonts w:cs="Times New Roman" w:ascii="Liberation Serif" w:hAnsi="Liberation Serif"/>
            <w:sz w:val="24"/>
            <w:szCs w:val="24"/>
          </w:rPr>
          <w:t>частью 1 статьи 3</w:t>
        </w:r>
      </w:hyperlink>
      <w:r>
        <w:rPr>
          <w:rFonts w:cs="Times New Roman" w:ascii="Liberation Serif" w:hAnsi="Liberation Serif"/>
          <w:sz w:val="24"/>
          <w:szCs w:val="24"/>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pPr>
        <w:pStyle w:val="ConsPlusNormal1"/>
        <w:spacing w:lineRule="auto" w:line="240" w:before="57" w:after="57"/>
        <w:ind w:firstLine="540"/>
        <w:jc w:val="both"/>
        <w:rPr/>
      </w:pPr>
      <w:r>
        <w:rPr>
          <w:rFonts w:cs="Times New Roman" w:ascii="Liberation Serif" w:hAnsi="Liberation Serif"/>
          <w:sz w:val="24"/>
          <w:szCs w:val="24"/>
        </w:rPr>
        <w:t xml:space="preserve">2) признать, что сведения, представленные муниципальным служащим в соответствии с </w:t>
      </w:r>
      <w:hyperlink r:id="rId21">
        <w:r>
          <w:rPr>
            <w:rFonts w:cs="Times New Roman" w:ascii="Liberation Serif" w:hAnsi="Liberation Serif"/>
            <w:sz w:val="24"/>
            <w:szCs w:val="24"/>
          </w:rPr>
          <w:t>частью 1 статьи 3</w:t>
        </w:r>
      </w:hyperlink>
      <w:r>
        <w:rPr>
          <w:rFonts w:cs="Times New Roman" w:ascii="Liberation Serif" w:hAnsi="Liberation Serif"/>
          <w:sz w:val="24"/>
          <w:szCs w:val="24"/>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pPr>
        <w:pStyle w:val="ConsPlusNormal1"/>
        <w:spacing w:lineRule="auto" w:line="240" w:before="57" w:after="57"/>
        <w:ind w:firstLine="540"/>
        <w:jc w:val="both"/>
        <w:rPr/>
      </w:pPr>
      <w:bookmarkStart w:id="20" w:name="P121"/>
      <w:bookmarkEnd w:id="20"/>
      <w:r>
        <w:rPr>
          <w:rFonts w:cs="Times New Roman" w:ascii="Liberation Serif" w:hAnsi="Liberation Serif"/>
          <w:sz w:val="24"/>
          <w:szCs w:val="24"/>
        </w:rPr>
        <w:t xml:space="preserve">36. По итогам рассмотрения вопроса, указанного в </w:t>
      </w:r>
      <w:hyperlink w:anchor="P79">
        <w:r>
          <w:rPr>
            <w:rFonts w:cs="Times New Roman" w:ascii="Liberation Serif" w:hAnsi="Liberation Serif"/>
            <w:sz w:val="24"/>
            <w:szCs w:val="24"/>
          </w:rPr>
          <w:t>подпункте 5 пункта 1</w:t>
        </w:r>
      </w:hyperlink>
      <w:r>
        <w:rPr>
          <w:rFonts w:cs="Times New Roman" w:ascii="Liberation Serif" w:hAnsi="Liberation Serif"/>
          <w:sz w:val="24"/>
          <w:szCs w:val="24"/>
        </w:rPr>
        <w:t>5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pPr>
        <w:pStyle w:val="ConsPlusNormal1"/>
        <w:spacing w:lineRule="auto" w:line="240" w:before="57" w:after="57"/>
        <w:ind w:firstLine="540"/>
        <w:jc w:val="both"/>
        <w:rPr>
          <w:rFonts w:ascii="Liberation Serif" w:hAnsi="Liberation Serif"/>
        </w:rPr>
      </w:pPr>
      <w:r>
        <w:rPr>
          <w:rFonts w:cs="Times New Roman" w:ascii="Liberation Serif" w:hAnsi="Liberation Serif"/>
          <w:sz w:val="24"/>
          <w:szCs w:val="24"/>
        </w:rPr>
        <w:t>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pPr>
        <w:pStyle w:val="ConsPlusNormal1"/>
        <w:spacing w:lineRule="auto" w:line="240" w:before="57" w:after="57"/>
        <w:ind w:firstLine="540"/>
        <w:jc w:val="both"/>
        <w:rPr/>
      </w:pPr>
      <w:r>
        <w:rPr>
          <w:rFonts w:cs="Times New Roman" w:ascii="Liberation Serif" w:hAnsi="Liberation Serif"/>
          <w:sz w:val="24"/>
          <w:szCs w:val="24"/>
        </w:rPr>
        <w:t xml:space="preserve">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2">
        <w:r>
          <w:rPr>
            <w:rFonts w:cs="Times New Roman" w:ascii="Liberation Serif" w:hAnsi="Liberation Serif"/>
            <w:sz w:val="24"/>
            <w:szCs w:val="24"/>
          </w:rPr>
          <w:t>статьи 12</w:t>
        </w:r>
      </w:hyperlink>
      <w:r>
        <w:rPr>
          <w:rFonts w:cs="Times New Roman" w:ascii="Liberation Serif" w:hAnsi="Liberation Serif"/>
          <w:sz w:val="24"/>
          <w:szCs w:val="24"/>
        </w:rPr>
        <w:t xml:space="preserve"> Федерального закона «О противодействии коррупции».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pPr>
        <w:pStyle w:val="ConsPlusNormal1"/>
        <w:spacing w:lineRule="auto" w:line="240" w:before="57" w:after="57"/>
        <w:ind w:firstLine="540"/>
        <w:jc w:val="both"/>
        <w:rPr/>
      </w:pPr>
      <w:r>
        <w:rPr>
          <w:rFonts w:cs="Times New Roman" w:ascii="Liberation Serif" w:hAnsi="Liberation Serif"/>
          <w:sz w:val="24"/>
          <w:szCs w:val="24"/>
        </w:rPr>
        <w:t xml:space="preserve">37. По итогам рассмотрения вопросов, предусмотренных </w:t>
      </w:r>
      <w:hyperlink w:anchor="P69">
        <w:r>
          <w:rPr>
            <w:rFonts w:cs="Times New Roman" w:ascii="Liberation Serif" w:hAnsi="Liberation Serif"/>
            <w:sz w:val="24"/>
            <w:szCs w:val="24"/>
          </w:rPr>
          <w:t>подпунктами 1</w:t>
        </w:r>
      </w:hyperlink>
      <w:r>
        <w:rPr>
          <w:rFonts w:cs="Times New Roman" w:ascii="Liberation Serif" w:hAnsi="Liberation Serif"/>
          <w:sz w:val="24"/>
          <w:szCs w:val="24"/>
        </w:rPr>
        <w:t xml:space="preserve">, </w:t>
      </w:r>
      <w:hyperlink w:anchor="P72">
        <w:r>
          <w:rPr>
            <w:rFonts w:cs="Times New Roman" w:ascii="Liberation Serif" w:hAnsi="Liberation Serif"/>
            <w:sz w:val="24"/>
            <w:szCs w:val="24"/>
          </w:rPr>
          <w:t>2</w:t>
        </w:r>
      </w:hyperlink>
      <w:r>
        <w:rPr>
          <w:rFonts w:cs="Times New Roman" w:ascii="Liberation Serif" w:hAnsi="Liberation Serif"/>
          <w:sz w:val="24"/>
          <w:szCs w:val="24"/>
        </w:rPr>
        <w:t xml:space="preserve"> и </w:t>
      </w:r>
      <w:hyperlink w:anchor="P78">
        <w:r>
          <w:rPr>
            <w:rFonts w:cs="Times New Roman" w:ascii="Liberation Serif" w:hAnsi="Liberation Serif"/>
            <w:sz w:val="24"/>
            <w:szCs w:val="24"/>
          </w:rPr>
          <w:t>4 пункта 1</w:t>
        </w:r>
      </w:hyperlink>
      <w:r>
        <w:rPr>
          <w:rFonts w:cs="Times New Roman" w:ascii="Liberation Serif" w:hAnsi="Liberation Serif"/>
          <w:sz w:val="24"/>
          <w:szCs w:val="24"/>
        </w:rPr>
        <w:t xml:space="preserve">5 настоящего Положения, при наличии к тому оснований Комиссия может принять иное решение, чем это предусмотрено </w:t>
      </w:r>
      <w:hyperlink w:anchor="P98">
        <w:r>
          <w:rPr>
            <w:rFonts w:cs="Times New Roman" w:ascii="Liberation Serif" w:hAnsi="Liberation Serif"/>
            <w:sz w:val="24"/>
            <w:szCs w:val="24"/>
          </w:rPr>
          <w:t>29</w:t>
        </w:r>
      </w:hyperlink>
      <w:r>
        <w:rPr>
          <w:rFonts w:cs="Times New Roman" w:ascii="Liberation Serif" w:hAnsi="Liberation Serif"/>
          <w:sz w:val="24"/>
          <w:szCs w:val="24"/>
        </w:rPr>
        <w:t xml:space="preserve"> - 3</w:t>
      </w:r>
      <w:hyperlink w:anchor="P121">
        <w:r>
          <w:rPr>
            <w:rFonts w:cs="Times New Roman" w:ascii="Liberation Serif" w:hAnsi="Liberation Serif"/>
            <w:sz w:val="24"/>
            <w:szCs w:val="24"/>
          </w:rPr>
          <w:t>6</w:t>
        </w:r>
      </w:hyperlink>
      <w:r>
        <w:rPr>
          <w:rFonts w:cs="Times New Roman" w:ascii="Liberation Serif" w:hAnsi="Liberation Serif"/>
          <w:sz w:val="24"/>
          <w:szCs w:val="24"/>
        </w:rPr>
        <w:t xml:space="preserve"> настоящего Положения. Основания и мотивы принятия такого решения должны быть отражены в протоколе заседания Комиссии.</w:t>
      </w:r>
    </w:p>
    <w:p>
      <w:pPr>
        <w:pStyle w:val="ConsPlusNormal1"/>
        <w:spacing w:lineRule="auto" w:line="240" w:before="57" w:after="57"/>
        <w:ind w:firstLine="540"/>
        <w:jc w:val="both"/>
        <w:rPr/>
      </w:pPr>
      <w:r>
        <w:rPr>
          <w:rFonts w:cs="Times New Roman" w:ascii="Liberation Serif" w:hAnsi="Liberation Serif"/>
          <w:sz w:val="24"/>
          <w:szCs w:val="24"/>
        </w:rPr>
        <w:t xml:space="preserve">38. По итогам рассмотрения вопроса, предусмотренного </w:t>
      </w:r>
      <w:hyperlink w:anchor="P77">
        <w:r>
          <w:rPr>
            <w:rFonts w:cs="Times New Roman" w:ascii="Liberation Serif" w:hAnsi="Liberation Serif"/>
            <w:sz w:val="24"/>
            <w:szCs w:val="24"/>
          </w:rPr>
          <w:t>подпунктом 3 пункта 1</w:t>
        </w:r>
      </w:hyperlink>
      <w:r>
        <w:rPr>
          <w:rFonts w:cs="Times New Roman" w:ascii="Liberation Serif" w:hAnsi="Liberation Serif"/>
          <w:sz w:val="24"/>
          <w:szCs w:val="24"/>
        </w:rPr>
        <w:t>5 настоящего Положения, Комиссия принимает соответствующее решение.</w:t>
      </w:r>
    </w:p>
    <w:p>
      <w:pPr>
        <w:pStyle w:val="ConsPlusNormal1"/>
        <w:spacing w:lineRule="auto" w:line="240" w:before="57" w:after="57"/>
        <w:ind w:firstLine="540"/>
        <w:jc w:val="both"/>
        <w:rPr>
          <w:rFonts w:ascii="Liberation Serif" w:hAnsi="Liberation Serif"/>
        </w:rPr>
      </w:pPr>
      <w:r>
        <w:rPr>
          <w:rFonts w:cs="Times New Roman" w:ascii="Liberation Serif" w:hAnsi="Liberation Serif"/>
          <w:sz w:val="24"/>
          <w:szCs w:val="24"/>
        </w:rPr>
        <w:t>39. Для исполнения решений Комиссии могут быть подготовлены проекты муниципальных нормативных правовых актов органа местного самоуправления (должностного лица местного самоуправления), решений или поручений руководителя органа местного самоуправления (должностного лица местного самоуправления), которые в установленном порядке представляются на рассмотрение в соответствующий орган местного самоуправления (соответствующему должностному лицу местного самоуправления).</w:t>
      </w:r>
    </w:p>
    <w:p>
      <w:pPr>
        <w:pStyle w:val="ConsPlusNormal1"/>
        <w:spacing w:lineRule="auto" w:line="240" w:before="57" w:after="57"/>
        <w:ind w:firstLine="540"/>
        <w:jc w:val="both"/>
        <w:rPr/>
      </w:pPr>
      <w:r>
        <w:rPr>
          <w:rFonts w:cs="Times New Roman" w:ascii="Liberation Serif" w:hAnsi="Liberation Serif"/>
          <w:sz w:val="24"/>
          <w:szCs w:val="24"/>
        </w:rPr>
        <w:t xml:space="preserve">40. Решения Комиссии по вопросам, указанным в </w:t>
      </w:r>
      <w:hyperlink w:anchor="P68">
        <w:r>
          <w:rPr>
            <w:rFonts w:cs="Times New Roman" w:ascii="Liberation Serif" w:hAnsi="Liberation Serif"/>
            <w:sz w:val="24"/>
            <w:szCs w:val="24"/>
          </w:rPr>
          <w:t>пункте 1</w:t>
        </w:r>
      </w:hyperlink>
      <w:r>
        <w:rPr>
          <w:rFonts w:cs="Times New Roman" w:ascii="Liberation Serif" w:hAnsi="Liberation Serif"/>
          <w:sz w:val="24"/>
          <w:szCs w:val="24"/>
        </w:rPr>
        <w:t>5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pPr>
        <w:pStyle w:val="ConsPlusNormal1"/>
        <w:spacing w:lineRule="auto" w:line="240" w:before="57" w:after="57"/>
        <w:ind w:firstLine="540"/>
        <w:jc w:val="both"/>
        <w:rPr/>
      </w:pPr>
      <w:r>
        <w:rPr>
          <w:rFonts w:cs="Times New Roman" w:ascii="Liberation Serif" w:hAnsi="Liberation Serif"/>
          <w:sz w:val="24"/>
          <w:szCs w:val="24"/>
        </w:rPr>
        <w:t xml:space="preserve">41. Решения Комиссии оформляются протоколами, которые подписываются членами комиссии, принимавшими участие в ее заседании. Решения Комиссии, за исключением решения, принимаемого по итогам рассмотрения вопроса, указанного в </w:t>
      </w:r>
      <w:hyperlink w:anchor="P73">
        <w:r>
          <w:rPr>
            <w:rFonts w:cs="Times New Roman" w:ascii="Liberation Serif" w:hAnsi="Liberation Serif"/>
            <w:sz w:val="24"/>
            <w:szCs w:val="24"/>
          </w:rPr>
          <w:t>части «а» подпункта 2 пункта 1</w:t>
        </w:r>
      </w:hyperlink>
      <w:r>
        <w:rPr>
          <w:rFonts w:cs="Times New Roman" w:ascii="Liberation Serif" w:hAnsi="Liberation Serif"/>
          <w:sz w:val="24"/>
          <w:szCs w:val="24"/>
        </w:rPr>
        <w:t xml:space="preserve">5 настоящего Положения, для руководителя органа местного самоуправления, в котором муниципальный служащий замещает должность муниципальной службы, носят рекомендательный характер. Решение, принимаемое по итогам рассмотрения вопроса, указанного в </w:t>
      </w:r>
      <w:hyperlink w:anchor="P73">
        <w:r>
          <w:rPr>
            <w:rFonts w:cs="Times New Roman" w:ascii="Liberation Serif" w:hAnsi="Liberation Serif"/>
            <w:sz w:val="24"/>
            <w:szCs w:val="24"/>
          </w:rPr>
          <w:t>части «а» подпункта 2 пункта 1</w:t>
        </w:r>
      </w:hyperlink>
      <w:r>
        <w:rPr>
          <w:rFonts w:cs="Times New Roman" w:ascii="Liberation Serif" w:hAnsi="Liberation Serif"/>
          <w:sz w:val="24"/>
          <w:szCs w:val="24"/>
        </w:rPr>
        <w:t>5 настоящего Положения, носит обязательный характер.</w:t>
      </w:r>
    </w:p>
    <w:p>
      <w:pPr>
        <w:pStyle w:val="ConsPlusNormal1"/>
        <w:spacing w:lineRule="auto" w:line="240" w:before="57" w:after="57"/>
        <w:ind w:firstLine="540"/>
        <w:jc w:val="both"/>
        <w:rPr>
          <w:rFonts w:ascii="Liberation Serif" w:hAnsi="Liberation Serif"/>
        </w:rPr>
      </w:pPr>
      <w:r>
        <w:rPr>
          <w:rFonts w:cs="Times New Roman" w:ascii="Liberation Serif" w:hAnsi="Liberation Serif"/>
          <w:sz w:val="24"/>
          <w:szCs w:val="24"/>
        </w:rPr>
        <w:t>42. В протоколе заседания Комиссии указываются:</w:t>
      </w:r>
    </w:p>
    <w:p>
      <w:pPr>
        <w:pStyle w:val="ConsPlusNormal1"/>
        <w:spacing w:lineRule="auto" w:line="240" w:before="57" w:after="57"/>
        <w:ind w:firstLine="540"/>
        <w:jc w:val="both"/>
        <w:rPr>
          <w:rFonts w:ascii="Liberation Serif" w:hAnsi="Liberation Serif"/>
        </w:rPr>
      </w:pPr>
      <w:r>
        <w:rPr>
          <w:rFonts w:cs="Times New Roman" w:ascii="Liberation Serif" w:hAnsi="Liberation Serif"/>
          <w:sz w:val="24"/>
          <w:szCs w:val="24"/>
        </w:rPr>
        <w:t>1) дата заседания Комиссии, должности, фамилии, имена, отчества членов комиссии и других лиц, присутствующих на заседании;</w:t>
      </w:r>
    </w:p>
    <w:p>
      <w:pPr>
        <w:pStyle w:val="ConsPlusNormal1"/>
        <w:spacing w:lineRule="auto" w:line="240" w:before="57" w:after="57"/>
        <w:ind w:firstLine="540"/>
        <w:jc w:val="both"/>
        <w:rPr>
          <w:rFonts w:ascii="Liberation Serif" w:hAnsi="Liberation Serif"/>
        </w:rPr>
      </w:pPr>
      <w:r>
        <w:rPr>
          <w:rFonts w:cs="Times New Roman" w:ascii="Liberation Serif" w:hAnsi="Liberation Serif"/>
          <w:sz w:val="24"/>
          <w:szCs w:val="24"/>
        </w:rPr>
        <w:t>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pPr>
        <w:pStyle w:val="ConsPlusNormal1"/>
        <w:spacing w:lineRule="auto" w:line="240" w:before="57" w:after="57"/>
        <w:ind w:firstLine="540"/>
        <w:jc w:val="both"/>
        <w:rPr>
          <w:rFonts w:ascii="Liberation Serif" w:hAnsi="Liberation Serif"/>
        </w:rPr>
      </w:pPr>
      <w:r>
        <w:rPr>
          <w:rFonts w:cs="Times New Roman" w:ascii="Liberation Serif" w:hAnsi="Liberation Serif"/>
          <w:sz w:val="24"/>
          <w:szCs w:val="24"/>
        </w:rPr>
        <w:t>3) предъявляемые к муниципальному служащему претензии, материалы, на которых они основываются;</w:t>
      </w:r>
    </w:p>
    <w:p>
      <w:pPr>
        <w:pStyle w:val="ConsPlusNormal1"/>
        <w:spacing w:lineRule="auto" w:line="240" w:before="57" w:after="57"/>
        <w:ind w:firstLine="540"/>
        <w:jc w:val="both"/>
        <w:rPr>
          <w:rFonts w:ascii="Liberation Serif" w:hAnsi="Liberation Serif"/>
        </w:rPr>
      </w:pPr>
      <w:r>
        <w:rPr>
          <w:rFonts w:cs="Times New Roman" w:ascii="Liberation Serif" w:hAnsi="Liberation Serif"/>
          <w:sz w:val="24"/>
          <w:szCs w:val="24"/>
        </w:rPr>
        <w:t>4) содержание пояснений муниципального служащего и других лиц по существу предъявляемых претензий;</w:t>
      </w:r>
    </w:p>
    <w:p>
      <w:pPr>
        <w:pStyle w:val="ConsPlusNormal1"/>
        <w:spacing w:lineRule="auto" w:line="240" w:before="57" w:after="57"/>
        <w:ind w:firstLine="540"/>
        <w:jc w:val="both"/>
        <w:rPr>
          <w:rFonts w:ascii="Liberation Serif" w:hAnsi="Liberation Serif"/>
        </w:rPr>
      </w:pPr>
      <w:r>
        <w:rPr>
          <w:rFonts w:cs="Times New Roman" w:ascii="Liberation Serif" w:hAnsi="Liberation Serif"/>
          <w:sz w:val="24"/>
          <w:szCs w:val="24"/>
        </w:rPr>
        <w:t>5) фамилии, имена, отчества выступивших на заседании лиц и краткое изложение их выступлений;</w:t>
      </w:r>
    </w:p>
    <w:p>
      <w:pPr>
        <w:pStyle w:val="ConsPlusNormal1"/>
        <w:spacing w:lineRule="auto" w:line="240" w:before="57" w:after="57"/>
        <w:ind w:firstLine="540"/>
        <w:jc w:val="both"/>
        <w:rPr>
          <w:rFonts w:ascii="Liberation Serif" w:hAnsi="Liberation Serif"/>
        </w:rPr>
      </w:pPr>
      <w:r>
        <w:rPr>
          <w:rFonts w:cs="Times New Roman" w:ascii="Liberation Serif" w:hAnsi="Liberation Serif"/>
          <w:sz w:val="24"/>
          <w:szCs w:val="24"/>
        </w:rPr>
        <w:t>6) источник информации, содержащей основания для проведения заседания Комиссии, дата поступления информации в орган местного самоуправления;</w:t>
      </w:r>
    </w:p>
    <w:p>
      <w:pPr>
        <w:pStyle w:val="ConsPlusNormal1"/>
        <w:spacing w:lineRule="auto" w:line="240" w:before="57" w:after="57"/>
        <w:ind w:firstLine="540"/>
        <w:jc w:val="both"/>
        <w:rPr>
          <w:rFonts w:ascii="Liberation Serif" w:hAnsi="Liberation Serif"/>
        </w:rPr>
      </w:pPr>
      <w:r>
        <w:rPr>
          <w:rFonts w:cs="Times New Roman" w:ascii="Liberation Serif" w:hAnsi="Liberation Serif"/>
          <w:sz w:val="24"/>
          <w:szCs w:val="24"/>
        </w:rPr>
        <w:t>7) другие необходимые сведения;</w:t>
      </w:r>
    </w:p>
    <w:p>
      <w:pPr>
        <w:pStyle w:val="ConsPlusNormal1"/>
        <w:spacing w:lineRule="auto" w:line="240" w:before="57" w:after="57"/>
        <w:ind w:firstLine="540"/>
        <w:jc w:val="both"/>
        <w:rPr>
          <w:rFonts w:ascii="Liberation Serif" w:hAnsi="Liberation Serif"/>
        </w:rPr>
      </w:pPr>
      <w:r>
        <w:rPr>
          <w:rFonts w:cs="Times New Roman" w:ascii="Liberation Serif" w:hAnsi="Liberation Serif"/>
          <w:sz w:val="24"/>
          <w:szCs w:val="24"/>
        </w:rPr>
        <w:t>8) результаты голосования;</w:t>
      </w:r>
    </w:p>
    <w:p>
      <w:pPr>
        <w:pStyle w:val="ConsPlusNormal1"/>
        <w:spacing w:lineRule="auto" w:line="240" w:before="57" w:after="57"/>
        <w:ind w:firstLine="540"/>
        <w:jc w:val="both"/>
        <w:rPr>
          <w:rFonts w:ascii="Liberation Serif" w:hAnsi="Liberation Serif"/>
        </w:rPr>
      </w:pPr>
      <w:r>
        <w:rPr>
          <w:rFonts w:cs="Times New Roman" w:ascii="Liberation Serif" w:hAnsi="Liberation Serif"/>
          <w:sz w:val="24"/>
          <w:szCs w:val="24"/>
        </w:rPr>
        <w:t>9) решение Комиссии и обоснование его принятия.</w:t>
      </w:r>
    </w:p>
    <w:p>
      <w:pPr>
        <w:pStyle w:val="ConsPlusNormal1"/>
        <w:spacing w:lineRule="auto" w:line="240" w:before="57" w:after="57"/>
        <w:ind w:firstLine="540"/>
        <w:jc w:val="both"/>
        <w:rPr>
          <w:rFonts w:ascii="Liberation Serif" w:hAnsi="Liberation Serif"/>
        </w:rPr>
      </w:pPr>
      <w:r>
        <w:rPr>
          <w:rFonts w:cs="Times New Roman" w:ascii="Liberation Serif" w:hAnsi="Liberation Serif"/>
          <w:sz w:val="24"/>
          <w:szCs w:val="24"/>
        </w:rPr>
        <w:t>43.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pPr>
        <w:pStyle w:val="ConsPlusNormal1"/>
        <w:spacing w:lineRule="auto" w:line="240" w:before="57" w:after="57"/>
        <w:ind w:firstLine="540"/>
        <w:jc w:val="both"/>
        <w:rPr>
          <w:rFonts w:ascii="Liberation Serif" w:hAnsi="Liberation Serif"/>
        </w:rPr>
      </w:pPr>
      <w:r>
        <w:rPr>
          <w:rFonts w:cs="Times New Roman" w:ascii="Liberation Serif" w:hAnsi="Liberation Serif"/>
          <w:sz w:val="24"/>
          <w:szCs w:val="24"/>
        </w:rPr>
        <w:t>44. Копии протокола заседания Комиссии в семидневный срок со дня заседания направляются руководителю органа местного самоуправления, в котором муниципальный служащий замещает должность муниципальной службы, полностью или в виде выписки из него - муниципальному служащему, в отношении которого рассмотрен вопрос о соблюдении требований к служебному поведению и (или) требований об урегулировании конфликта интересов, а также по решению Комиссии - иным заинтересованным лицам.</w:t>
      </w:r>
    </w:p>
    <w:p>
      <w:pPr>
        <w:pStyle w:val="ConsPlusNormal1"/>
        <w:spacing w:lineRule="auto" w:line="240" w:before="57" w:after="57"/>
        <w:ind w:firstLine="540"/>
        <w:jc w:val="both"/>
        <w:rPr/>
      </w:pPr>
      <w:r>
        <w:rPr>
          <w:rFonts w:cs="Times New Roman" w:ascii="Liberation Serif" w:hAnsi="Liberation Serif"/>
          <w:sz w:val="24"/>
          <w:szCs w:val="24"/>
        </w:rPr>
        <w:t xml:space="preserve">45. По результатам рассмотрения письменного обращения гражданина, замещавшего в органе местного самоуправления должность муниципальной службы, включенную в соответствующий перечень должностей, о даче согласия на замещение на условиях трудового договора должности в организации, указанной в </w:t>
      </w:r>
      <w:hyperlink w:anchor="P73">
        <w:r>
          <w:rPr>
            <w:rFonts w:cs="Times New Roman" w:ascii="Liberation Serif" w:hAnsi="Liberation Serif"/>
            <w:sz w:val="24"/>
            <w:szCs w:val="24"/>
          </w:rPr>
          <w:t>части «а» подпункта 2 пункта 1</w:t>
        </w:r>
      </w:hyperlink>
      <w:r>
        <w:rPr>
          <w:rFonts w:cs="Times New Roman" w:ascii="Liberation Serif" w:hAnsi="Liberation Serif"/>
          <w:sz w:val="24"/>
          <w:szCs w:val="24"/>
        </w:rPr>
        <w:t>5 настоящего Положения, и (или) на выполнение в данной организации работ (оказание данной организации услуг) на условиях гражданско-правового договора, Комиссия обязана направить гражданину письменное уведомление о принятом решении в течение одного рабочего дня и уведомить его устно в течение трех рабочих дней.</w:t>
      </w:r>
    </w:p>
    <w:p>
      <w:pPr>
        <w:pStyle w:val="ConsPlusNormal1"/>
        <w:spacing w:lineRule="auto" w:line="240" w:before="57" w:after="57"/>
        <w:ind w:firstLine="540"/>
        <w:jc w:val="both"/>
        <w:rPr>
          <w:rFonts w:ascii="Liberation Serif" w:hAnsi="Liberation Serif"/>
        </w:rPr>
      </w:pPr>
      <w:r>
        <w:rPr>
          <w:rFonts w:cs="Times New Roman" w:ascii="Liberation Serif" w:hAnsi="Liberation Serif"/>
          <w:sz w:val="24"/>
          <w:szCs w:val="24"/>
        </w:rPr>
        <w:t>46. Руководитель органа местного самоуправления, в котором указанный муниципальный служащий замещает должность муниципальной службы,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оглашается на ближайшем заседании Комиссии и принимается к сведению без обсуждения.</w:t>
      </w:r>
    </w:p>
    <w:p>
      <w:pPr>
        <w:pStyle w:val="ConsPlusNormal1"/>
        <w:spacing w:lineRule="auto" w:line="240" w:before="57" w:after="57"/>
        <w:ind w:firstLine="540"/>
        <w:jc w:val="both"/>
        <w:rPr>
          <w:rFonts w:ascii="Liberation Serif" w:hAnsi="Liberation Serif"/>
        </w:rPr>
      </w:pPr>
      <w:r>
        <w:rPr>
          <w:rFonts w:cs="Times New Roman" w:ascii="Liberation Serif" w:hAnsi="Liberation Serif"/>
          <w:sz w:val="24"/>
          <w:szCs w:val="24"/>
        </w:rPr>
        <w:t>47.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pPr>
        <w:pStyle w:val="ConsPlusNormal1"/>
        <w:spacing w:lineRule="auto" w:line="240" w:before="57" w:after="57"/>
        <w:ind w:firstLine="540"/>
        <w:jc w:val="both"/>
        <w:rPr>
          <w:rFonts w:ascii="Liberation Serif" w:hAnsi="Liberation Serif"/>
        </w:rPr>
      </w:pPr>
      <w:r>
        <w:rPr>
          <w:rFonts w:cs="Times New Roman" w:ascii="Liberation Serif" w:hAnsi="Liberation Serif"/>
          <w:sz w:val="24"/>
          <w:szCs w:val="24"/>
        </w:rPr>
        <w:t>48.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(в отсутствие председателя комиссии - заместитель председателя комиссии) обязан передать информацию о совершении указанного действия (бездействии) и подтверждающие такой факт документы в уполномоченные государственные органы в трехдневный срок, а при необходимости - немедленно.</w:t>
      </w:r>
    </w:p>
    <w:p>
      <w:pPr>
        <w:pStyle w:val="ConsPlusNormal1"/>
        <w:spacing w:lineRule="auto" w:line="240" w:before="57" w:after="57"/>
        <w:ind w:firstLine="540"/>
        <w:jc w:val="both"/>
        <w:rPr>
          <w:rFonts w:ascii="Liberation Serif" w:hAnsi="Liberation Serif"/>
        </w:rPr>
      </w:pPr>
      <w:r>
        <w:rPr>
          <w:rFonts w:cs="Times New Roman" w:ascii="Liberation Serif" w:hAnsi="Liberation Serif"/>
          <w:sz w:val="24"/>
          <w:szCs w:val="24"/>
        </w:rPr>
        <w:t>49.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pPr>
        <w:pStyle w:val="ConsPlusNormal1"/>
        <w:spacing w:lineRule="auto" w:line="240" w:before="57" w:after="57"/>
        <w:ind w:firstLine="540"/>
        <w:jc w:val="both"/>
        <w:rPr/>
      </w:pPr>
      <w:r>
        <w:rPr>
          <w:rFonts w:cs="Times New Roman" w:ascii="Liberation Serif" w:hAnsi="Liberation Serif"/>
          <w:sz w:val="24"/>
          <w:szCs w:val="24"/>
        </w:rPr>
        <w:t xml:space="preserve">50. Выписка из решения Комиссии, заверенная подписью председателя комиссии, вручается гражданину, замещавшему должность муниципальной службы в органе местного самоуправления, в отношении которого рассматривался вопрос, указанный в </w:t>
      </w:r>
      <w:hyperlink w:anchor="P73">
        <w:r>
          <w:rPr>
            <w:rFonts w:cs="Times New Roman" w:ascii="Liberation Serif" w:hAnsi="Liberation Serif"/>
            <w:sz w:val="24"/>
            <w:szCs w:val="24"/>
          </w:rPr>
          <w:t>части «а» подпункта 2 пункта 1</w:t>
        </w:r>
      </w:hyperlink>
      <w:r>
        <w:rPr>
          <w:rFonts w:cs="Times New Roman" w:ascii="Liberation Serif" w:hAnsi="Liberation Serif"/>
          <w:sz w:val="24"/>
          <w:szCs w:val="24"/>
        </w:rPr>
        <w:t>5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pPr>
        <w:pStyle w:val="ConsPlusNormal1"/>
        <w:spacing w:lineRule="auto" w:line="240" w:before="57" w:after="57"/>
        <w:ind w:firstLine="540"/>
        <w:jc w:val="both"/>
        <w:rPr>
          <w:rFonts w:ascii="Liberation Serif" w:hAnsi="Liberation Serif"/>
        </w:rPr>
      </w:pPr>
      <w:r>
        <w:rPr>
          <w:rFonts w:cs="Times New Roman" w:ascii="Liberation Serif" w:hAnsi="Liberation Serif"/>
          <w:sz w:val="24"/>
          <w:szCs w:val="24"/>
        </w:rPr>
        <w:t>51.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sectPr>
      <w:type w:val="nextPage"/>
      <w:pgSz w:w="11906" w:h="16838"/>
      <w:pgMar w:left="1134"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swiss"/>
    <w:pitch w:val="variable"/>
  </w:font>
  <w:font w:name="Courier New">
    <w:charset w:val="cc"/>
    <w:family w:val="roman"/>
    <w:pitch w:val="variable"/>
  </w:font>
  <w:font w:name="Verdana">
    <w:charset w:val="cc"/>
    <w:family w:val="roman"/>
    <w:pitch w:val="variable"/>
  </w:font>
  <w:font w:name="Liberation Serif">
    <w:altName w:val="Times New Roman"/>
    <w:charset w:val="01"/>
    <w:family w:val="roman"/>
    <w:pitch w:val="variable"/>
  </w:font>
</w:fonts>
</file>

<file path=word/settings.xml><?xml version="1.0" encoding="utf-8"?>
<w:settings xmlns:w="http://schemas.openxmlformats.org/wordprocessingml/2006/main">
  <w:zoom w:percent="11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357"/>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11f1"/>
    <w:pPr>
      <w:widowControl/>
      <w:suppressAutoHyphens w:val="fals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3">
    <w:name w:val="Heading 3"/>
    <w:basedOn w:val="Normal"/>
    <w:next w:val="Normal"/>
    <w:qFormat/>
    <w:rsid w:val="00500834"/>
    <w:pPr>
      <w:keepNext w:val="true"/>
      <w:jc w:val="center"/>
      <w:outlineLvl w:val="2"/>
    </w:pPr>
    <w:rPr>
      <w:rFonts w:eastAsia="Arial Unicode MS"/>
      <w:szCs w:val="20"/>
    </w:rPr>
  </w:style>
  <w:style w:type="character" w:styleId="DefaultParagraphFont" w:default="1">
    <w:name w:val="Default Paragraph Font"/>
    <w:link w:val="a1"/>
    <w:semiHidden/>
    <w:qFormat/>
    <w:rPr/>
  </w:style>
  <w:style w:type="character" w:styleId="ConsPlusNormal" w:customStyle="1">
    <w:name w:val="ConsPlusNormal Знак"/>
    <w:link w:val="ConsPlusNormal"/>
    <w:qFormat/>
    <w:rsid w:val="00500834"/>
    <w:rPr>
      <w:rFonts w:ascii="Arial" w:hAnsi="Arial" w:cs="Arial"/>
      <w:lang w:val="ru-RU" w:eastAsia="ru-RU" w:bidi="ar-SA"/>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ConsPlusNormal1" w:customStyle="1">
    <w:name w:val="ConsPlusNormal"/>
    <w:link w:val="ConsPlusNormal0"/>
    <w:qFormat/>
    <w:rsid w:val="004211f1"/>
    <w:pPr>
      <w:widowControl w:val="false"/>
      <w:bidi w:val="0"/>
      <w:spacing w:before="0" w:after="0"/>
      <w:ind w:firstLine="720"/>
      <w:jc w:val="left"/>
    </w:pPr>
    <w:rPr>
      <w:rFonts w:ascii="Arial" w:hAnsi="Arial" w:cs="Arial" w:eastAsia="Times New Roman"/>
      <w:color w:val="auto"/>
      <w:kern w:val="0"/>
      <w:sz w:val="20"/>
      <w:szCs w:val="20"/>
      <w:lang w:val="ru-RU" w:eastAsia="ru-RU" w:bidi="ar-SA"/>
    </w:rPr>
  </w:style>
  <w:style w:type="paragraph" w:styleId="ConsPlusTitle" w:customStyle="1">
    <w:name w:val="ConsPlusTitle"/>
    <w:qFormat/>
    <w:rsid w:val="004211f1"/>
    <w:pPr>
      <w:widowControl w:val="false"/>
      <w:bidi w:val="0"/>
      <w:spacing w:before="0" w:after="0"/>
      <w:jc w:val="left"/>
    </w:pPr>
    <w:rPr>
      <w:rFonts w:ascii="Arial" w:hAnsi="Arial" w:cs="Arial" w:eastAsia="Times New Roman"/>
      <w:b/>
      <w:bCs/>
      <w:color w:val="auto"/>
      <w:kern w:val="0"/>
      <w:sz w:val="20"/>
      <w:szCs w:val="20"/>
      <w:lang w:val="ru-RU" w:eastAsia="ru-RU" w:bidi="ar-SA"/>
    </w:rPr>
  </w:style>
  <w:style w:type="paragraph" w:styleId="ConsPlusNonformat" w:customStyle="1">
    <w:name w:val="ConsPlusNonformat"/>
    <w:qFormat/>
    <w:rsid w:val="00441755"/>
    <w:pPr>
      <w:widowControl/>
      <w:bidi w:val="0"/>
      <w:spacing w:before="0" w:after="0"/>
      <w:jc w:val="left"/>
    </w:pPr>
    <w:rPr>
      <w:rFonts w:ascii="Courier New" w:hAnsi="Courier New" w:cs="Courier New" w:eastAsia="Times New Roman"/>
      <w:color w:val="auto"/>
      <w:kern w:val="0"/>
      <w:sz w:val="20"/>
      <w:szCs w:val="20"/>
      <w:lang w:val="ru-RU" w:eastAsia="ru-RU" w:bidi="ar-SA"/>
    </w:rPr>
  </w:style>
  <w:style w:type="paragraph" w:styleId="Style19" w:customStyle="1">
    <w:name w:val="Знак Знак Знак"/>
    <w:basedOn w:val="Normal"/>
    <w:qFormat/>
    <w:rsid w:val="00a57f9f"/>
    <w:pPr>
      <w:spacing w:lineRule="exact" w:line="240" w:before="0" w:after="160"/>
    </w:pPr>
    <w:rPr>
      <w:rFonts w:ascii="Verdana" w:hAnsi="Verdana"/>
      <w:sz w:val="20"/>
      <w:szCs w:val="20"/>
      <w:lang w:val="en-US" w:eastAsia="en-US"/>
    </w:rPr>
  </w:style>
  <w:style w:type="paragraph" w:styleId="Style20" w:customStyle="1">
    <w:name w:val=" Знак Знак"/>
    <w:basedOn w:val="Normal"/>
    <w:link w:val="a0"/>
    <w:qFormat/>
    <w:rsid w:val="000e1314"/>
    <w:pPr>
      <w:spacing w:lineRule="exact" w:line="240" w:before="0" w:after="160"/>
    </w:pPr>
    <w:rPr>
      <w:rFonts w:ascii="Verdana" w:hAnsi="Verdana"/>
      <w:sz w:val="20"/>
      <w:szCs w:val="20"/>
      <w:lang w:val="en-US" w:eastAsia="en-US"/>
    </w:rPr>
  </w:style>
  <w:style w:type="numbering" w:styleId="NoList" w:default="1">
    <w:name w:val="No List"/>
    <w:semiHidden/>
    <w:qFormat/>
  </w:style>
  <w:style w:type="table" w:default="1" w:styleId="a2">
    <w:name w:val="Normal Table"/>
    <w:semiHidden/>
    <w:tblPr>
      <w:tblCellMar>
        <w:top w:w="0" w:type="dxa"/>
        <w:left w:w="108" w:type="dxa"/>
        <w:bottom w:w="0" w:type="dxa"/>
        <w:right w:w="108" w:type="dxa"/>
      </w:tblCellMar>
    </w:tblPr>
  </w:style>
  <w:style w:type="table" w:styleId="a4">
    <w:name w:val="Table Grid"/>
    <w:basedOn w:val="a2"/>
    <w:rsid w:val="004211f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942FA5E6B7AE357B6F4F3DF5A4E4F6D7FC37B3B2918B01A9A6C85B1A6E04A6E5FAF50AB1YAzCI" TargetMode="External"/><Relationship Id="rId3" Type="http://schemas.openxmlformats.org/officeDocument/2006/relationships/hyperlink" Target="consultantplus://offline/ref=942FA5E6B7AE357B6F4F3DF5A4E4F6D7FC37B9B4928F01A9A6C85B1A6E04A6E5FAF50AB2AF8531C0Y2z7I" TargetMode="External"/><Relationship Id="rId4" Type="http://schemas.openxmlformats.org/officeDocument/2006/relationships/hyperlink" Target="consultantplus://offline/ref=942FA5E6B7AE357B6F4F23F8B288A8DDFC34EEBF918C02F9F39E5D4D3154A0B0BAB50CE7ECC13CC8204050B1Y6z8I" TargetMode="External"/><Relationship Id="rId5" Type="http://schemas.openxmlformats.org/officeDocument/2006/relationships/hyperlink" Target="consultantplus://offline/ref=942FA5E6B7AE357B6F4F3DF5A4E4F6D7FF37B7B79BDF56ABF79D55Y1zFI" TargetMode="External"/><Relationship Id="rId6" Type="http://schemas.openxmlformats.org/officeDocument/2006/relationships/hyperlink" Target="consultantplus://offline/ref=942FA5E6B7AE357B6F4F23F8B288A8DDFC34EEBF918F09FAF9985D4D3154A0B0BAYBz5I" TargetMode="External"/><Relationship Id="rId7" Type="http://schemas.openxmlformats.org/officeDocument/2006/relationships/hyperlink" Target="consultantplus://offline/ref=942FA5E6B7AE357B6F4F23F8B288A8DDFC34EEBF918C0FF9FB955D4D3154A0B0BAYBz5I" TargetMode="External"/><Relationship Id="rId8" Type="http://schemas.openxmlformats.org/officeDocument/2006/relationships/hyperlink" Target="consultantplus://offline/ref=942FA5E6B7AE357B6F4F3DF5A4E4F6D7FC37B3B2918B01A9A6C85B1A6EY0z4I" TargetMode="External"/><Relationship Id="rId9" Type="http://schemas.openxmlformats.org/officeDocument/2006/relationships/hyperlink" Target="consultantplus://offline/ref=942FA5E6B7AE357B6F4F3DF5A4E4F6D7FC37B9B4928F01A9A6C85B1A6EY0z4I" TargetMode="External"/><Relationship Id="rId10" Type="http://schemas.openxmlformats.org/officeDocument/2006/relationships/hyperlink" Target="consultantplus://offline/ref=942FA5E6B7AE357B6F4F23F8B288A8DDFC34EEBF918C02F9F39E5D4D3154A0B0BAYBz5I" TargetMode="External"/><Relationship Id="rId11" Type="http://schemas.openxmlformats.org/officeDocument/2006/relationships/hyperlink" Target="consultantplus://offline/ref=942FA5E6B7AE357B6F4F23F8B288A8DDFC34EEBF918D09FEF89C5D4D3154A0B0BAB50CE7ECC13CC8204054B4Y6z6I" TargetMode="External"/><Relationship Id="rId12" Type="http://schemas.openxmlformats.org/officeDocument/2006/relationships/hyperlink" Target="consultantplus://offline/ref=942FA5E6B7AE357B6F4F3DF5A4E4F6D7FC37B9B7998801A9A6C85B1A6EY0z4I" TargetMode="External"/><Relationship Id="rId13" Type="http://schemas.openxmlformats.org/officeDocument/2006/relationships/hyperlink" Target="consultantplus://offline/ref=942FA5E6B7AE357B6F4F3DF5A4E4F6D7FC37B8B1978D01A9A6C85B1A6E04A6E5FAF50AB2AF8530CBY2z8I" TargetMode="External"/><Relationship Id="rId14" Type="http://schemas.openxmlformats.org/officeDocument/2006/relationships/hyperlink" Target="consultantplus://offline/ref=942FA5E6B7AE357B6F4F3DF5A4E4F6D7FC37B9B4928F01A9A6C85B1A6E04A6E5FAF50AB0YAzCI" TargetMode="External"/><Relationship Id="rId15" Type="http://schemas.openxmlformats.org/officeDocument/2006/relationships/hyperlink" Target="consultantplus://offline/ref=942FA5E6B7AE357B6F4F3DF5A4E4F6D7FC36B1B4928F01A9A6C85B1A6E04A6E5FAF50AB2A884Y3z2I" TargetMode="External"/><Relationship Id="rId16" Type="http://schemas.openxmlformats.org/officeDocument/2006/relationships/hyperlink" Target="consultantplus://offline/ref=942FA5E6B7AE357B6F4F3DF5A4E4F6D7FC37B9B4928F01A9A6C85B1A6E04A6E5FAF50AB1YAz7I" TargetMode="External"/><Relationship Id="rId17" Type="http://schemas.openxmlformats.org/officeDocument/2006/relationships/hyperlink" Target="consultantplus://offline/ref=942FA5E6B7AE357B6F4F3DF5A4E4F6D7FC37B9B4928F01A9A6C85B1A6E04A6E5FAF50AB1YAz7I" TargetMode="External"/><Relationship Id="rId18" Type="http://schemas.openxmlformats.org/officeDocument/2006/relationships/hyperlink" Target="consultantplus://offline/ref=942FA5E6B7AE357B6F4F3DF5A4E4F6D7FC37B9B7998801A9A6C85B1A6EY0z4I" TargetMode="External"/><Relationship Id="rId19" Type="http://schemas.openxmlformats.org/officeDocument/2006/relationships/hyperlink" Target="consultantplus://offline/ref=942FA5E6B7AE357B6F4F3DF5A4E4F6D7FC37B9B7998801A9A6C85B1A6EY0z4I" TargetMode="External"/><Relationship Id="rId20" Type="http://schemas.openxmlformats.org/officeDocument/2006/relationships/hyperlink" Target="consultantplus://offline/ref=942FA5E6B7AE357B6F4F3DF5A4E4F6D7FC37B8B1978D01A9A6C85B1A6E04A6E5FAF50AB2AF8530CBY2z8I" TargetMode="External"/><Relationship Id="rId21" Type="http://schemas.openxmlformats.org/officeDocument/2006/relationships/hyperlink" Target="consultantplus://offline/ref=942FA5E6B7AE357B6F4F3DF5A4E4F6D7FC37B8B1978D01A9A6C85B1A6E04A6E5FAF50AB2AF8530CBY2z8I" TargetMode="External"/><Relationship Id="rId22" Type="http://schemas.openxmlformats.org/officeDocument/2006/relationships/hyperlink" Target="consultantplus://offline/ref=942FA5E6B7AE357B6F4F3DF5A4E4F6D7FC37B9B4928F01A9A6C85B1A6E04A6E5FAF50AB1YAz7I" TargetMode="Externa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LibreOffice/7.0.3.1$Windows_X86_64 LibreOffice_project/d7547858d014d4cf69878db179d326fc3483e082</Application>
  <Pages>9</Pages>
  <Words>4086</Words>
  <Characters>29973</Characters>
  <CharactersWithSpaces>33949</CharactersWithSpaces>
  <Paragraphs>112</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2021-09-10T11:27:00Z</dcterms:created>
  <dc:creator>юрист</dc:creator>
  <dc:description/>
  <dc:language>ru-RU</dc:language>
  <cp:lastModifiedBy/>
  <cp:lastPrinted>2020-07-14T05:07:00Z</cp:lastPrinted>
  <dcterms:modified xsi:type="dcterms:W3CDTF">2021-09-28T10:29:12Z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