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74" w:tblpY="2"/>
        <w:tblW w:w="9640" w:type="dxa"/>
        <w:tblLayout w:type="fixed"/>
        <w:tblLook w:val="0000" w:firstRow="0" w:lastRow="0" w:firstColumn="0" w:lastColumn="0" w:noHBand="0" w:noVBand="0"/>
      </w:tblPr>
      <w:tblGrid>
        <w:gridCol w:w="3847"/>
        <w:gridCol w:w="3838"/>
        <w:gridCol w:w="1955"/>
      </w:tblGrid>
      <w:tr w:rsidR="00D97BAA" w:rsidRPr="00D97BAA" w14:paraId="25F1B700" w14:textId="77777777">
        <w:trPr>
          <w:trHeight w:val="1591"/>
        </w:trPr>
        <w:tc>
          <w:tcPr>
            <w:tcW w:w="3847" w:type="dxa"/>
          </w:tcPr>
          <w:p w14:paraId="64242337" w14:textId="77777777" w:rsidR="001834DF" w:rsidRPr="00D97BAA" w:rsidRDefault="001834DF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  <w:p w14:paraId="5967E838" w14:textId="77777777" w:rsidR="001834DF" w:rsidRPr="00D97BAA" w:rsidRDefault="001834DF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  <w:p w14:paraId="02449420" w14:textId="77777777" w:rsidR="001834DF" w:rsidRPr="00D97BAA" w:rsidRDefault="001834DF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  <w:p w14:paraId="1BF332B2" w14:textId="77777777" w:rsidR="001834DF" w:rsidRPr="00D97BAA" w:rsidRDefault="001834DF">
            <w:pPr>
              <w:widowControl w:val="0"/>
              <w:jc w:val="right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838" w:type="dxa"/>
            <w:vAlign w:val="center"/>
          </w:tcPr>
          <w:p w14:paraId="5BEC8A71" w14:textId="77777777" w:rsidR="001834DF" w:rsidRPr="00D97BAA" w:rsidRDefault="00292F97">
            <w:pPr>
              <w:widowControl w:val="0"/>
              <w:tabs>
                <w:tab w:val="left" w:pos="1900"/>
              </w:tabs>
              <w:ind w:left="271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D97BAA">
              <w:rPr>
                <w:rFonts w:ascii="Liberation Serif" w:hAnsi="Liberation Serif" w:cs="Liberation Serif"/>
                <w:noProof/>
                <w:color w:val="000000" w:themeColor="text1"/>
              </w:rPr>
              <w:drawing>
                <wp:inline distT="0" distB="0" distL="0" distR="0" wp14:anchorId="647F4730" wp14:editId="01DAFA65">
                  <wp:extent cx="590550" cy="98107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14:paraId="1C87EF3D" w14:textId="77777777" w:rsidR="001834DF" w:rsidRPr="00D97BAA" w:rsidRDefault="001834DF">
            <w:pPr>
              <w:widowControl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D97BAA" w:rsidRPr="00D97BAA" w14:paraId="7F19C177" w14:textId="77777777">
        <w:trPr>
          <w:trHeight w:val="1396"/>
        </w:trPr>
        <w:tc>
          <w:tcPr>
            <w:tcW w:w="9640" w:type="dxa"/>
            <w:gridSpan w:val="3"/>
            <w:tcBorders>
              <w:bottom w:val="thinThickSmallGap" w:sz="24" w:space="0" w:color="000000"/>
            </w:tcBorders>
          </w:tcPr>
          <w:p w14:paraId="45064B8C" w14:textId="77777777" w:rsidR="001834DF" w:rsidRPr="00D97BAA" w:rsidRDefault="00292F9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97BAA"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8"/>
                <w:szCs w:val="28"/>
              </w:rPr>
              <w:t>АДМИНИСТРАЦИЯ ГОРОДСКОГО ОКРУГА ЗАКРЫТОГО</w:t>
            </w:r>
          </w:p>
          <w:p w14:paraId="1D8D1DD1" w14:textId="77777777" w:rsidR="001834DF" w:rsidRPr="00D97BAA" w:rsidRDefault="00292F9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97BAA"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8"/>
                <w:szCs w:val="28"/>
              </w:rPr>
              <w:t>АДМИНИСТРАТИВНО-ТЕРРИТОРИАЛЬНОГО ОБРАЗОВАНИЯ</w:t>
            </w:r>
          </w:p>
          <w:p w14:paraId="49BD9A3D" w14:textId="77777777" w:rsidR="001834DF" w:rsidRPr="00D97BAA" w:rsidRDefault="00292F9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D97BAA"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8"/>
                <w:szCs w:val="28"/>
              </w:rPr>
              <w:t>СВОБОДНЫЙ СВЕРДЛОВСКОЙ ОБЛАСТИ</w:t>
            </w:r>
          </w:p>
          <w:p w14:paraId="09D302A9" w14:textId="77777777" w:rsidR="001834DF" w:rsidRPr="00D97BAA" w:rsidRDefault="00292F97">
            <w:pPr>
              <w:widowControl w:val="0"/>
              <w:ind w:left="-105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D97BAA"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8"/>
                <w:szCs w:val="28"/>
              </w:rPr>
              <w:t>П О С Т А Н О В Л Е Н И Е</w:t>
            </w:r>
          </w:p>
        </w:tc>
      </w:tr>
    </w:tbl>
    <w:p w14:paraId="1A1FFBA7" w14:textId="3A0EE3CC" w:rsidR="001834DF" w:rsidRPr="00AD502E" w:rsidRDefault="008472A1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от «___»</w:t>
      </w:r>
      <w:r w:rsidR="00D346C7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60582">
        <w:rPr>
          <w:rFonts w:ascii="Liberation Serif" w:hAnsi="Liberation Serif" w:cs="Liberation Serif"/>
          <w:color w:val="000000" w:themeColor="text1"/>
          <w:sz w:val="28"/>
          <w:szCs w:val="28"/>
        </w:rPr>
        <w:t>декабря</w:t>
      </w:r>
      <w:r w:rsidR="00D07A8C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A41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2024</w:t>
      </w:r>
      <w:r w:rsidR="00292F97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 № _____</w:t>
      </w:r>
    </w:p>
    <w:p w14:paraId="5805EE3D" w14:textId="77777777" w:rsidR="001834DF" w:rsidRPr="00AD502E" w:rsidRDefault="00292F9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proofErr w:type="spellStart"/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пгт</w:t>
      </w:r>
      <w:proofErr w:type="spellEnd"/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. Свободный</w:t>
      </w:r>
    </w:p>
    <w:p w14:paraId="76917951" w14:textId="77777777" w:rsidR="001834DF" w:rsidRPr="00AD502E" w:rsidRDefault="001834D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5E80C7D" w14:textId="77777777" w:rsidR="00292F97" w:rsidRPr="00AD502E" w:rsidRDefault="00292F97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23B3220" w14:textId="6845ED23" w:rsidR="000F165A" w:rsidRPr="00AD502E" w:rsidRDefault="003249D2" w:rsidP="00B926AA">
      <w:pPr>
        <w:ind w:right="-121"/>
        <w:jc w:val="center"/>
        <w:rPr>
          <w:rFonts w:ascii="Liberation Serif" w:eastAsia="Calibri" w:hAnsi="Liberation Serif" w:cs="Liberation Serif"/>
          <w:b/>
          <w:bCs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b/>
          <w:bCs/>
          <w:color w:val="000000" w:themeColor="text1"/>
          <w:sz w:val="28"/>
          <w:szCs w:val="28"/>
        </w:rPr>
        <w:t>О внесении изменений в Порядок принятия решений о признании безнадежной к взысканию задолженности по платежам в бюджет городского округа ЗАТО Свободный, утвержденный постановлением администрации городского округа ЗАТО Свободный № 738 от 22.12.2022</w:t>
      </w:r>
      <w:r w:rsidR="009A3A7D" w:rsidRPr="00AD502E">
        <w:rPr>
          <w:rFonts w:ascii="Liberation Serif" w:eastAsia="Calibri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</w:p>
    <w:p w14:paraId="0C1BAC70" w14:textId="77777777" w:rsidR="003249D2" w:rsidRPr="00AD502E" w:rsidRDefault="003249D2" w:rsidP="00B926AA">
      <w:pPr>
        <w:ind w:right="-121"/>
        <w:jc w:val="center"/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</w:pPr>
    </w:p>
    <w:p w14:paraId="37A227CA" w14:textId="77777777" w:rsidR="00B926AA" w:rsidRPr="00AD502E" w:rsidRDefault="00B926AA" w:rsidP="00B926AA">
      <w:pPr>
        <w:ind w:right="-121"/>
        <w:jc w:val="center"/>
        <w:rPr>
          <w:rFonts w:ascii="Liberation Serif" w:eastAsia="Calibri" w:hAnsi="Liberation Serif" w:cs="Liberation Serif"/>
          <w:b/>
          <w:color w:val="000000" w:themeColor="text1"/>
          <w:sz w:val="28"/>
          <w:szCs w:val="28"/>
        </w:rPr>
      </w:pPr>
    </w:p>
    <w:p w14:paraId="62DD3790" w14:textId="128B1D63" w:rsidR="001834DF" w:rsidRPr="00AD502E" w:rsidRDefault="00B03FAA" w:rsidP="00B03FAA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</w:t>
      </w:r>
      <w:r w:rsidR="006B0054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br/>
      </w:r>
      <w:r w:rsidRPr="00AD502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hyperlink r:id="rId7" w:history="1">
        <w:r w:rsidRPr="00AD502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статьей 101</w:t>
        </w:r>
      </w:hyperlink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Областного закона </w:t>
      </w:r>
      <w:r w:rsidR="006B0054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br/>
      </w: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от 10 марта 1999 года</w:t>
      </w:r>
      <w:r w:rsid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№ 4-ОЗ «О правовых актах в Свердловской области»,</w:t>
      </w:r>
      <w:r w:rsidRPr="00AD502E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</w:rPr>
        <w:t xml:space="preserve"> </w:t>
      </w:r>
      <w:r w:rsidR="00292F97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руководствуясь Уставом городского округа ЗАТО Свободный,</w:t>
      </w:r>
    </w:p>
    <w:p w14:paraId="5BA97E94" w14:textId="77777777" w:rsidR="001834DF" w:rsidRPr="00AD502E" w:rsidRDefault="00292F97" w:rsidP="009E4F14">
      <w:pPr>
        <w:tabs>
          <w:tab w:val="left" w:pos="709"/>
        </w:tabs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ПОСТАНОВЛЯЮ:</w:t>
      </w:r>
    </w:p>
    <w:p w14:paraId="3D012B51" w14:textId="79246C85" w:rsidR="00411B21" w:rsidRPr="00AD502E" w:rsidRDefault="00411B21" w:rsidP="008D4DC3">
      <w:pPr>
        <w:pStyle w:val="ae"/>
        <w:numPr>
          <w:ilvl w:val="0"/>
          <w:numId w:val="7"/>
        </w:numPr>
        <w:ind w:left="0" w:right="-121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Внести в Порядок принятия решений о признании безнадежной к взысканию задолженности по платежам в бюджет городского округа ЗАТО Свободный, утвержденный постановлением администрации городского округа ЗАТО Свободный № 738 от 22.12.2022</w:t>
      </w:r>
      <w:r w:rsidR="006B6C16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6B6C16" w:rsidRPr="00AD502E">
        <w:rPr>
          <w:rFonts w:ascii="Liberation Serif" w:eastAsia="Calibri" w:hAnsi="Liberation Serif" w:cs="Liberation Serif"/>
          <w:b/>
          <w:bCs/>
          <w:color w:val="000000" w:themeColor="text1"/>
          <w:sz w:val="28"/>
          <w:szCs w:val="28"/>
        </w:rPr>
        <w:t>«</w:t>
      </w:r>
      <w:r w:rsidR="006B6C16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городского округа ЗАТО Свободный»</w:t>
      </w:r>
      <w:r w:rsidR="00F84217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, следующие изменени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я:</w:t>
      </w:r>
    </w:p>
    <w:p w14:paraId="79D6DD43" w14:textId="5E0F59E3" w:rsidR="009869A0" w:rsidRPr="00AD502E" w:rsidRDefault="009869A0" w:rsidP="009869A0">
      <w:pPr>
        <w:pStyle w:val="ae"/>
        <w:numPr>
          <w:ilvl w:val="0"/>
          <w:numId w:val="5"/>
        </w:numPr>
        <w:ind w:left="0"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пункт 2 изложить в следующей редакции:</w:t>
      </w:r>
    </w:p>
    <w:p w14:paraId="7C183BD0" w14:textId="4527C9CE" w:rsidR="009869A0" w:rsidRPr="00AD502E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«2. Платежи в бюджет</w:t>
      </w:r>
      <w:r w:rsidR="00D97BAA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городского округа ЗАТО Свободный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14:paraId="71B5A7AD" w14:textId="77777777" w:rsidR="003E7E89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F6F6B7C" w14:textId="7C5F5E68" w:rsidR="009869A0" w:rsidRPr="00AD502E" w:rsidRDefault="003E7E89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) завершения процедуры банкротства гражданина, индивидуального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предпринимателя в соответствии с Федеральным законом от 26 октября 2002 года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127-ФЗ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О несостоятельности (банкротстве)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- в части задолженности 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65174E90" w14:textId="77777777" w:rsidR="009869A0" w:rsidRPr="00AD502E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8C51E19" w14:textId="77777777" w:rsidR="009869A0" w:rsidRPr="00AD502E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3DCE7F6" w14:textId="7B2645E0" w:rsidR="009869A0" w:rsidRPr="00AD502E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</w:t>
      </w:r>
      <w:r w:rsidR="00AD502E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4 части 1 статьи 46 Федерального закона от 2 октября 2007 года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229-ФЗ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Об исполнительном производстве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4E7CAB4C" w14:textId="0504C646" w:rsidR="009869A0" w:rsidRPr="00AD502E" w:rsidRDefault="00160582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8DF28B9" w14:textId="1250B6FC" w:rsidR="00D13523" w:rsidRPr="00AD502E" w:rsidRDefault="00160582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 w:rsidR="00FC62ED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0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 октября 2007 года </w:t>
      </w:r>
      <w:bookmarkStart w:id="0" w:name="_Hlk180494959"/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229-ФЗ </w:t>
      </w:r>
      <w:bookmarkEnd w:id="0"/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Об исполнительном производстве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="009869A0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14:paraId="4B99F3C2" w14:textId="688CF74D" w:rsidR="009869A0" w:rsidRPr="00AD502E" w:rsidRDefault="009869A0" w:rsidP="00D13523">
      <w:pPr>
        <w:pStyle w:val="ae"/>
        <w:ind w:left="0" w:right="-2" w:firstLine="72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129-ФЗ 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»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D13523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»;</w:t>
      </w:r>
    </w:p>
    <w:p w14:paraId="02F82DBA" w14:textId="7E5D3A29" w:rsidR="00D13523" w:rsidRPr="00AD502E" w:rsidRDefault="00D13523" w:rsidP="00D13523">
      <w:pPr>
        <w:pStyle w:val="ae"/>
        <w:numPr>
          <w:ilvl w:val="0"/>
          <w:numId w:val="5"/>
        </w:numPr>
        <w:ind w:left="0" w:right="-2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пункт 4 изложить в следующей редакции:</w:t>
      </w:r>
    </w:p>
    <w:p w14:paraId="630852FC" w14:textId="16A5F34F" w:rsidR="00D13523" w:rsidRPr="00AD502E" w:rsidRDefault="00D13523" w:rsidP="00D13523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«4. Обязательному включению в перечень документов, подтверждающих наличие оснований для принятия решений о признании безнадежной к 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взысканию задолженности</w:t>
      </w:r>
      <w:r w:rsidR="00641936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 платежам в бюджет городского округа ЗАТО Свободный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, подлежат:</w:t>
      </w:r>
    </w:p>
    <w:p w14:paraId="0002C4B4" w14:textId="3DB6744B" w:rsidR="00D13523" w:rsidRPr="00AD502E" w:rsidRDefault="009F146D" w:rsidP="009F146D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1)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14:paraId="23A3A5F9" w14:textId="4DFADE1A" w:rsidR="00D13523" w:rsidRPr="00AD502E" w:rsidRDefault="009F146D" w:rsidP="009F146D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2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8" w:history="1">
        <w:r w:rsidR="00D13523" w:rsidRPr="00AD502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статьей 160.1</w:t>
        </w:r>
      </w:hyperlink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14:paraId="5219DB84" w14:textId="57F70C2A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3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) документы, подтверждающие случаи признания безнадежной к взысканию задолженности по платежам в бюджет </w:t>
      </w: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городского округа ЗАТО Свободный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, в том числе:</w:t>
      </w:r>
    </w:p>
    <w:p w14:paraId="45072C5F" w14:textId="09990410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3.1)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3F3E150C" w14:textId="1D805224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3.2)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4BBA53B6" w14:textId="4BCE6938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3.3)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462A4B9A" w14:textId="52E9354E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3.4)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5FA32EA8" w14:textId="51C9CF9E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3.5)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1241C976" w14:textId="1CC2E9FC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3.6)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5778F898" w14:textId="766FBA30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3.7)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="00D13523" w:rsidRPr="00AD502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>пунктом 3</w:t>
        </w:r>
      </w:hyperlink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или </w:t>
      </w:r>
      <w:hyperlink r:id="rId10" w:history="1">
        <w:r w:rsidR="00D13523" w:rsidRPr="00AD502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t xml:space="preserve">4 </w:t>
        </w:r>
        <w:r w:rsidR="00D13523" w:rsidRPr="00AD502E">
          <w:rPr>
            <w:rFonts w:ascii="Liberation Serif" w:eastAsia="Calibri" w:hAnsi="Liberation Serif" w:cs="Liberation Serif"/>
            <w:color w:val="000000" w:themeColor="text1"/>
            <w:sz w:val="28"/>
            <w:szCs w:val="28"/>
          </w:rPr>
          <w:lastRenderedPageBreak/>
          <w:t>части 1 статьи 46</w:t>
        </w:r>
      </w:hyperlink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Федерального закона</w:t>
      </w:r>
      <w:r w:rsidR="00C23D32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от 02 октября 2007 года</w:t>
      </w:r>
      <w:r w:rsidR="00FC62ED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№ 229-ФЗ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 </w:t>
      </w:r>
      <w:r w:rsidR="00FC62ED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br/>
      </w:r>
      <w:r w:rsidR="00BA400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«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Об исполнительном производстве</w:t>
      </w:r>
      <w:r w:rsidR="00BA400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»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;</w:t>
      </w:r>
    </w:p>
    <w:p w14:paraId="56E5C605" w14:textId="34FA374A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3.8)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47EA9B36" w14:textId="77E60AFF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3.9)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14:paraId="0E5147F4" w14:textId="21F17E49" w:rsidR="00D13523" w:rsidRPr="00AD502E" w:rsidRDefault="009F146D" w:rsidP="00AD502E">
      <w:pPr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 xml:space="preserve">3.10) </w:t>
      </w:r>
      <w:r w:rsidR="00D13523"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 w:rsidRPr="00AD502E">
        <w:rPr>
          <w:rFonts w:ascii="Liberation Serif" w:eastAsia="Calibri" w:hAnsi="Liberation Serif" w:cs="Liberation Serif"/>
          <w:color w:val="000000" w:themeColor="text1"/>
          <w:sz w:val="28"/>
          <w:szCs w:val="28"/>
        </w:rPr>
        <w:t>».</w:t>
      </w:r>
    </w:p>
    <w:p w14:paraId="6CF20E61" w14:textId="6C8C9B69" w:rsidR="00AD502E" w:rsidRPr="00AD502E" w:rsidRDefault="00AD502E" w:rsidP="00037DCC">
      <w:pPr>
        <w:pStyle w:val="ae"/>
        <w:numPr>
          <w:ilvl w:val="0"/>
          <w:numId w:val="6"/>
        </w:numPr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Настоящее постановление опубликовать в газете «Свободные </w:t>
      </w:r>
      <w:r w:rsidR="00037DCC">
        <w:rPr>
          <w:rFonts w:ascii="Liberation Serif" w:hAnsi="Liberation Serif" w:cs="Liberation Serif"/>
          <w:color w:val="000000" w:themeColor="text1"/>
          <w:sz w:val="28"/>
          <w:szCs w:val="28"/>
        </w:rPr>
        <w:t>в</w:t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ести» и на официальном сайте администрации городского округа </w:t>
      </w:r>
      <w:r w:rsidR="00037DCC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>ЗАТО Свободный.</w:t>
      </w:r>
    </w:p>
    <w:p w14:paraId="67027412" w14:textId="77777777" w:rsidR="001834DF" w:rsidRPr="00AD502E" w:rsidRDefault="001834DF" w:rsidP="009E4F14">
      <w:pPr>
        <w:ind w:right="-12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42BB15A" w14:textId="77777777" w:rsidR="00E31567" w:rsidRPr="00AD502E" w:rsidRDefault="00E31567">
      <w:pPr>
        <w:ind w:right="-121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B3FA93A" w14:textId="724E3E9B" w:rsidR="001834DF" w:rsidRPr="00D97BAA" w:rsidRDefault="002E2697">
      <w:pPr>
        <w:ind w:right="-2"/>
        <w:jc w:val="both"/>
        <w:rPr>
          <w:rFonts w:ascii="Liberation Serif" w:hAnsi="Liberation Serif" w:cs="Liberation Serif"/>
          <w:color w:val="000000" w:themeColor="text1"/>
          <w:sz w:val="27"/>
          <w:szCs w:val="28"/>
        </w:rPr>
      </w:pPr>
      <w:hyperlink r:id="rId11">
        <w:r w:rsidR="00292F97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Глава</w:t>
        </w:r>
      </w:hyperlink>
      <w:r w:rsidR="00292F97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hyperlink r:id="rId12">
        <w:r w:rsidR="00292F97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городского округа ЗАТО </w:t>
        </w:r>
        <w:r w:rsidR="00F62B04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Свободный</w:t>
        </w:r>
        <w:r w:rsidR="00F62B04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ab/>
        </w:r>
        <w:r w:rsidR="00D07A8C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   </w:t>
        </w:r>
        <w:r w:rsidR="00F62B04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          </w:t>
        </w:r>
        <w:r w:rsidR="003D511A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   </w:t>
        </w:r>
        <w:r w:rsidR="00710DE8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              </w:t>
        </w:r>
        <w:r w:rsidR="00292F97" w:rsidRPr="00AD502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А.В.</w:t>
        </w:r>
      </w:hyperlink>
      <w:r w:rsidR="00292F97" w:rsidRPr="00AD502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Иванов</w:t>
      </w:r>
    </w:p>
    <w:p w14:paraId="544C069D" w14:textId="77777777" w:rsidR="00292F97" w:rsidRPr="00D97BAA" w:rsidRDefault="00292F97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BA66881" w14:textId="77777777" w:rsidR="00AD502E" w:rsidRDefault="00AD502E">
      <w:pPr>
        <w:jc w:val="center"/>
      </w:pPr>
    </w:p>
    <w:p w14:paraId="043BF327" w14:textId="77777777" w:rsidR="00AD502E" w:rsidRDefault="00AD502E">
      <w:pPr>
        <w:jc w:val="center"/>
      </w:pPr>
    </w:p>
    <w:p w14:paraId="16193D4E" w14:textId="77777777" w:rsidR="00AD502E" w:rsidRDefault="00AD502E">
      <w:pPr>
        <w:jc w:val="center"/>
      </w:pPr>
    </w:p>
    <w:p w14:paraId="0F6326F2" w14:textId="77777777" w:rsidR="00AD502E" w:rsidRDefault="00AD502E">
      <w:pPr>
        <w:jc w:val="center"/>
      </w:pPr>
    </w:p>
    <w:p w14:paraId="649E462B" w14:textId="77777777" w:rsidR="00AD502E" w:rsidRDefault="00AD502E">
      <w:pPr>
        <w:jc w:val="center"/>
      </w:pPr>
    </w:p>
    <w:p w14:paraId="644C5D7C" w14:textId="77777777" w:rsidR="00AD502E" w:rsidRDefault="00AD502E">
      <w:pPr>
        <w:jc w:val="center"/>
      </w:pPr>
    </w:p>
    <w:p w14:paraId="2397509F" w14:textId="77777777" w:rsidR="00AD502E" w:rsidRDefault="00AD502E">
      <w:pPr>
        <w:jc w:val="center"/>
      </w:pPr>
    </w:p>
    <w:p w14:paraId="3E78EBD8" w14:textId="77777777" w:rsidR="00AD502E" w:rsidRDefault="00AD502E">
      <w:pPr>
        <w:jc w:val="center"/>
      </w:pPr>
    </w:p>
    <w:p w14:paraId="59CC71C8" w14:textId="77777777" w:rsidR="00AD502E" w:rsidRDefault="00AD502E">
      <w:pPr>
        <w:jc w:val="center"/>
      </w:pPr>
    </w:p>
    <w:p w14:paraId="16F983B9" w14:textId="77777777" w:rsidR="00AD502E" w:rsidRDefault="00AD502E">
      <w:pPr>
        <w:jc w:val="center"/>
      </w:pPr>
    </w:p>
    <w:p w14:paraId="7657986A" w14:textId="77777777" w:rsidR="00AD502E" w:rsidRDefault="00AD502E">
      <w:pPr>
        <w:jc w:val="center"/>
      </w:pPr>
    </w:p>
    <w:p w14:paraId="3B33953F" w14:textId="77777777" w:rsidR="00AD502E" w:rsidRDefault="00AD502E">
      <w:pPr>
        <w:jc w:val="center"/>
      </w:pPr>
    </w:p>
    <w:p w14:paraId="7A93C933" w14:textId="77777777" w:rsidR="00AD502E" w:rsidRDefault="00AD502E">
      <w:pPr>
        <w:jc w:val="center"/>
      </w:pPr>
    </w:p>
    <w:p w14:paraId="50D32F19" w14:textId="77777777" w:rsidR="00AD502E" w:rsidRDefault="00AD502E">
      <w:pPr>
        <w:jc w:val="center"/>
      </w:pPr>
    </w:p>
    <w:p w14:paraId="594CD741" w14:textId="77777777" w:rsidR="00AD502E" w:rsidRDefault="00AD502E">
      <w:pPr>
        <w:jc w:val="center"/>
      </w:pPr>
    </w:p>
    <w:p w14:paraId="122B0B82" w14:textId="77777777" w:rsidR="00AD502E" w:rsidRDefault="00AD502E">
      <w:pPr>
        <w:jc w:val="center"/>
      </w:pPr>
    </w:p>
    <w:p w14:paraId="7DC2169C" w14:textId="77777777" w:rsidR="00AD502E" w:rsidRDefault="00AD502E">
      <w:pPr>
        <w:jc w:val="center"/>
      </w:pPr>
    </w:p>
    <w:p w14:paraId="4E385547" w14:textId="77777777" w:rsidR="00AD502E" w:rsidRDefault="00AD502E">
      <w:pPr>
        <w:jc w:val="center"/>
      </w:pPr>
    </w:p>
    <w:p w14:paraId="5CC10CCE" w14:textId="77777777" w:rsidR="00AD502E" w:rsidRDefault="00AD502E">
      <w:pPr>
        <w:jc w:val="center"/>
      </w:pPr>
    </w:p>
    <w:p w14:paraId="4656908B" w14:textId="77777777" w:rsidR="00AD502E" w:rsidRDefault="00AD502E">
      <w:pPr>
        <w:jc w:val="center"/>
      </w:pPr>
    </w:p>
    <w:p w14:paraId="08C7370A" w14:textId="77777777" w:rsidR="00AD502E" w:rsidRDefault="00AD502E">
      <w:pPr>
        <w:jc w:val="center"/>
      </w:pPr>
    </w:p>
    <w:p w14:paraId="0A77E05C" w14:textId="77777777" w:rsidR="00AD502E" w:rsidRDefault="00AD502E">
      <w:pPr>
        <w:jc w:val="center"/>
      </w:pPr>
    </w:p>
    <w:p w14:paraId="3C1C8510" w14:textId="77777777" w:rsidR="00AD502E" w:rsidRDefault="00AD502E">
      <w:pPr>
        <w:jc w:val="center"/>
      </w:pPr>
    </w:p>
    <w:p w14:paraId="2C186571" w14:textId="77777777" w:rsidR="00AD502E" w:rsidRDefault="00AD502E">
      <w:pPr>
        <w:jc w:val="center"/>
      </w:pPr>
    </w:p>
    <w:p w14:paraId="5892093D" w14:textId="77777777" w:rsidR="00AD502E" w:rsidRDefault="00AD502E">
      <w:pPr>
        <w:jc w:val="center"/>
      </w:pPr>
    </w:p>
    <w:p w14:paraId="49B2B5A9" w14:textId="77777777" w:rsidR="00AD502E" w:rsidRDefault="00AD502E">
      <w:pPr>
        <w:jc w:val="center"/>
      </w:pPr>
    </w:p>
    <w:p w14:paraId="7BB87846" w14:textId="77777777" w:rsidR="00AD502E" w:rsidRDefault="00AD502E">
      <w:pPr>
        <w:jc w:val="center"/>
      </w:pPr>
    </w:p>
    <w:p w14:paraId="4BD7B787" w14:textId="77777777" w:rsidR="00AD502E" w:rsidRDefault="00AD502E">
      <w:pPr>
        <w:jc w:val="center"/>
      </w:pPr>
    </w:p>
    <w:p w14:paraId="61D1FA7F" w14:textId="77777777" w:rsidR="00037DCC" w:rsidRDefault="00037DCC">
      <w:pPr>
        <w:jc w:val="center"/>
      </w:pPr>
    </w:p>
    <w:p w14:paraId="15EA138A" w14:textId="77777777" w:rsidR="002E2697" w:rsidRDefault="002E2697">
      <w:pPr>
        <w:jc w:val="center"/>
      </w:pPr>
    </w:p>
    <w:p w14:paraId="3C01B45F" w14:textId="4913C143" w:rsidR="001834DF" w:rsidRPr="00D97BAA" w:rsidRDefault="002E2697"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hyperlink r:id="rId13">
        <w:r w:rsidR="00292F97" w:rsidRPr="00D97BAA">
          <w:rPr>
            <w:rFonts w:ascii="Liberation Serif" w:hAnsi="Liberation Serif" w:cs="Liberation Serif"/>
            <w:b/>
            <w:bCs/>
            <w:color w:val="000000" w:themeColor="text1"/>
            <w:sz w:val="28"/>
            <w:szCs w:val="28"/>
          </w:rPr>
          <w:t>СОГЛАСОВАНИЕ</w:t>
        </w:r>
      </w:hyperlink>
    </w:p>
    <w:p w14:paraId="28717422" w14:textId="77777777" w:rsidR="001834DF" w:rsidRPr="00D97BAA" w:rsidRDefault="002E2697"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hyperlink r:id="rId14">
        <w:r w:rsidR="00292F97" w:rsidRPr="00D97BAA">
          <w:rPr>
            <w:rFonts w:ascii="Liberation Serif" w:hAnsi="Liberation Serif" w:cs="Liberation Serif"/>
            <w:b/>
            <w:bCs/>
            <w:color w:val="000000" w:themeColor="text1"/>
            <w:sz w:val="28"/>
            <w:szCs w:val="28"/>
          </w:rPr>
          <w:t>проекта постановления</w:t>
        </w:r>
      </w:hyperlink>
    </w:p>
    <w:p w14:paraId="23810B1A" w14:textId="77777777" w:rsidR="001834DF" w:rsidRPr="00D97BAA" w:rsidRDefault="002E2697"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hyperlink r:id="rId15">
        <w:r w:rsidR="00292F97" w:rsidRPr="00D97BAA">
          <w:rPr>
            <w:rFonts w:ascii="Liberation Serif" w:hAnsi="Liberation Serif" w:cs="Liberation Serif"/>
            <w:b/>
            <w:bCs/>
            <w:color w:val="000000" w:themeColor="text1"/>
            <w:sz w:val="28"/>
            <w:szCs w:val="28"/>
          </w:rPr>
          <w:t>администрации городского округа</w:t>
        </w:r>
      </w:hyperlink>
    </w:p>
    <w:p w14:paraId="2893BA9D" w14:textId="77777777" w:rsidR="001834DF" w:rsidRPr="00D97BAA" w:rsidRDefault="001834DF"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</w:p>
    <w:tbl>
      <w:tblPr>
        <w:tblW w:w="954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690"/>
        <w:gridCol w:w="1988"/>
        <w:gridCol w:w="1855"/>
        <w:gridCol w:w="1202"/>
        <w:gridCol w:w="1805"/>
      </w:tblGrid>
      <w:tr w:rsidR="00D97BAA" w:rsidRPr="00D97BAA" w14:paraId="0F4D948D" w14:textId="77777777">
        <w:trPr>
          <w:cantSplit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EE87" w14:textId="185C296C" w:rsidR="001834DF" w:rsidRPr="00D97BAA" w:rsidRDefault="00411B21" w:rsidP="00AD502E">
            <w:pPr>
              <w:ind w:right="-121"/>
              <w:jc w:val="center"/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7"/>
                <w:szCs w:val="28"/>
              </w:rPr>
            </w:pPr>
            <w:r w:rsidRPr="00D97BAA">
              <w:rPr>
                <w:rFonts w:ascii="Liberation Serif" w:hAnsi="Liberation Serif" w:cs="Liberation Serif"/>
                <w:b/>
                <w:color w:val="000000" w:themeColor="text1"/>
                <w:sz w:val="27"/>
                <w:szCs w:val="28"/>
              </w:rPr>
              <w:t>О внесении изменений в Порядок принятия решений о признании безнадежной к взысканию задолженности по платежам в бюджет городского округа ЗАТО Свободный, утвержденный постановлением администрации городского округа ЗАТО Свободный № 738 от 22.12.2022</w:t>
            </w:r>
            <w:r w:rsidR="00AD502E">
              <w:rPr>
                <w:rFonts w:ascii="Liberation Serif" w:hAnsi="Liberation Serif" w:cs="Liberation Serif"/>
                <w:b/>
                <w:color w:val="000000" w:themeColor="text1"/>
                <w:sz w:val="27"/>
                <w:szCs w:val="28"/>
              </w:rPr>
              <w:t xml:space="preserve"> </w:t>
            </w:r>
          </w:p>
        </w:tc>
      </w:tr>
      <w:tr w:rsidR="00D97BAA" w:rsidRPr="00D97BAA" w14:paraId="701C0C3D" w14:textId="77777777">
        <w:trPr>
          <w:cantSplit/>
          <w:trHeight w:val="135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48A117" w14:textId="77777777" w:rsidR="001834DF" w:rsidRPr="00D97BAA" w:rsidRDefault="002E269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hyperlink r:id="rId16">
              <w:r w:rsidR="00292F97" w:rsidRPr="00D97BAA">
                <w:rPr>
                  <w:rFonts w:ascii="Liberation Serif" w:hAnsi="Liberation Serif" w:cs="Liberation Serif"/>
                  <w:b/>
                  <w:bCs/>
                  <w:color w:val="000000" w:themeColor="text1"/>
                </w:rPr>
                <w:t>Должность</w:t>
              </w:r>
            </w:hyperlink>
          </w:p>
          <w:p w14:paraId="3358CE37" w14:textId="77777777" w:rsidR="001834DF" w:rsidRPr="00D97BAA" w:rsidRDefault="001834DF">
            <w:pPr>
              <w:widowControl w:val="0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EBEC2B" w14:textId="77777777" w:rsidR="001834DF" w:rsidRPr="00D97BAA" w:rsidRDefault="002E2697">
            <w:pPr>
              <w:widowControl w:val="0"/>
              <w:jc w:val="center"/>
              <w:outlineLvl w:val="4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hyperlink r:id="rId17">
              <w:r w:rsidR="00292F97" w:rsidRPr="00D97BAA">
                <w:rPr>
                  <w:rFonts w:ascii="Liberation Serif" w:hAnsi="Liberation Serif" w:cs="Liberation Serif"/>
                  <w:b/>
                  <w:bCs/>
                  <w:color w:val="000000" w:themeColor="text1"/>
                </w:rPr>
                <w:t>Фамилия и инициалы</w:t>
              </w:r>
            </w:hyperlink>
          </w:p>
          <w:p w14:paraId="25D025CF" w14:textId="77777777" w:rsidR="001834DF" w:rsidRPr="00D97BAA" w:rsidRDefault="001834DF">
            <w:pPr>
              <w:widowControl w:val="0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372A" w14:textId="77777777" w:rsidR="001834DF" w:rsidRPr="00D97BAA" w:rsidRDefault="002E269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hyperlink r:id="rId18">
              <w:r w:rsidR="00292F97" w:rsidRPr="00D97BAA">
                <w:rPr>
                  <w:rFonts w:ascii="Liberation Serif" w:hAnsi="Liberation Serif" w:cs="Liberation Serif"/>
                  <w:b/>
                  <w:bCs/>
                  <w:color w:val="000000" w:themeColor="text1"/>
                </w:rPr>
                <w:t>Сроки и результаты согласования</w:t>
              </w:r>
            </w:hyperlink>
          </w:p>
        </w:tc>
      </w:tr>
      <w:tr w:rsidR="00D97BAA" w:rsidRPr="00D97BAA" w14:paraId="541B788B" w14:textId="77777777">
        <w:trPr>
          <w:cantSplit/>
          <w:trHeight w:val="135"/>
        </w:trPr>
        <w:tc>
          <w:tcPr>
            <w:tcW w:w="2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7306" w14:textId="77777777" w:rsidR="001834DF" w:rsidRPr="00D97BAA" w:rsidRDefault="001834DF">
            <w:pPr>
              <w:widowControl w:val="0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988D" w14:textId="77777777" w:rsidR="001834DF" w:rsidRPr="00D97BAA" w:rsidRDefault="001834DF">
            <w:pPr>
              <w:widowControl w:val="0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3E4D" w14:textId="77777777" w:rsidR="001834DF" w:rsidRPr="00D97BAA" w:rsidRDefault="002E269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hyperlink r:id="rId19">
              <w:r w:rsidR="00292F97" w:rsidRPr="00D97BAA">
                <w:rPr>
                  <w:rFonts w:ascii="Liberation Serif" w:hAnsi="Liberation Serif" w:cs="Liberation Serif"/>
                  <w:b/>
                  <w:bCs/>
                  <w:color w:val="000000" w:themeColor="text1"/>
                </w:rPr>
                <w:t xml:space="preserve">Дата </w:t>
              </w:r>
              <w:proofErr w:type="spellStart"/>
              <w:r w:rsidR="00292F97" w:rsidRPr="00D97BAA">
                <w:rPr>
                  <w:rFonts w:ascii="Liberation Serif" w:hAnsi="Liberation Serif" w:cs="Liberation Serif"/>
                  <w:b/>
                  <w:bCs/>
                  <w:color w:val="000000" w:themeColor="text1"/>
                </w:rPr>
                <w:t>поступ</w:t>
              </w:r>
              <w:proofErr w:type="spellEnd"/>
            </w:hyperlink>
          </w:p>
          <w:p w14:paraId="719EEB15" w14:textId="77777777" w:rsidR="001834DF" w:rsidRPr="00D97BAA" w:rsidRDefault="002E269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hyperlink r:id="rId20">
              <w:proofErr w:type="spellStart"/>
              <w:r w:rsidR="00292F97" w:rsidRPr="00D97BAA">
                <w:rPr>
                  <w:rFonts w:ascii="Liberation Serif" w:hAnsi="Liberation Serif" w:cs="Liberation Serif"/>
                  <w:b/>
                  <w:bCs/>
                  <w:color w:val="000000" w:themeColor="text1"/>
                </w:rPr>
                <w:t>ления</w:t>
              </w:r>
              <w:proofErr w:type="spellEnd"/>
              <w:r w:rsidR="00292F97" w:rsidRPr="00D97BAA">
                <w:rPr>
                  <w:rFonts w:ascii="Liberation Serif" w:hAnsi="Liberation Serif" w:cs="Liberation Serif"/>
                  <w:b/>
                  <w:bCs/>
                  <w:color w:val="000000" w:themeColor="text1"/>
                </w:rPr>
                <w:t xml:space="preserve"> на согласование</w:t>
              </w:r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8008" w14:textId="77777777" w:rsidR="001834DF" w:rsidRPr="00D97BAA" w:rsidRDefault="002E269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hyperlink r:id="rId21">
              <w:r w:rsidR="00292F97" w:rsidRPr="00D97BAA">
                <w:rPr>
                  <w:rFonts w:ascii="Liberation Serif" w:hAnsi="Liberation Serif" w:cs="Liberation Serif"/>
                  <w:b/>
                  <w:bCs/>
                  <w:color w:val="000000" w:themeColor="text1"/>
                </w:rPr>
                <w:t xml:space="preserve">Дата </w:t>
              </w:r>
              <w:proofErr w:type="spellStart"/>
              <w:r w:rsidR="00292F97" w:rsidRPr="00D97BAA">
                <w:rPr>
                  <w:rFonts w:ascii="Liberation Serif" w:hAnsi="Liberation Serif" w:cs="Liberation Serif"/>
                  <w:b/>
                  <w:bCs/>
                  <w:color w:val="000000" w:themeColor="text1"/>
                </w:rPr>
                <w:t>согласо</w:t>
              </w:r>
              <w:proofErr w:type="spellEnd"/>
            </w:hyperlink>
          </w:p>
          <w:p w14:paraId="3315B967" w14:textId="77777777" w:rsidR="001834DF" w:rsidRPr="00D97BAA" w:rsidRDefault="002E269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hyperlink r:id="rId22">
              <w:proofErr w:type="spellStart"/>
              <w:r w:rsidR="00292F97" w:rsidRPr="00D97BAA">
                <w:rPr>
                  <w:rFonts w:ascii="Liberation Serif" w:hAnsi="Liberation Serif" w:cs="Liberation Serif"/>
                  <w:b/>
                  <w:bCs/>
                  <w:color w:val="000000" w:themeColor="text1"/>
                </w:rPr>
                <w:t>вания</w:t>
              </w:r>
              <w:proofErr w:type="spellEnd"/>
            </w:hyperlink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800E" w14:textId="77777777" w:rsidR="001834DF" w:rsidRPr="00D97BAA" w:rsidRDefault="002E269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</w:rPr>
            </w:pPr>
            <w:hyperlink r:id="rId23">
              <w:r w:rsidR="00292F97" w:rsidRPr="00D97BAA">
                <w:rPr>
                  <w:rFonts w:ascii="Liberation Serif" w:hAnsi="Liberation Serif" w:cs="Liberation Serif"/>
                  <w:b/>
                  <w:bCs/>
                  <w:color w:val="000000" w:themeColor="text1"/>
                </w:rPr>
                <w:t>Замечания и подпись</w:t>
              </w:r>
            </w:hyperlink>
          </w:p>
        </w:tc>
      </w:tr>
      <w:tr w:rsidR="00D97BAA" w:rsidRPr="00D97BAA" w14:paraId="50171CF9" w14:textId="77777777">
        <w:trPr>
          <w:cantSplit/>
        </w:trPr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C5612" w14:textId="77777777" w:rsidR="001834DF" w:rsidRPr="00D97BAA" w:rsidRDefault="002E2697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  <w:hyperlink r:id="rId24">
              <w:r w:rsidR="00356568" w:rsidRPr="00D97BAA">
                <w:rPr>
                  <w:rFonts w:ascii="Liberation Serif" w:hAnsi="Liberation Serif" w:cs="Liberation Serif"/>
                  <w:color w:val="000000" w:themeColor="text1"/>
                </w:rPr>
                <w:t>Начальник финансового отдела</w:t>
              </w:r>
            </w:hyperlink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C7C1" w14:textId="77777777" w:rsidR="001834DF" w:rsidRPr="00D97BAA" w:rsidRDefault="00356568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97BAA">
              <w:rPr>
                <w:rFonts w:ascii="Liberation Serif" w:hAnsi="Liberation Serif" w:cs="Liberation Serif"/>
                <w:color w:val="000000" w:themeColor="text1"/>
              </w:rPr>
              <w:t>М.Н. Малых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2170" w14:textId="77777777" w:rsidR="001834DF" w:rsidRPr="00D97BAA" w:rsidRDefault="001834D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95DC" w14:textId="77777777" w:rsidR="001834DF" w:rsidRPr="00D97BAA" w:rsidRDefault="001834D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0065" w14:textId="77777777" w:rsidR="001834DF" w:rsidRPr="00D97BAA" w:rsidRDefault="001834D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D97BAA" w:rsidRPr="00D97BAA" w14:paraId="6C013468" w14:textId="77777777">
        <w:trPr>
          <w:cantSplit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6715" w14:textId="77777777" w:rsidR="001834DF" w:rsidRPr="00D97BAA" w:rsidRDefault="00356568" w:rsidP="00356568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  <w:r w:rsidRPr="00D97BAA">
              <w:rPr>
                <w:rFonts w:ascii="Liberation Serif" w:hAnsi="Liberation Serif" w:cs="Liberation Serif"/>
                <w:color w:val="000000" w:themeColor="text1"/>
              </w:rPr>
              <w:t xml:space="preserve">Начальник организационно- кадрового отдела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5650" w14:textId="77777777" w:rsidR="001834DF" w:rsidRPr="00D97BAA" w:rsidRDefault="00356568" w:rsidP="00356568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97BAA">
              <w:rPr>
                <w:rFonts w:ascii="Liberation Serif" w:hAnsi="Liberation Serif" w:cs="Liberation Serif"/>
                <w:color w:val="000000" w:themeColor="text1"/>
              </w:rPr>
              <w:t xml:space="preserve">Л.В. Ткаченко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120D" w14:textId="77777777" w:rsidR="001834DF" w:rsidRPr="00D97BAA" w:rsidRDefault="001834D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882" w14:textId="77777777" w:rsidR="001834DF" w:rsidRPr="00D97BAA" w:rsidRDefault="001834D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C967" w14:textId="77777777" w:rsidR="001834DF" w:rsidRPr="00D97BAA" w:rsidRDefault="001834D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834DF" w:rsidRPr="00D97BAA" w14:paraId="2F7D2EEC" w14:textId="77777777">
        <w:trPr>
          <w:cantSplit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5845" w14:textId="7AE34867" w:rsidR="001834DF" w:rsidRPr="00D97BAA" w:rsidRDefault="007E7301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  <w:r w:rsidRPr="00D97BAA">
              <w:rPr>
                <w:rFonts w:ascii="Liberation Serif" w:hAnsi="Liberation Serif" w:cs="Liberation Serif"/>
                <w:color w:val="000000" w:themeColor="text1"/>
              </w:rPr>
              <w:t>Начальник</w:t>
            </w:r>
            <w:r w:rsidR="00292F97" w:rsidRPr="00D97BAA">
              <w:rPr>
                <w:rFonts w:ascii="Liberation Serif" w:hAnsi="Liberation Serif" w:cs="Liberation Serif"/>
                <w:color w:val="000000" w:themeColor="text1"/>
              </w:rPr>
              <w:t xml:space="preserve"> отдела бухгалтерского учета и финансов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047E" w14:textId="32DDC4FC" w:rsidR="001834DF" w:rsidRPr="00D97BAA" w:rsidRDefault="007E7301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97BAA">
              <w:rPr>
                <w:rFonts w:ascii="Liberation Serif" w:hAnsi="Liberation Serif" w:cs="Liberation Serif"/>
                <w:color w:val="000000" w:themeColor="text1"/>
              </w:rPr>
              <w:t>С.Ф. Рыжкова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1CCF" w14:textId="77777777" w:rsidR="001834DF" w:rsidRPr="00D97BAA" w:rsidRDefault="001834D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EC2A" w14:textId="77777777" w:rsidR="001834DF" w:rsidRPr="00D97BAA" w:rsidRDefault="001834D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0597" w14:textId="77777777" w:rsidR="001834DF" w:rsidRPr="00D97BAA" w:rsidRDefault="001834D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14:paraId="707DEEFF" w14:textId="77777777" w:rsidR="001834DF" w:rsidRPr="00D97BAA" w:rsidRDefault="001834D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A468F9E" w14:textId="06BE422E" w:rsidR="001834DF" w:rsidRPr="00D97BAA" w:rsidRDefault="00292F97">
      <w:pPr>
        <w:jc w:val="both"/>
        <w:rPr>
          <w:rFonts w:ascii="Liberation Serif" w:hAnsi="Liberation Serif" w:cs="Liberation Serif"/>
          <w:color w:val="000000" w:themeColor="text1"/>
        </w:rPr>
      </w:pPr>
      <w:r w:rsidRPr="00D97BAA">
        <w:rPr>
          <w:rFonts w:ascii="Liberation Serif" w:hAnsi="Liberation Serif" w:cs="Liberation Serif"/>
          <w:color w:val="000000" w:themeColor="text1"/>
        </w:rPr>
        <w:t>Копию постановления направить в финансовый отдел</w:t>
      </w:r>
      <w:r w:rsidR="0042707B" w:rsidRPr="00D97BAA">
        <w:rPr>
          <w:rFonts w:ascii="Liberation Serif" w:hAnsi="Liberation Serif" w:cs="Liberation Serif"/>
          <w:color w:val="000000" w:themeColor="text1"/>
        </w:rPr>
        <w:t xml:space="preserve">, отдел </w:t>
      </w:r>
      <w:r w:rsidR="00803EE4" w:rsidRPr="00D97BAA">
        <w:rPr>
          <w:rFonts w:ascii="Liberation Serif" w:hAnsi="Liberation Serif" w:cs="Liberation Serif"/>
          <w:color w:val="000000" w:themeColor="text1"/>
        </w:rPr>
        <w:t>бухгалтерского учета и финансов.</w:t>
      </w:r>
    </w:p>
    <w:p w14:paraId="70007849" w14:textId="77777777" w:rsidR="001834DF" w:rsidRPr="00D97BAA" w:rsidRDefault="001834DF">
      <w:pPr>
        <w:rPr>
          <w:rFonts w:ascii="Liberation Serif" w:hAnsi="Liberation Serif" w:cs="Liberation Serif"/>
          <w:color w:val="000000" w:themeColor="text1"/>
        </w:rPr>
      </w:pPr>
    </w:p>
    <w:p w14:paraId="5D138B31" w14:textId="77777777" w:rsidR="001834DF" w:rsidRPr="00D97BAA" w:rsidRDefault="001834D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1CFCE9C" w14:textId="77777777" w:rsidR="001834DF" w:rsidRPr="00D97BAA" w:rsidRDefault="001834DF">
      <w:pPr>
        <w:keepNext/>
        <w:outlineLvl w:val="3"/>
        <w:rPr>
          <w:rFonts w:ascii="Liberation Serif" w:hAnsi="Liberation Serif" w:cs="Liberation Serif"/>
          <w:color w:val="000000" w:themeColor="text1"/>
        </w:rPr>
      </w:pPr>
    </w:p>
    <w:p w14:paraId="2C362185" w14:textId="77777777" w:rsidR="001834DF" w:rsidRPr="00D97BAA" w:rsidRDefault="001834DF">
      <w:pPr>
        <w:keepNext/>
        <w:outlineLvl w:val="3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3B0C5E8" w14:textId="77777777" w:rsidR="001834DF" w:rsidRPr="00D97BAA" w:rsidRDefault="001834DF">
      <w:pPr>
        <w:keepNext/>
        <w:outlineLvl w:val="3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FA51FEA" w14:textId="77777777" w:rsidR="001834DF" w:rsidRPr="00D97BAA" w:rsidRDefault="001834DF">
      <w:pPr>
        <w:keepNext/>
        <w:outlineLvl w:val="3"/>
        <w:rPr>
          <w:rFonts w:ascii="Liberation Serif" w:hAnsi="Liberation Serif" w:cs="Liberation Serif"/>
          <w:color w:val="000000" w:themeColor="text1"/>
        </w:rPr>
      </w:pPr>
    </w:p>
    <w:p w14:paraId="1CC60430" w14:textId="77777777" w:rsidR="001834DF" w:rsidRPr="00D97BAA" w:rsidRDefault="001834DF">
      <w:pPr>
        <w:keepNext/>
        <w:outlineLvl w:val="3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39B7768" w14:textId="77777777" w:rsidR="001834DF" w:rsidRPr="00D97BAA" w:rsidRDefault="001834DF">
      <w:pPr>
        <w:keepNext/>
        <w:outlineLvl w:val="3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E40C60C" w14:textId="77777777" w:rsidR="001834DF" w:rsidRPr="00D97BAA" w:rsidRDefault="001834DF">
      <w:pPr>
        <w:keepNext/>
        <w:outlineLvl w:val="3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5FA782E" w14:textId="77777777" w:rsidR="001834DF" w:rsidRPr="00D97BAA" w:rsidRDefault="001834DF">
      <w:pPr>
        <w:keepNext/>
        <w:outlineLvl w:val="3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4E12A90" w14:textId="77777777" w:rsidR="001834DF" w:rsidRPr="00D97BAA" w:rsidRDefault="001834DF">
      <w:pPr>
        <w:keepNext/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7D2ADCCE" w14:textId="77777777" w:rsidR="001834DF" w:rsidRPr="00D97BAA" w:rsidRDefault="001834DF">
      <w:pPr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7065CCD5" w14:textId="77777777" w:rsidR="001834DF" w:rsidRPr="00D97BAA" w:rsidRDefault="001834DF">
      <w:pPr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0C700D47" w14:textId="77777777" w:rsidR="001834DF" w:rsidRPr="00D97BAA" w:rsidRDefault="001834DF">
      <w:pPr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41BA270C" w14:textId="77777777" w:rsidR="001834DF" w:rsidRPr="00D97BAA" w:rsidRDefault="001834DF">
      <w:pPr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1D78D16D" w14:textId="77777777" w:rsidR="001834DF" w:rsidRPr="00D97BAA" w:rsidRDefault="001834DF">
      <w:pPr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3F0702D0" w14:textId="77777777" w:rsidR="00356568" w:rsidRPr="00D97BAA" w:rsidRDefault="00356568">
      <w:pPr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67E52470" w14:textId="77777777" w:rsidR="00356568" w:rsidRPr="00D97BAA" w:rsidRDefault="00356568">
      <w:pPr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5CB3DDF0" w14:textId="77777777" w:rsidR="00356568" w:rsidRPr="00D97BAA" w:rsidRDefault="00356568">
      <w:pPr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7B5626B0" w14:textId="77777777" w:rsidR="001834DF" w:rsidRPr="00D97BAA" w:rsidRDefault="001834DF">
      <w:pPr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33171A5C" w14:textId="77777777" w:rsidR="001834DF" w:rsidRPr="00D97BAA" w:rsidRDefault="001834DF" w:rsidP="003D511A">
      <w:pPr>
        <w:ind w:firstLine="720"/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185B0EF8" w14:textId="77777777" w:rsidR="003D511A" w:rsidRPr="00D97BAA" w:rsidRDefault="003D511A" w:rsidP="003D511A">
      <w:pPr>
        <w:ind w:firstLine="720"/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14:paraId="603376D2" w14:textId="77777777" w:rsidR="006C594A" w:rsidRPr="00D97BAA" w:rsidRDefault="006C594A">
      <w:pPr>
        <w:keepNext/>
        <w:outlineLvl w:val="3"/>
        <w:rPr>
          <w:rFonts w:ascii="Liberation Serif" w:hAnsi="Liberation Serif" w:cs="Liberation Serif"/>
          <w:color w:val="000000" w:themeColor="text1"/>
        </w:rPr>
      </w:pPr>
    </w:p>
    <w:p w14:paraId="23EAB977" w14:textId="77777777" w:rsidR="006C594A" w:rsidRPr="00D97BAA" w:rsidRDefault="006C594A">
      <w:pPr>
        <w:keepNext/>
        <w:outlineLvl w:val="3"/>
        <w:rPr>
          <w:rFonts w:ascii="Liberation Serif" w:hAnsi="Liberation Serif" w:cs="Liberation Serif"/>
          <w:color w:val="000000" w:themeColor="text1"/>
        </w:rPr>
      </w:pPr>
    </w:p>
    <w:p w14:paraId="0609EF7E" w14:textId="77777777" w:rsidR="006C594A" w:rsidRPr="00D97BAA" w:rsidRDefault="006C594A">
      <w:pPr>
        <w:keepNext/>
        <w:outlineLvl w:val="3"/>
        <w:rPr>
          <w:rFonts w:ascii="Liberation Serif" w:hAnsi="Liberation Serif" w:cs="Liberation Serif"/>
          <w:color w:val="000000" w:themeColor="text1"/>
        </w:rPr>
      </w:pPr>
    </w:p>
    <w:p w14:paraId="1E4ACF05" w14:textId="7ED9D694" w:rsidR="001834DF" w:rsidRPr="00D97BAA" w:rsidRDefault="002E2697">
      <w:pPr>
        <w:keepNext/>
        <w:outlineLvl w:val="3"/>
        <w:rPr>
          <w:rFonts w:ascii="Liberation Serif" w:hAnsi="Liberation Serif" w:cs="Liberation Serif"/>
          <w:color w:val="000000" w:themeColor="text1"/>
          <w:sz w:val="20"/>
          <w:szCs w:val="20"/>
        </w:rPr>
      </w:pPr>
      <w:hyperlink r:id="rId25">
        <w:r w:rsidR="00292F97" w:rsidRPr="00D97BAA">
          <w:rPr>
            <w:rFonts w:ascii="Liberation Serif" w:hAnsi="Liberation Serif" w:cs="Liberation Serif"/>
            <w:color w:val="000000" w:themeColor="text1"/>
            <w:sz w:val="20"/>
            <w:szCs w:val="20"/>
          </w:rPr>
          <w:t xml:space="preserve">Александрова </w:t>
        </w:r>
        <w:proofErr w:type="gramStart"/>
        <w:r w:rsidR="00292F97" w:rsidRPr="00D97BAA">
          <w:rPr>
            <w:rFonts w:ascii="Liberation Serif" w:hAnsi="Liberation Serif" w:cs="Liberation Serif"/>
            <w:color w:val="000000" w:themeColor="text1"/>
            <w:sz w:val="20"/>
            <w:szCs w:val="20"/>
          </w:rPr>
          <w:t>Е.В</w:t>
        </w:r>
        <w:proofErr w:type="gramEnd"/>
      </w:hyperlink>
      <w:r w:rsidR="00292F97" w:rsidRPr="00D97BAA">
        <w:rPr>
          <w:rFonts w:ascii="Liberation Serif" w:hAnsi="Liberation Serif" w:cs="Liberation Serif"/>
          <w:color w:val="000000" w:themeColor="text1"/>
          <w:sz w:val="20"/>
          <w:szCs w:val="20"/>
        </w:rPr>
        <w:t>.</w:t>
      </w:r>
    </w:p>
    <w:p w14:paraId="36F4B2E2" w14:textId="77777777" w:rsidR="001834DF" w:rsidRPr="00D97BAA" w:rsidRDefault="002E2697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hyperlink r:id="rId26">
        <w:bookmarkStart w:id="1" w:name="bookmark0"/>
        <w:r w:rsidR="00292F97" w:rsidRPr="00D97BAA">
          <w:rPr>
            <w:rFonts w:ascii="Liberation Serif" w:hAnsi="Liberation Serif" w:cs="Liberation Serif"/>
            <w:color w:val="000000" w:themeColor="text1"/>
            <w:sz w:val="20"/>
            <w:szCs w:val="20"/>
          </w:rPr>
          <w:t>(34345) 5-</w:t>
        </w:r>
        <w:bookmarkEnd w:id="1"/>
        <w:r w:rsidR="00AE1785" w:rsidRPr="00D97BAA">
          <w:rPr>
            <w:rFonts w:ascii="Liberation Serif" w:hAnsi="Liberation Serif" w:cs="Liberation Serif"/>
            <w:color w:val="000000" w:themeColor="text1"/>
            <w:sz w:val="20"/>
            <w:szCs w:val="20"/>
          </w:rPr>
          <w:t>88</w:t>
        </w:r>
        <w:r w:rsidR="00292F97" w:rsidRPr="00D97BAA">
          <w:rPr>
            <w:rFonts w:ascii="Liberation Serif" w:hAnsi="Liberation Serif" w:cs="Liberation Serif"/>
            <w:color w:val="000000" w:themeColor="text1"/>
            <w:sz w:val="20"/>
            <w:szCs w:val="20"/>
          </w:rPr>
          <w:t>-</w:t>
        </w:r>
        <w:r w:rsidR="00AE1785" w:rsidRPr="00D97BAA">
          <w:rPr>
            <w:rFonts w:ascii="Liberation Serif" w:hAnsi="Liberation Serif" w:cs="Liberation Serif"/>
            <w:color w:val="000000" w:themeColor="text1"/>
            <w:sz w:val="20"/>
            <w:szCs w:val="20"/>
          </w:rPr>
          <w:t>95</w:t>
        </w:r>
      </w:hyperlink>
    </w:p>
    <w:sectPr w:rsidR="001834DF" w:rsidRPr="00D97BAA" w:rsidSect="003E7E89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0637"/>
    <w:multiLevelType w:val="multilevel"/>
    <w:tmpl w:val="20D29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960253"/>
    <w:multiLevelType w:val="hybridMultilevel"/>
    <w:tmpl w:val="CBC8369A"/>
    <w:lvl w:ilvl="0" w:tplc="F7DE8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6F58DC"/>
    <w:multiLevelType w:val="hybridMultilevel"/>
    <w:tmpl w:val="AF469D14"/>
    <w:lvl w:ilvl="0" w:tplc="F8E06852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A11C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A83526"/>
    <w:multiLevelType w:val="multilevel"/>
    <w:tmpl w:val="43DE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65EF9"/>
    <w:multiLevelType w:val="hybridMultilevel"/>
    <w:tmpl w:val="3080F248"/>
    <w:lvl w:ilvl="0" w:tplc="BBCC1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5564"/>
    <w:multiLevelType w:val="hybridMultilevel"/>
    <w:tmpl w:val="22F8F9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4DF"/>
    <w:rsid w:val="00037DCC"/>
    <w:rsid w:val="00065276"/>
    <w:rsid w:val="000F165A"/>
    <w:rsid w:val="00160582"/>
    <w:rsid w:val="001834DF"/>
    <w:rsid w:val="00260BC1"/>
    <w:rsid w:val="00292F97"/>
    <w:rsid w:val="002E2697"/>
    <w:rsid w:val="003249D2"/>
    <w:rsid w:val="00356568"/>
    <w:rsid w:val="0039716E"/>
    <w:rsid w:val="003D511A"/>
    <w:rsid w:val="003E7E89"/>
    <w:rsid w:val="00411B21"/>
    <w:rsid w:val="0042707B"/>
    <w:rsid w:val="0043501A"/>
    <w:rsid w:val="004933CD"/>
    <w:rsid w:val="004B2C7A"/>
    <w:rsid w:val="004C2152"/>
    <w:rsid w:val="004E3623"/>
    <w:rsid w:val="00525A49"/>
    <w:rsid w:val="005546BE"/>
    <w:rsid w:val="00585D11"/>
    <w:rsid w:val="005E5E2A"/>
    <w:rsid w:val="00610474"/>
    <w:rsid w:val="00623CB3"/>
    <w:rsid w:val="00641936"/>
    <w:rsid w:val="006B0054"/>
    <w:rsid w:val="006B6C16"/>
    <w:rsid w:val="006C594A"/>
    <w:rsid w:val="00710DE8"/>
    <w:rsid w:val="00734048"/>
    <w:rsid w:val="007379C3"/>
    <w:rsid w:val="007775C9"/>
    <w:rsid w:val="007E7301"/>
    <w:rsid w:val="007F085F"/>
    <w:rsid w:val="00803EE4"/>
    <w:rsid w:val="00840868"/>
    <w:rsid w:val="008472A1"/>
    <w:rsid w:val="008B1F42"/>
    <w:rsid w:val="008D4DC3"/>
    <w:rsid w:val="009869A0"/>
    <w:rsid w:val="009A3A7D"/>
    <w:rsid w:val="009A41A0"/>
    <w:rsid w:val="009E4F14"/>
    <w:rsid w:val="009F146D"/>
    <w:rsid w:val="00A175F5"/>
    <w:rsid w:val="00A8257F"/>
    <w:rsid w:val="00AD502E"/>
    <w:rsid w:val="00AE1785"/>
    <w:rsid w:val="00AE78EB"/>
    <w:rsid w:val="00AF15BC"/>
    <w:rsid w:val="00B01DEE"/>
    <w:rsid w:val="00B03FAA"/>
    <w:rsid w:val="00B2074B"/>
    <w:rsid w:val="00B40C7C"/>
    <w:rsid w:val="00B926AA"/>
    <w:rsid w:val="00BA4003"/>
    <w:rsid w:val="00C15BA7"/>
    <w:rsid w:val="00C23D32"/>
    <w:rsid w:val="00D07A8C"/>
    <w:rsid w:val="00D13523"/>
    <w:rsid w:val="00D346C7"/>
    <w:rsid w:val="00D97BAA"/>
    <w:rsid w:val="00DA185F"/>
    <w:rsid w:val="00DE4DE4"/>
    <w:rsid w:val="00E31567"/>
    <w:rsid w:val="00ED3AAA"/>
    <w:rsid w:val="00F20B6D"/>
    <w:rsid w:val="00F62B04"/>
    <w:rsid w:val="00F84217"/>
    <w:rsid w:val="00FC62ED"/>
    <w:rsid w:val="00FC63B3"/>
    <w:rsid w:val="00FE0904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94EC"/>
  <w15:docId w15:val="{8C08A3F2-D96A-4116-A8FC-014C0E5D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D6678C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C5551"/>
    <w:rPr>
      <w:rFonts w:ascii="Times New Roman" w:eastAsia="Times New Roman" w:hAnsi="Times New Roman"/>
      <w:sz w:val="28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C5551"/>
    <w:rPr>
      <w:sz w:val="28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134E59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d">
    <w:name w:val="Знак"/>
    <w:basedOn w:val="a"/>
    <w:qFormat/>
    <w:rsid w:val="00187E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40CF6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D6678C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DD48B3"/>
    <w:pPr>
      <w:suppressAutoHyphens w:val="0"/>
      <w:spacing w:beforeAutospacing="1"/>
    </w:pPr>
    <w:rPr>
      <w:color w:val="000000"/>
    </w:rPr>
  </w:style>
  <w:style w:type="paragraph" w:customStyle="1" w:styleId="western">
    <w:name w:val="western"/>
    <w:basedOn w:val="a"/>
    <w:qFormat/>
    <w:rsid w:val="00DD48B3"/>
    <w:pPr>
      <w:suppressAutoHyphens w:val="0"/>
      <w:spacing w:beforeAutospacing="1"/>
    </w:pPr>
    <w:rPr>
      <w:color w:val="000000"/>
      <w:sz w:val="28"/>
      <w:szCs w:val="28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rsid w:val="00C82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2345" TargetMode="External"/><Relationship Id="rId13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8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6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7" Type="http://schemas.openxmlformats.org/officeDocument/2006/relationships/hyperlink" Target="https://login.consultant.ru/link/?req=doc&amp;base=RLAW071&amp;n=352194&amp;dst=101956" TargetMode="External"/><Relationship Id="rId12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7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5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0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4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3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52&amp;dst=100349" TargetMode="External"/><Relationship Id="rId19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52&amp;dst=100348" TargetMode="External"/><Relationship Id="rId14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2" Type="http://schemas.openxmlformats.org/officeDocument/2006/relationships/hyperlink" Target="consultantplus://offline/ref=66ADAD5ECF213A98A9397C743F3F17DD48A240B8B0F8A809253465B30A474C3F6EDE3DDB134F2E3EB140CA2D95EE9484B422F0A343B9A3FB780E0CA5x7b9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79C1-9250-4389-9EB5-3FA1FA73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</vt:lpstr>
    </vt:vector>
  </TitlesOfParts>
  <Company>КонсультантПлюс Версия 4023.00.09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Арамильского городского округа от 12.05.2023 N 316"Об утверждении Порядка расходования средств областного бюджета, предоставленных в форме иного межбюджетного трансферта бюджету Арамильского городского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расположенных на территории Арамильского городского округа на условиях софинансирования из фе</dc:title>
  <dc:subject/>
  <dc:creator>User</dc:creator>
  <dc:description/>
  <cp:lastModifiedBy>Зобнина</cp:lastModifiedBy>
  <cp:revision>191</cp:revision>
  <cp:lastPrinted>2024-10-25T08:59:00Z</cp:lastPrinted>
  <dcterms:created xsi:type="dcterms:W3CDTF">2023-11-08T17:19:00Z</dcterms:created>
  <dcterms:modified xsi:type="dcterms:W3CDTF">2024-11-20T06:19:00Z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