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23</w:t>
      </w:r>
      <w:r>
        <w:rPr>
          <w:sz w:val="28"/>
          <w:szCs w:val="28"/>
        </w:rPr>
        <w:t xml:space="preserve">» июня 2020 года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291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пгт. Свободный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административной комиссии городского округа ЗАТО Свободный, утвержденный постановлением администрации городского округа ЗАТО Свободный от 13.09.2019 № 485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101 Областного закона от 10 марта 1999 года </w:t>
        <w:br/>
        <w:t>№ 4-ОЗ «О правовых актах в Свердловской области»</w:t>
      </w:r>
      <w:r>
        <w:rPr>
          <w:color w:val="000000"/>
          <w:spacing w:val="1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городского округа ЗАТО Свободный,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административной комиссии городского округа ЗАТО Свободный, утвержденный постановлением администрации городского округа ЗАТО Свободный от 13.09.2019 № 485 «Об утверждении состава административной комиссии городского округа ЗАТО Свободный»,  с изменениями, внесенными постановлениями администрации городского округа ЗАТО Свободный от 07.10.2019 № 538, от 27.04.2020 № 194, изменения, изложив его в новой редакции (приложение).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опубликовать на официальном сайте администрации городского округа ЗАТО Свободный (адм-затосвободный.рф.).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ЗАТО Свободный </w:t>
        <w:tab/>
        <w:tab/>
        <w:tab/>
        <w:t xml:space="preserve">   </w:t>
        <w:tab/>
        <w:t xml:space="preserve">     В.Р. Фасахов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СОГЛАСОВАНИЕ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 ЗАТО Свободный</w:t>
      </w:r>
    </w:p>
    <w:p>
      <w:pPr>
        <w:pStyle w:val="Normal"/>
        <w:rPr/>
      </w:pPr>
      <w:r>
        <w:rPr/>
      </w:r>
    </w:p>
    <w:tbl>
      <w:tblPr>
        <w:tblW w:w="936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18"/>
        <w:gridCol w:w="1940"/>
        <w:gridCol w:w="1684"/>
        <w:gridCol w:w="1199"/>
        <w:gridCol w:w="2019"/>
      </w:tblGrid>
      <w:tr>
        <w:trPr>
          <w:cantSplit w:val="true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состав административной комиссии городского округа ЗАТО Свободный, утвержденный постановлением администрации городского округа ЗАТО Свободный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13.09.2019 № 485</w:t>
            </w:r>
          </w:p>
        </w:tc>
      </w:tr>
      <w:tr>
        <w:trPr>
          <w:trHeight w:val="135" w:hRule="atLeast"/>
          <w:cantSplit w:val="true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Сроки и результаты согласования</w:t>
            </w:r>
          </w:p>
        </w:tc>
      </w:tr>
      <w:tr>
        <w:trPr>
          <w:trHeight w:val="135" w:hRule="atLeast"/>
          <w:cantSplit w:val="true"/>
        </w:trPr>
        <w:tc>
          <w:tcPr>
            <w:tcW w:w="2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 поступ-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ления на согласование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 согласо-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вания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Замечания и подпись</w:t>
            </w:r>
          </w:p>
        </w:tc>
      </w:tr>
      <w:tr>
        <w:trPr>
          <w:cantSplit w:val="true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Заместитель главы администрации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И.И. Маевский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Главный специалист подразделения правового обеспечения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Насонов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Начальник</w:t>
            </w:r>
          </w:p>
          <w:p>
            <w:pPr>
              <w:pStyle w:val="Normal"/>
              <w:rPr/>
            </w:pPr>
            <w:r>
              <w:rPr/>
              <w:t>организационно-кадрового отдела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Ткаченко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Анна Валерьевна Цыбульникова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 (34345) 5-89-75</w:t>
      </w:r>
    </w:p>
    <w:p>
      <w:pPr>
        <w:pStyle w:val="Normal"/>
        <w:ind w:firstLine="5529"/>
        <w:jc w:val="both"/>
        <w:rPr/>
      </w:pPr>
      <w:r>
        <w:rPr/>
      </w:r>
      <w:r>
        <w:br w:type="page"/>
      </w:r>
    </w:p>
    <w:p>
      <w:pPr>
        <w:pStyle w:val="Normal"/>
        <w:ind w:firstLine="5529"/>
        <w:jc w:val="both"/>
        <w:rPr/>
      </w:pPr>
      <w:r>
        <w:rPr/>
        <w:t>П</w:t>
      </w:r>
      <w:r>
        <w:rPr/>
        <w:t xml:space="preserve">риложение </w:t>
      </w:r>
    </w:p>
    <w:p>
      <w:pPr>
        <w:pStyle w:val="Normal"/>
        <w:ind w:firstLine="5529"/>
        <w:jc w:val="both"/>
        <w:rPr/>
      </w:pPr>
      <w:r>
        <w:rPr/>
        <w:t xml:space="preserve">к постановлению администрации </w:t>
      </w:r>
    </w:p>
    <w:p>
      <w:pPr>
        <w:pStyle w:val="Normal"/>
        <w:ind w:firstLine="5529"/>
        <w:jc w:val="both"/>
        <w:rPr/>
      </w:pPr>
      <w:r>
        <w:rPr/>
        <w:t>городского округа ЗАТО Свободный</w:t>
      </w:r>
    </w:p>
    <w:p>
      <w:pPr>
        <w:pStyle w:val="Normal"/>
        <w:ind w:firstLine="5529"/>
        <w:jc w:val="both"/>
        <w:rPr/>
      </w:pPr>
      <w:r>
        <w:rPr/>
        <w:t>от «</w:t>
      </w:r>
      <w:r>
        <w:rPr/>
        <w:t>23»</w:t>
      </w:r>
      <w:r>
        <w:rPr/>
        <w:t xml:space="preserve"> июня 2020 года № </w:t>
      </w:r>
      <w:r>
        <w:rPr/>
        <w:t>291</w:t>
      </w:r>
    </w:p>
    <w:p>
      <w:pPr>
        <w:pStyle w:val="Normal"/>
        <w:ind w:firstLine="5529"/>
        <w:jc w:val="both"/>
        <w:rPr/>
      </w:pPr>
      <w:r>
        <w:rPr/>
      </w:r>
    </w:p>
    <w:p>
      <w:pPr>
        <w:pStyle w:val="Normal"/>
        <w:ind w:firstLine="5529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административной комиссии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городского округа ЗАТО Свободный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Маевский Игорь Иванович – заместитель главы администрации городского округа ЗАТО Свободный.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комиссии: </w:t>
      </w:r>
      <w:r>
        <w:rPr>
          <w:sz w:val="28"/>
          <w:szCs w:val="28"/>
        </w:rPr>
        <w:t>Насонов Игорь Анатольевич – главный специалист подразделения правового обеспечения администрации городского округа ЗАТО Свободный.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 секретарь комиссии:</w:t>
      </w:r>
      <w:r>
        <w:rPr>
          <w:sz w:val="28"/>
          <w:szCs w:val="28"/>
        </w:rPr>
        <w:t xml:space="preserve"> Цыбульникова Анна Валерьевна – секретарь административной комиссии городского округа ЗАТО Свободный.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Дорофеева Алевтина Александровна – инспектор направления ИАЗ ОМВД России ЗАТО Свободный (по согласованию);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Пудовкина Наталья Анатольевна – депутат Думы городского округа ЗАТО Свободный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(по согласованию);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Лупашко Людмила Викторовна – ведущий специалист отдела городского хозяйства и экономики администрации городского округа ЗАТО Свободный;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Боровская Анастасия Вячеславовна – специалист 1 категории отдела городского хозяйства и экономики администрации городского округа ЗАТО Свободный.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55c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qFormat/>
    <w:rsid w:val="00e455c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link w:val="a6"/>
    <w:uiPriority w:val="99"/>
    <w:qFormat/>
    <w:rsid w:val="00e455c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7f05a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5"/>
    <w:uiPriority w:val="99"/>
    <w:rsid w:val="00e455c5"/>
    <w:pPr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455c5"/>
    <w:pPr>
      <w:spacing w:before="0" w:after="0"/>
      <w:ind w:left="720" w:hanging="0"/>
      <w:contextualSpacing/>
    </w:pPr>
    <w:rPr/>
  </w:style>
  <w:style w:type="paragraph" w:styleId="Style22">
    <w:name w:val="Body Text Indent"/>
    <w:basedOn w:val="Normal"/>
    <w:link w:val="a7"/>
    <w:uiPriority w:val="99"/>
    <w:rsid w:val="00e455c5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f05a1"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Application>LibreOffice/6.4.4.2$Windows_x86 LibreOffice_project/3d775be2011f3886db32dfd395a6a6d1ca2630ff</Application>
  <Pages>3</Pages>
  <Words>331</Words>
  <Characters>3078</Characters>
  <CharactersWithSpaces>3389</CharactersWithSpaces>
  <Paragraphs>47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2019-03-12T03:25:00Z</dcterms:created>
  <dc:creator>User</dc:creator>
  <dc:description/>
  <dc:language>ru-RU</dc:language>
  <cp:lastModifiedBy/>
  <cp:lastPrinted>2020-06-19T05:30:00Z</cp:lastPrinted>
  <dcterms:modified xsi:type="dcterms:W3CDTF">2020-06-29T16:20:47Z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