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5" w:rsidRDefault="003C594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» июля 2020 года № </w:t>
      </w:r>
      <w:r>
        <w:rPr>
          <w:rFonts w:ascii="Liberation Serif" w:hAnsi="Liberation Serif"/>
          <w:sz w:val="28"/>
          <w:szCs w:val="28"/>
        </w:rPr>
        <w:t>336</w:t>
      </w:r>
    </w:p>
    <w:p w:rsidR="00064E25" w:rsidRDefault="003C594C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064E25" w:rsidRDefault="00064E25">
      <w:pPr>
        <w:jc w:val="both"/>
        <w:rPr>
          <w:rFonts w:ascii="Liberation Serif" w:hAnsi="Liberation Serif"/>
          <w:sz w:val="28"/>
          <w:szCs w:val="28"/>
        </w:rPr>
      </w:pPr>
    </w:p>
    <w:p w:rsidR="00064E25" w:rsidRDefault="00064E25">
      <w:pPr>
        <w:jc w:val="both"/>
        <w:rPr>
          <w:rFonts w:ascii="Liberation Serif" w:hAnsi="Liberation Serif"/>
          <w:sz w:val="28"/>
          <w:szCs w:val="28"/>
        </w:rPr>
      </w:pPr>
    </w:p>
    <w:p w:rsidR="00064E25" w:rsidRDefault="003C594C">
      <w:pPr>
        <w:pStyle w:val="af1"/>
        <w:spacing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муниципальной программы «Развитие образования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в городском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Свободный» на 2016-2024 годы в новой редакции</w:t>
      </w:r>
    </w:p>
    <w:p w:rsidR="00064E25" w:rsidRDefault="00064E25">
      <w:pPr>
        <w:pStyle w:val="af1"/>
        <w:spacing w:beforeAutospacing="0" w:after="0" w:line="240" w:lineRule="auto"/>
        <w:ind w:firstLine="709"/>
        <w:jc w:val="both"/>
      </w:pPr>
    </w:p>
    <w:p w:rsidR="00064E25" w:rsidRDefault="00064E25">
      <w:pPr>
        <w:pStyle w:val="af1"/>
        <w:spacing w:beforeAutospacing="0" w:after="0" w:line="240" w:lineRule="auto"/>
        <w:ind w:firstLine="709"/>
        <w:jc w:val="both"/>
      </w:pP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от 27.05.2020 </w:t>
      </w:r>
      <w:r>
        <w:rPr>
          <w:rFonts w:ascii="Liberation Serif" w:hAnsi="Liberation Serif" w:cs="Liberation Serif"/>
          <w:color w:val="000000"/>
          <w:sz w:val="28"/>
          <w:szCs w:val="28"/>
        </w:rPr>
        <w:t>года № 46/11 «О внесении изменений бюджет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2020 год», в соответствии со статьей 101 Областного закона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10 марта 1999 года № 4-ОЗ «О правовых актах в Свердловской области»,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соответствии с пунктом 5 части 2 статьи 9, статьи 101 Област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закона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10 марта 1999 года № 4-ОЗ «О правовых актах в Свердловской области», р</w:t>
      </w:r>
      <w:r>
        <w:rPr>
          <w:rFonts w:ascii="Liberation Serif" w:hAnsi="Liberation Serif" w:cs="Liberation Serif"/>
          <w:color w:val="000000"/>
          <w:sz w:val="28"/>
          <w:szCs w:val="28"/>
        </w:rPr>
        <w:t>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ководствуясь Уставом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Утвердить муниципальную программу «Развитие образования</w:t>
      </w:r>
      <w:r>
        <w:rPr>
          <w:rFonts w:ascii="Liberation Serif" w:hAnsi="Liberation Serif" w:cs="Liberation Serif"/>
          <w:sz w:val="28"/>
          <w:szCs w:val="28"/>
        </w:rPr>
        <w:br/>
        <w:t xml:space="preserve">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 на 2016-</w:t>
      </w:r>
      <w:r>
        <w:rPr>
          <w:rFonts w:ascii="Liberation Serif" w:hAnsi="Liberation Serif" w:cs="Liberation Serif"/>
          <w:sz w:val="28"/>
          <w:szCs w:val="28"/>
        </w:rPr>
        <w:t>2024 годы в новой редакции (приложение к настоящему постановлению).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утратившими силу постановления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Свободный: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15.03.2018 № 153 «Об утверждении муниципальной программы «Ра</w:t>
      </w: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 xml:space="preserve">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</w:t>
      </w:r>
      <w:r>
        <w:rPr>
          <w:rFonts w:ascii="Liberation Serif" w:hAnsi="Liberation Serif" w:cs="Liberation Serif"/>
          <w:sz w:val="28"/>
          <w:szCs w:val="28"/>
        </w:rPr>
        <w:t>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</w:t>
      </w:r>
      <w:r>
        <w:rPr>
          <w:rFonts w:ascii="Liberation Serif" w:hAnsi="Liberation Serif" w:cs="Liberation Serif"/>
          <w:sz w:val="28"/>
          <w:szCs w:val="28"/>
        </w:rPr>
        <w:br/>
        <w:t>на 2016-2020 годы в новой редакции»;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09.04.2018 № 223 «О внесении изменений в муниципальную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му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утвержде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ную постановлением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br/>
        <w:t>ЗАТО Свободны</w:t>
      </w:r>
      <w:r>
        <w:rPr>
          <w:rFonts w:ascii="Liberation Serif" w:hAnsi="Liberation Serif" w:cs="Liberation Serif"/>
          <w:sz w:val="28"/>
          <w:szCs w:val="28"/>
        </w:rPr>
        <w:t>й от 15.03.2018 №153»;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29.06.2018 № 395 «О внесении изменений в муниципальную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му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утвержде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ную постановлением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15.03.2018 №153»;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04.10.20</w:t>
      </w:r>
      <w:r>
        <w:rPr>
          <w:rFonts w:ascii="Liberation Serif" w:hAnsi="Liberation Serif" w:cs="Liberation Serif"/>
          <w:sz w:val="28"/>
          <w:szCs w:val="28"/>
        </w:rPr>
        <w:t>18 № 551 «О внесении изменений в муниципальную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му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утвержде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ную постановлением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15.03.2018 №153»;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29.12.2018 № 720 «О продлении срока действ</w:t>
      </w:r>
      <w:r>
        <w:rPr>
          <w:rFonts w:ascii="Liberation Serif" w:hAnsi="Liberation Serif" w:cs="Liberation Serif"/>
          <w:sz w:val="28"/>
          <w:szCs w:val="28"/>
        </w:rPr>
        <w:t>ия муниципальной пр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граммы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br/>
        <w:t>на 2016-2020 годы», утвержденной постановлением администрации городского округа ЗАТО Свободный от 15.03.2018 №153»;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04.04.2019 № 172 «О внесении изменений в 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му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утвержде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ную постановлением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15.03.2018 №153»;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08.07.2019 № 366 «О внесении изменений в муниципальную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му «Развитие образования в</w:t>
      </w:r>
      <w:r>
        <w:rPr>
          <w:rFonts w:ascii="Liberation Serif" w:hAnsi="Liberation Serif" w:cs="Liberation Serif"/>
          <w:sz w:val="28"/>
          <w:szCs w:val="28"/>
        </w:rPr>
        <w:t xml:space="preserve">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утвержде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lastRenderedPageBreak/>
        <w:t>ную постановлением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15.03.2018 №153;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17.10.2019 № 559 «О внесении изменений в муниципальную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му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</w:t>
      </w:r>
      <w:r>
        <w:rPr>
          <w:rFonts w:ascii="Liberation Serif" w:hAnsi="Liberation Serif" w:cs="Liberation Serif"/>
          <w:sz w:val="28"/>
          <w:szCs w:val="28"/>
        </w:rPr>
        <w:br/>
        <w:t>н</w:t>
      </w:r>
      <w:r>
        <w:rPr>
          <w:rFonts w:ascii="Liberation Serif" w:hAnsi="Liberation Serif" w:cs="Liberation Serif"/>
          <w:sz w:val="28"/>
          <w:szCs w:val="28"/>
        </w:rPr>
        <w:t>а 2016-2024 годы, утвержденную постановлением администрации городского округа ЗАТО Свободный от 15.03.2018 №153»;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 27.12.2019 № 730 «О внесении изменений в муниципальную програ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му «Развитие образования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</w:t>
      </w:r>
      <w:r>
        <w:rPr>
          <w:rFonts w:ascii="Liberation Serif" w:hAnsi="Liberation Serif" w:cs="Liberation Serif"/>
          <w:sz w:val="28"/>
          <w:szCs w:val="28"/>
        </w:rPr>
        <w:br/>
        <w:t>на 2016-2024 годы</w:t>
      </w:r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ЗАТО Свободный от 15.03.2018 №153».</w:t>
      </w:r>
    </w:p>
    <w:p w:rsidR="00064E25" w:rsidRDefault="003C594C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064E25" w:rsidRDefault="00064E2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64E25" w:rsidRDefault="00064E2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64E25" w:rsidRDefault="003C594C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064E25" w:rsidRDefault="003C594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администрации</w:t>
      </w:r>
    </w:p>
    <w:p w:rsidR="00064E25" w:rsidRDefault="003C594C" w:rsidP="003C594C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городского округа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В.Р. </w:t>
      </w:r>
      <w:proofErr w:type="spellStart"/>
      <w:r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p w:rsidR="00064E25" w:rsidRDefault="003C594C">
      <w:pPr>
        <w:rPr>
          <w:rFonts w:ascii="Liberation Serif" w:hAnsi="Liberation Serif"/>
          <w:sz w:val="20"/>
          <w:szCs w:val="20"/>
        </w:rPr>
      </w:pPr>
      <w:bookmarkStart w:id="1" w:name="bookmark0"/>
      <w:r>
        <w:rPr>
          <w:rFonts w:ascii="Liberation Serif" w:hAnsi="Liberation Serif"/>
          <w:sz w:val="20"/>
          <w:szCs w:val="20"/>
        </w:rPr>
        <w:t>(34345) 5-84-91</w:t>
      </w:r>
      <w:bookmarkEnd w:id="1"/>
    </w:p>
    <w:sectPr w:rsidR="00064E25">
      <w:pgSz w:w="11906" w:h="16838"/>
      <w:pgMar w:top="567" w:right="56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E25"/>
    <w:rsid w:val="00064E25"/>
    <w:rsid w:val="003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67</cp:revision>
  <dcterms:created xsi:type="dcterms:W3CDTF">2017-07-06T05:31:00Z</dcterms:created>
  <dcterms:modified xsi:type="dcterms:W3CDTF">2020-07-31T10:22:00Z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