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9.gif" ContentType="image/gif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media/image7.gif" ContentType="image/gif"/>
  <Override PartName="/word/media/image8.gif" ContentType="image/gif"/>
  <Override PartName="/word/media/image10.gif" ContentType="image/gif"/>
  <Override PartName="/word/media/image11.gif" ContentType="image/gif"/>
  <Override PartName="/word/media/image12.gif" ContentType="image/gif"/>
  <Override PartName="/word/media/image13.gif" ContentType="image/gif"/>
  <Override PartName="/word/media/image14.gif" ContentType="image/gif"/>
  <Override PartName="/word/media/image15.gif" ContentType="image/gif"/>
  <Override PartName="/word/media/image16.gif" ContentType="image/gif"/>
  <Override PartName="/word/media/image17.gif" ContentType="image/gif"/>
  <Override PartName="/word/media/image18.gif" ContentType="image/gif"/>
  <Override PartName="/word/media/image19.gif" ContentType="image/gif"/>
  <Override PartName="/word/media/image20.gif" ContentType="image/gif"/>
  <Override PartName="/word/media/image2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rFonts w:eastAsia="Times New Roman" w:cs="Times New Roman"/>
          <w:sz w:val="28"/>
          <w:szCs w:val="28"/>
          <w:lang w:eastAsia="ru-RU"/>
        </w:rPr>
        <w:t>03</w:t>
      </w:r>
      <w:r>
        <w:rPr>
          <w:sz w:val="28"/>
          <w:szCs w:val="28"/>
        </w:rPr>
        <w:t xml:space="preserve">» сентября 2020 года № </w:t>
      </w:r>
      <w:r>
        <w:rPr>
          <w:rFonts w:eastAsia="Times New Roman" w:cs="Times New Roman"/>
          <w:sz w:val="28"/>
          <w:szCs w:val="28"/>
          <w:lang w:eastAsia="ru-RU"/>
        </w:rPr>
        <w:t>414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пгт. Свободный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универсальной ярмарки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городского округа ЗАТО Свободный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11 Федерального закона от 28 декабря 2009 года № 381-ФЗ «Об основах государственного регулирования торговой деятельности в Российской Федерации»,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Планом организации и проведения ярмарок на территории городского округа ЗАТО Свободный на 2020 год, утвержденным постановлением администрации городского округа ЗАТО Свободный от 26.12.2019 № 724</w:t>
      </w:r>
      <w:r>
        <w:rPr>
          <w:rFonts w:eastAsia="Calibri"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руководствуясь Уставом городского округа ЗАТО Свободный,</w:t>
      </w:r>
    </w:p>
    <w:p>
      <w:pPr>
        <w:pStyle w:val="Normal"/>
        <w:widowControl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1.</w:t>
        <w:tab/>
        <w:t xml:space="preserve">Провести на территории городского округа ЗАТО Свободный универсальную ярмарку 19 сентября 2020 года с 09.00 до 17.00. 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2.</w:t>
        <w:tab/>
        <w:t>Утвердить План проведения универсальной ярмарки</w:t>
      </w:r>
      <w:r>
        <w:rPr>
          <w:b/>
        </w:rPr>
        <w:t xml:space="preserve"> </w:t>
      </w:r>
      <w:r>
        <w:rPr/>
        <w:t>на территории городского округа ЗАТО Свободный (прилагается).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3.</w:t>
        <w:tab/>
        <w:t xml:space="preserve">Определить местом проведения универсальной ярмарки площадь у Муниципального бюджетного учреждения культуры Дворец культуры «Свободный». 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4.</w:t>
        <w:tab/>
        <w:t xml:space="preserve">Продажу сельскохозяйственной продукции осуществлять в соответствии с прилагаемой схемой (Приложение №1). 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5.</w:t>
        <w:tab/>
        <w:t xml:space="preserve">Торговые места для продажи товаров (выполнения работ, оказания услуг) участникам ярмарки предоставляются на безвозмездной основе. </w:t>
      </w:r>
    </w:p>
    <w:p>
      <w:pPr>
        <w:pStyle w:val="ConsPlusNormal"/>
        <w:widowControl w:val="false"/>
        <w:tabs>
          <w:tab w:val="clear" w:pos="708"/>
          <w:tab w:val="left" w:pos="1134" w:leader="none"/>
        </w:tabs>
        <w:ind w:firstLine="709"/>
        <w:jc w:val="both"/>
        <w:rPr/>
      </w:pPr>
      <w:r>
        <w:rPr/>
        <w:t>6.</w:t>
        <w:tab/>
        <w:t xml:space="preserve">Участникам ярмарки, в ходе проведения мероприятия, соблюдать установленные законодательством меры по профилактике заболеваемости </w:t>
      </w:r>
      <w:r>
        <w:rPr>
          <w:lang w:val="en-US"/>
        </w:rPr>
        <w:t>COVID</w:t>
      </w:r>
      <w:r>
        <w:rPr/>
        <w:t>-19.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  <w:tab/>
        <w:t>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widowControl w:val="fals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 ЗАТО Свободный</w:t>
        <w:tab/>
        <w:tab/>
        <w:tab/>
        <w:tab/>
        <w:t>А.В. Иванов</w:t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 ЗАТО Свободный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54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19"/>
        <w:gridCol w:w="1981"/>
        <w:gridCol w:w="1665"/>
        <w:gridCol w:w="1425"/>
        <w:gridCol w:w="1950"/>
      </w:tblGrid>
      <w:tr>
        <w:trPr/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универсальной ярмарки 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городского округа ЗАТО Свободный</w:t>
            </w:r>
          </w:p>
        </w:tc>
      </w:tr>
      <w:tr>
        <w:trPr/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>
        <w:trPr/>
        <w:tc>
          <w:tcPr>
            <w:tcW w:w="25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поступ-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ления на согласование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согласо-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>
        <w:trPr/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05" w:hanging="0"/>
              <w:rPr/>
            </w:pPr>
            <w:r>
              <w:rPr/>
              <w:t>Начальник организационно- кадрового отдела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13" w:hanging="0"/>
              <w:rPr/>
            </w:pPr>
            <w:r>
              <w:rPr/>
              <w:t>Л.В. Ткаченко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4"/>
        <w:ind w:left="-142" w:hanging="0"/>
        <w:rPr/>
      </w:pPr>
      <w:r>
        <w:rPr/>
        <w:t>Постановление довести до:</w:t>
      </w:r>
    </w:p>
    <w:p>
      <w:pPr>
        <w:pStyle w:val="Style24"/>
        <w:ind w:left="-142" w:hanging="0"/>
        <w:rPr/>
      </w:pPr>
      <w:r>
        <w:rPr/>
        <w:t>1. Директор МБУК ДК Свободный ________________________________________________</w:t>
      </w:r>
    </w:p>
    <w:p>
      <w:pPr>
        <w:pStyle w:val="Style24"/>
        <w:ind w:left="-142" w:hanging="0"/>
        <w:rPr/>
      </w:pPr>
      <w:r>
        <w:rPr/>
        <w:t>______________________________________________________________________________</w:t>
      </w:r>
    </w:p>
    <w:p>
      <w:pPr>
        <w:pStyle w:val="Style24"/>
        <w:ind w:left="-142" w:hanging="0"/>
        <w:rPr/>
      </w:pPr>
      <w:r>
        <w:rPr/>
        <w:t>______________________________________________________________________________</w:t>
      </w:r>
    </w:p>
    <w:p>
      <w:pPr>
        <w:pStyle w:val="Style24"/>
        <w:ind w:left="-142" w:hanging="0"/>
        <w:rPr/>
      </w:pPr>
      <w:r>
        <w:rPr/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Александр Николаевич Авдейчик</w:t>
      </w:r>
    </w:p>
    <w:p>
      <w:pPr>
        <w:pStyle w:val="Normal"/>
        <w:rPr/>
      </w:pPr>
      <w:r>
        <w:rPr>
          <w:sz w:val="20"/>
          <w:szCs w:val="20"/>
        </w:rPr>
        <w:t>8 (34345) 5-84-92</w:t>
      </w:r>
      <w:r>
        <w:br w:type="page"/>
      </w:r>
    </w:p>
    <w:p>
      <w:pPr>
        <w:pStyle w:val="Normal"/>
        <w:ind w:left="4820" w:hanging="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>
      <w:pPr>
        <w:pStyle w:val="Normal"/>
        <w:ind w:left="4820" w:hanging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>
      <w:pPr>
        <w:pStyle w:val="Normal"/>
        <w:ind w:left="4820" w:hanging="0"/>
        <w:rPr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</w:p>
    <w:p>
      <w:pPr>
        <w:pStyle w:val="Normal"/>
        <w:ind w:left="4820" w:hanging="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rFonts w:eastAsia="Times New Roman" w:cs="Times New Roman"/>
          <w:sz w:val="28"/>
          <w:szCs w:val="28"/>
          <w:lang w:eastAsia="ru-RU"/>
        </w:rPr>
        <w:t>03</w:t>
      </w:r>
      <w:r>
        <w:rPr>
          <w:sz w:val="28"/>
          <w:szCs w:val="28"/>
        </w:rPr>
        <w:t xml:space="preserve">»  сентября 2020 г. № </w:t>
      </w:r>
      <w:r>
        <w:rPr>
          <w:sz w:val="28"/>
          <w:szCs w:val="28"/>
        </w:rPr>
        <w:t>414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универсальной ярмарки на территории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ЗАТО Свободный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e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6521"/>
        <w:gridCol w:w="2269"/>
      </w:tblGrid>
      <w:tr>
        <w:trPr/>
        <w:tc>
          <w:tcPr>
            <w:tcW w:w="674" w:type="dxa"/>
            <w:tcBorders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9" w:type="dxa"/>
            <w:tcBorders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 ярмарки, размещение участников ярмарки на площади у МБУК Дворец культуры «Свободный»</w:t>
            </w:r>
          </w:p>
        </w:tc>
        <w:tc>
          <w:tcPr>
            <w:tcW w:w="226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08.00-09.00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палаток</w:t>
            </w:r>
          </w:p>
        </w:tc>
        <w:tc>
          <w:tcPr>
            <w:tcW w:w="226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09.00-17.00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ярмарки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widowControl w:val="false"/>
        <w:ind w:firstLine="709"/>
        <w:jc w:val="both"/>
        <w:rPr/>
      </w:pPr>
      <w:r>
        <w:rPr/>
      </w:r>
      <w:r>
        <w:br w:type="page"/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ЗАТО Свободный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rFonts w:eastAsia="Times New Roman" w:cs="Times New Roman"/>
          <w:sz w:val="28"/>
          <w:szCs w:val="28"/>
          <w:lang w:eastAsia="ru-RU"/>
        </w:rPr>
        <w:t>03</w:t>
      </w:r>
      <w:r>
        <w:rPr>
          <w:sz w:val="28"/>
          <w:szCs w:val="28"/>
        </w:rPr>
        <w:t xml:space="preserve">» сентября 2020 года № </w:t>
      </w:r>
      <w:r>
        <w:rPr>
          <w:sz w:val="28"/>
          <w:szCs w:val="28"/>
        </w:rPr>
        <w:t>414</w:t>
      </w:r>
    </w:p>
    <w:p>
      <w:pPr>
        <w:pStyle w:val="Normal"/>
        <w:jc w:val="center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jc w:val="center"/>
        <w:rPr>
          <w:szCs w:val="28"/>
          <w:highlight w:val="yellow"/>
        </w:rPr>
      </w:pPr>
      <w:r>
        <w:rPr>
          <w:szCs w:val="28"/>
          <w:highlight w:val="yellow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торговых мест с учетом предоставления торговых мест для реализации сельскохозяйственной продукции, в том числе с автотранспортных средств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Места для продажи сельскохозяйственной продукции, не прошедшей промышленную переработку*</w:t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3124200" cy="27622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  <w:t>ДК «Свободный»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6pt;height:21.75pt;mso-wrap-distance-left:9pt;mso-wrap-distance-right:9pt;mso-wrap-distance-top:0pt;mso-wrap-distance-bottom:0pt;margin-top:4.8pt;mso-position-vertical-relative:text;margin-left:121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1548765</wp:posOffset>
                </wp:positionH>
                <wp:positionV relativeFrom="paragraph">
                  <wp:posOffset>3823335</wp:posOffset>
                </wp:positionV>
                <wp:extent cx="3124200" cy="27622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62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/>
                              <w:t>ДК «Свободный»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6pt;height:21.75pt;mso-wrap-distance-left:9pt;mso-wrap-distance-right:9pt;mso-wrap-distance-top:0pt;mso-wrap-distance-bottom:0pt;margin-top:301.05pt;mso-position-vertical-relative:text;margin-left:121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/>
                        <w:t>ДК «Свободный»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2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3.35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1752600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3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3.35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3453765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3.35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4930140</wp:posOffset>
                </wp:positionH>
                <wp:positionV relativeFrom="paragraph">
                  <wp:posOffset>42545</wp:posOffset>
                </wp:positionV>
                <wp:extent cx="904875" cy="3333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3.35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177165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4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65.15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1752600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65.15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3453765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65.15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№7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4930140</wp:posOffset>
                </wp:positionH>
                <wp:positionV relativeFrom="paragraph">
                  <wp:posOffset>827405</wp:posOffset>
                </wp:positionV>
                <wp:extent cx="904875" cy="33337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№8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65.15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177165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6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127.4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1752600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7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51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127.4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ind w:left="-142" w:right="-151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3453765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127.4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4930140</wp:posOffset>
                </wp:positionH>
                <wp:positionV relativeFrom="paragraph">
                  <wp:posOffset>1617980</wp:posOffset>
                </wp:positionV>
                <wp:extent cx="904875" cy="33337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127.4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177165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8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182.9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1752600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9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51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182.9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ind w:left="-142" w:right="-151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3453765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182.9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4930140</wp:posOffset>
                </wp:positionH>
                <wp:positionV relativeFrom="paragraph">
                  <wp:posOffset>2322830</wp:posOffset>
                </wp:positionV>
                <wp:extent cx="904875" cy="33337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182.9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177165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0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294.05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1752600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1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294.05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3453765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294.05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4930140</wp:posOffset>
                </wp:positionH>
                <wp:positionV relativeFrom="paragraph">
                  <wp:posOffset>3734435</wp:posOffset>
                </wp:positionV>
                <wp:extent cx="904875" cy="33337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2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294.05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177165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3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355.85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6">
                <wp:simplePos x="0" y="0"/>
                <wp:positionH relativeFrom="column">
                  <wp:posOffset>1752600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4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355.85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№6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">
                <wp:simplePos x="0" y="0"/>
                <wp:positionH relativeFrom="column">
                  <wp:posOffset>3453765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355.85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№7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column">
                  <wp:posOffset>4930140</wp:posOffset>
                </wp:positionH>
                <wp:positionV relativeFrom="paragraph">
                  <wp:posOffset>4519295</wp:posOffset>
                </wp:positionV>
                <wp:extent cx="904875" cy="33337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5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№8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355.85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column">
                  <wp:posOffset>177165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6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418.1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1752600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7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51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418.1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ind w:left="-142" w:right="-151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1">
                <wp:simplePos x="0" y="0"/>
                <wp:positionH relativeFrom="column">
                  <wp:posOffset>3453765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1.25pt;height:26.25pt;mso-wrap-distance-left:9pt;mso-wrap-distance-right:9pt;mso-wrap-distance-top:0pt;mso-wrap-distance-bottom:0pt;margin-top:418.1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4930140</wp:posOffset>
                </wp:positionH>
                <wp:positionV relativeFrom="paragraph">
                  <wp:posOffset>5309870</wp:posOffset>
                </wp:positionV>
                <wp:extent cx="904875" cy="33337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8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418.1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3">
                <wp:simplePos x="0" y="0"/>
                <wp:positionH relativeFrom="column">
                  <wp:posOffset>177165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19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473.6pt;mso-position-vertical-relative:text;margin-left:13.95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1752600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20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51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473.6pt;mso-position-vertical-relative:text;margin-left:138pt;mso-position-horizontal-relative:text">
                <v:textbox>
                  <w:txbxContent>
                    <w:p>
                      <w:pPr>
                        <w:pStyle w:val="Style25"/>
                        <w:ind w:left="-142" w:right="-151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3453765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21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473.6pt;mso-position-vertical-relative:text;margin-left:271.95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№15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4930140</wp:posOffset>
                </wp:positionH>
                <wp:positionV relativeFrom="paragraph">
                  <wp:posOffset>6014720</wp:posOffset>
                </wp:positionV>
                <wp:extent cx="904875" cy="33337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/>
                        <a:blipFill rotWithShape="0">
                          <a:blip r:embed="rId22"/>
                          <a:tile/>
                        </a:blip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5"/>
                              <w:ind w:left="-142" w:right="-166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Место №16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71.25pt;height:26.25pt;mso-wrap-distance-left:9pt;mso-wrap-distance-right:9pt;mso-wrap-distance-top:0pt;mso-wrap-distance-bottom:0pt;margin-top:473.6pt;mso-position-vertical-relative:text;margin-left:388.2pt;mso-position-horizontal-relative:text">
                <v:textbox>
                  <w:txbxContent>
                    <w:p>
                      <w:pPr>
                        <w:pStyle w:val="Style25"/>
                        <w:ind w:left="-142" w:right="-166" w:hanging="0"/>
                        <w:jc w:val="center"/>
                        <w:rPr/>
                      </w:pPr>
                      <w:r>
                        <w:rPr>
                          <w:b/>
                        </w:rPr>
                        <w:t>Место №16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оборудования)*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120015</wp:posOffset>
                </wp:positionH>
                <wp:positionV relativeFrom="paragraph">
                  <wp:posOffset>3690620</wp:posOffset>
                </wp:positionV>
                <wp:extent cx="5648325" cy="44767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4476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  <w:t>* - Специально выделенные места обозначены штрихом.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44.75pt;height:35.25pt;mso-wrap-distance-left:9pt;mso-wrap-distance-right:9pt;mso-wrap-distance-top:0pt;mso-wrap-distance-bottom:0pt;margin-top:290.6pt;mso-position-vertical-relative:text;margin-left:9.45pt;mso-position-horizontal-relative:text"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/>
                        <w:t>* - Специально выделенные места обозначены штрихом.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560" w:right="850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32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0321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Текст Знак"/>
    <w:basedOn w:val="DefaultParagraphFont"/>
    <w:link w:val="a6"/>
    <w:uiPriority w:val="99"/>
    <w:qFormat/>
    <w:rsid w:val="007763db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Без интервала Знак"/>
    <w:basedOn w:val="DefaultParagraphFont"/>
    <w:link w:val="a8"/>
    <w:uiPriority w:val="99"/>
    <w:qFormat/>
    <w:locked/>
    <w:rsid w:val="007763db"/>
    <w:rPr>
      <w:rFonts w:ascii="Calibri" w:hAnsi="Calibri" w:eastAsia="Calibri" w:cs="Calibri"/>
    </w:rPr>
  </w:style>
  <w:style w:type="character" w:styleId="Style17" w:customStyle="1">
    <w:name w:val="Основной текст Знак"/>
    <w:basedOn w:val="DefaultParagraphFont"/>
    <w:link w:val="aa"/>
    <w:uiPriority w:val="99"/>
    <w:qFormat/>
    <w:rsid w:val="007763d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8" w:customStyle="1">
    <w:name w:val="Основной текст с отступом Знак"/>
    <w:basedOn w:val="DefaultParagraphFont"/>
    <w:link w:val="ac"/>
    <w:uiPriority w:val="99"/>
    <w:qFormat/>
    <w:rsid w:val="007763d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b"/>
    <w:uiPriority w:val="99"/>
    <w:rsid w:val="007763db"/>
    <w:pPr>
      <w:jc w:val="both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0321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c96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a7"/>
    <w:uiPriority w:val="99"/>
    <w:qFormat/>
    <w:rsid w:val="007763db"/>
    <w:pPr/>
    <w:rPr>
      <w:rFonts w:ascii="Courier New" w:hAnsi="Courier New" w:cs="Courier New"/>
      <w:sz w:val="20"/>
      <w:szCs w:val="20"/>
    </w:rPr>
  </w:style>
  <w:style w:type="paragraph" w:styleId="NoSpacing">
    <w:name w:val="No Spacing"/>
    <w:link w:val="a9"/>
    <w:uiPriority w:val="99"/>
    <w:qFormat/>
    <w:rsid w:val="007763d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4">
    <w:name w:val="Body Text Indent"/>
    <w:basedOn w:val="Normal"/>
    <w:link w:val="ad"/>
    <w:uiPriority w:val="99"/>
    <w:rsid w:val="007763db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58595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b43d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image" Target="media/image11.gif"/><Relationship Id="rId13" Type="http://schemas.openxmlformats.org/officeDocument/2006/relationships/image" Target="media/image12.gif"/><Relationship Id="rId14" Type="http://schemas.openxmlformats.org/officeDocument/2006/relationships/image" Target="media/image13.gif"/><Relationship Id="rId15" Type="http://schemas.openxmlformats.org/officeDocument/2006/relationships/image" Target="media/image14.gif"/><Relationship Id="rId16" Type="http://schemas.openxmlformats.org/officeDocument/2006/relationships/image" Target="media/image15.gif"/><Relationship Id="rId17" Type="http://schemas.openxmlformats.org/officeDocument/2006/relationships/image" Target="media/image16.gif"/><Relationship Id="rId18" Type="http://schemas.openxmlformats.org/officeDocument/2006/relationships/image" Target="media/image17.gif"/><Relationship Id="rId19" Type="http://schemas.openxmlformats.org/officeDocument/2006/relationships/image" Target="media/image18.gif"/><Relationship Id="rId20" Type="http://schemas.openxmlformats.org/officeDocument/2006/relationships/image" Target="media/image19.gif"/><Relationship Id="rId21" Type="http://schemas.openxmlformats.org/officeDocument/2006/relationships/image" Target="media/image20.gif"/><Relationship Id="rId22" Type="http://schemas.openxmlformats.org/officeDocument/2006/relationships/image" Target="media/image21.gif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LibreOffice/6.4.4.2$Windows_x86 LibreOffice_project/3d775be2011f3886db32dfd395a6a6d1ca2630ff</Application>
  <Pages>4</Pages>
  <Words>464</Words>
  <Characters>3241</Characters>
  <CharactersWithSpaces>3624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2020-02-19T05:41:00Z</dcterms:created>
  <dc:creator>User</dc:creator>
  <dc:description/>
  <dc:language>ru-RU</dc:language>
  <cp:lastModifiedBy/>
  <cp:lastPrinted>2020-09-01T11:51:00Z</cp:lastPrinted>
  <dcterms:modified xsi:type="dcterms:W3CDTF">2020-09-03T17:25:18Z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