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6" w:rsidRDefault="00DA2373">
      <w:pPr>
        <w:jc w:val="both"/>
        <w:rPr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>от «</w:t>
      </w:r>
      <w:r>
        <w:rPr>
          <w:rFonts w:ascii="Liberation Serif" w:hAnsi="Liberation Serif"/>
          <w:sz w:val="27"/>
          <w:szCs w:val="28"/>
        </w:rPr>
        <w:t>29</w:t>
      </w:r>
      <w:r>
        <w:rPr>
          <w:rFonts w:ascii="Liberation Serif" w:hAnsi="Liberation Serif"/>
          <w:sz w:val="27"/>
          <w:szCs w:val="28"/>
        </w:rPr>
        <w:t xml:space="preserve">» декабря 2020 года № </w:t>
      </w:r>
      <w:r>
        <w:rPr>
          <w:rFonts w:ascii="Liberation Serif" w:hAnsi="Liberation Serif"/>
          <w:sz w:val="27"/>
          <w:szCs w:val="28"/>
        </w:rPr>
        <w:t>659</w:t>
      </w:r>
    </w:p>
    <w:p w:rsidR="009A7866" w:rsidRDefault="00DA2373">
      <w:pPr>
        <w:jc w:val="both"/>
        <w:rPr>
          <w:sz w:val="27"/>
          <w:szCs w:val="28"/>
        </w:rPr>
      </w:pPr>
      <w:proofErr w:type="spellStart"/>
      <w:r>
        <w:rPr>
          <w:rFonts w:ascii="Liberation Serif" w:hAnsi="Liberation Serif"/>
          <w:sz w:val="27"/>
          <w:szCs w:val="28"/>
        </w:rPr>
        <w:t>пгт</w:t>
      </w:r>
      <w:proofErr w:type="spellEnd"/>
      <w:r>
        <w:rPr>
          <w:rFonts w:ascii="Liberation Serif" w:hAnsi="Liberation Serif"/>
          <w:sz w:val="27"/>
          <w:szCs w:val="28"/>
        </w:rPr>
        <w:t>. Свободный</w:t>
      </w:r>
    </w:p>
    <w:p w:rsidR="009A7866" w:rsidRDefault="009A7866">
      <w:pPr>
        <w:jc w:val="both"/>
        <w:rPr>
          <w:rFonts w:ascii="Liberation Serif" w:hAnsi="Liberation Serif"/>
          <w:sz w:val="27"/>
          <w:szCs w:val="27"/>
        </w:rPr>
      </w:pPr>
    </w:p>
    <w:p w:rsidR="009A7866" w:rsidRDefault="009A7866">
      <w:pPr>
        <w:jc w:val="both"/>
        <w:rPr>
          <w:rFonts w:ascii="Liberation Serif" w:hAnsi="Liberation Serif"/>
          <w:sz w:val="27"/>
          <w:szCs w:val="27"/>
        </w:rPr>
      </w:pPr>
    </w:p>
    <w:p w:rsidR="009A7866" w:rsidRDefault="00DA2373">
      <w:pPr>
        <w:jc w:val="center"/>
        <w:rPr>
          <w:rFonts w:ascii="Liberation Serif" w:hAnsi="Liberation Serif"/>
          <w:b/>
          <w:bCs/>
          <w:sz w:val="27"/>
          <w:szCs w:val="28"/>
        </w:rPr>
      </w:pPr>
      <w:r>
        <w:rPr>
          <w:rFonts w:ascii="Liberation Serif" w:hAnsi="Liberation Serif"/>
          <w:b/>
          <w:bCs/>
          <w:sz w:val="27"/>
          <w:szCs w:val="28"/>
        </w:rPr>
        <w:t xml:space="preserve">О признании утратившим силу постановления администрации городского </w:t>
      </w:r>
      <w:proofErr w:type="gramStart"/>
      <w:r>
        <w:rPr>
          <w:rFonts w:ascii="Liberation Serif" w:hAnsi="Liberation Serif"/>
          <w:b/>
          <w:bCs/>
          <w:sz w:val="27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7"/>
          <w:szCs w:val="28"/>
        </w:rPr>
        <w:t xml:space="preserve"> ЗАТО Свободный от 31.03.2020 № 161 «Об утверждении Порядка осуществления финансовым отделом администрации городского округа ЗАТО </w:t>
      </w:r>
      <w:r>
        <w:rPr>
          <w:rFonts w:ascii="Liberation Serif" w:hAnsi="Liberation Serif"/>
          <w:b/>
          <w:bCs/>
          <w:sz w:val="27"/>
          <w:szCs w:val="28"/>
        </w:rPr>
        <w:t>Свободный полномочий по контролю в сфере закупок для обеспечения муниципальных нужд»</w:t>
      </w:r>
    </w:p>
    <w:p w:rsidR="009A7866" w:rsidRDefault="009A7866">
      <w:pPr>
        <w:ind w:right="-121" w:firstLine="720"/>
        <w:rPr>
          <w:rFonts w:ascii="Liberation Serif" w:hAnsi="Liberation Serif"/>
          <w:sz w:val="27"/>
          <w:szCs w:val="20"/>
        </w:rPr>
      </w:pPr>
    </w:p>
    <w:p w:rsidR="009A7866" w:rsidRDefault="009A7866">
      <w:pPr>
        <w:ind w:right="-121" w:firstLine="720"/>
        <w:rPr>
          <w:rFonts w:ascii="Liberation Serif" w:hAnsi="Liberation Serif"/>
          <w:sz w:val="27"/>
          <w:szCs w:val="20"/>
        </w:rPr>
      </w:pPr>
    </w:p>
    <w:p w:rsidR="009A7866" w:rsidRDefault="00DA2373">
      <w:pPr>
        <w:tabs>
          <w:tab w:val="left" w:pos="709"/>
        </w:tabs>
        <w:ind w:firstLine="709"/>
        <w:jc w:val="both"/>
        <w:rPr>
          <w:rFonts w:ascii="Liberation Serif" w:hAnsi="Liberation Serif"/>
          <w:vanish/>
          <w:sz w:val="27"/>
          <w:szCs w:val="28"/>
        </w:rPr>
      </w:pPr>
      <w:proofErr w:type="gramStart"/>
      <w:r>
        <w:rPr>
          <w:rFonts w:ascii="Liberation Serif" w:hAnsi="Liberation Serif"/>
          <w:sz w:val="27"/>
          <w:szCs w:val="28"/>
        </w:rPr>
        <w:t>В соответствии с частями 2, 3 статьи 99 Федерального закона</w:t>
      </w:r>
      <w:r>
        <w:rPr>
          <w:rFonts w:ascii="Liberation Serif" w:hAnsi="Liberation Serif"/>
          <w:sz w:val="27"/>
          <w:szCs w:val="28"/>
        </w:rPr>
        <w:br/>
        <w:t xml:space="preserve">от 05 апреля 2013 года  № 44-ФЗ «О контрактной системе в сфере закупок товаров, работ, услуг для обеспечения </w:t>
      </w:r>
      <w:r>
        <w:rPr>
          <w:rFonts w:ascii="Liberation Serif" w:hAnsi="Liberation Serif"/>
          <w:sz w:val="27"/>
          <w:szCs w:val="28"/>
        </w:rPr>
        <w:t xml:space="preserve">государственных и муниципальных нужд», постановлением Правительства Российской Федерации от 01.10.2020 № 1576 </w:t>
      </w:r>
      <w:r>
        <w:rPr>
          <w:rFonts w:ascii="Liberation Serif" w:hAnsi="Liberation Serif"/>
          <w:sz w:val="27"/>
          <w:szCs w:val="28"/>
        </w:rPr>
        <w:br/>
        <w:t>«Об утверждении Правил осуществления контроля в сфере закупок товаров, работ, услуг в отношении заказчиков, контрактных служб, контрактных управл</w:t>
      </w:r>
      <w:r>
        <w:rPr>
          <w:rFonts w:ascii="Liberation Serif" w:hAnsi="Liberation Serif"/>
          <w:sz w:val="27"/>
          <w:szCs w:val="28"/>
        </w:rPr>
        <w:t>яющих, комиссий по осуществлению закупок</w:t>
      </w:r>
      <w:proofErr w:type="gramEnd"/>
      <w:r>
        <w:rPr>
          <w:rFonts w:ascii="Liberation Serif" w:hAnsi="Liberation Serif"/>
          <w:sz w:val="27"/>
          <w:szCs w:val="28"/>
        </w:rPr>
        <w:t xml:space="preserve"> товаров, работ, услуг и их членов, уполномоченных органов, уполномоченных учреждений,  специализированных организаций, операторов электронных площадок, операторов специализированных электронных площадок», осуществле</w:t>
      </w:r>
      <w:r>
        <w:rPr>
          <w:rFonts w:ascii="Liberation Serif" w:hAnsi="Liberation Serif"/>
          <w:sz w:val="27"/>
          <w:szCs w:val="28"/>
        </w:rPr>
        <w:t xml:space="preserve">ния финансовым отделом администрации городского </w:t>
      </w:r>
      <w:proofErr w:type="gramStart"/>
      <w:r>
        <w:rPr>
          <w:rFonts w:ascii="Liberation Serif" w:hAnsi="Liberation Serif"/>
          <w:sz w:val="27"/>
          <w:szCs w:val="28"/>
        </w:rPr>
        <w:t>округа</w:t>
      </w:r>
      <w:proofErr w:type="gramEnd"/>
      <w:r>
        <w:rPr>
          <w:rFonts w:ascii="Liberation Serif" w:hAnsi="Liberation Serif"/>
          <w:sz w:val="27"/>
          <w:szCs w:val="28"/>
        </w:rPr>
        <w:t xml:space="preserve"> ЗАТО Свободный полномочий по контролю в сфере закупок для обеспечения муниципальных нужд», со статьей 111 Областного закона</w:t>
      </w:r>
      <w:r>
        <w:rPr>
          <w:rFonts w:ascii="Liberation Serif" w:hAnsi="Liberation Serif"/>
          <w:sz w:val="27"/>
          <w:szCs w:val="28"/>
        </w:rPr>
        <w:br/>
        <w:t>от 10 марта 1999 года № 4-ОЗ «О правовых актах в Свердловской области», руков</w:t>
      </w:r>
      <w:r>
        <w:rPr>
          <w:rFonts w:ascii="Liberation Serif" w:hAnsi="Liberation Serif"/>
          <w:sz w:val="27"/>
          <w:szCs w:val="28"/>
        </w:rPr>
        <w:t>одствуясь Уставом городского округа ЗАТО Свободный,</w:t>
      </w:r>
    </w:p>
    <w:p w:rsidR="009A7866" w:rsidRDefault="00DA2373">
      <w:pPr>
        <w:tabs>
          <w:tab w:val="left" w:pos="709"/>
        </w:tabs>
        <w:jc w:val="both"/>
        <w:rPr>
          <w:rFonts w:ascii="Liberation Serif" w:hAnsi="Liberation Serif"/>
          <w:b/>
          <w:sz w:val="27"/>
          <w:szCs w:val="28"/>
        </w:rPr>
      </w:pPr>
      <w:r>
        <w:rPr>
          <w:rFonts w:ascii="Liberation Serif" w:hAnsi="Liberation Serif"/>
          <w:b/>
          <w:sz w:val="27"/>
          <w:szCs w:val="28"/>
        </w:rPr>
        <w:t xml:space="preserve"> </w:t>
      </w:r>
    </w:p>
    <w:p w:rsidR="009A7866" w:rsidRDefault="00DA2373">
      <w:pPr>
        <w:tabs>
          <w:tab w:val="left" w:pos="709"/>
        </w:tabs>
        <w:jc w:val="both"/>
        <w:rPr>
          <w:rFonts w:ascii="Liberation Serif" w:hAnsi="Liberation Serif"/>
          <w:b/>
          <w:sz w:val="27"/>
          <w:szCs w:val="28"/>
        </w:rPr>
      </w:pPr>
      <w:r>
        <w:rPr>
          <w:rFonts w:ascii="Liberation Serif" w:hAnsi="Liberation Serif"/>
          <w:b/>
          <w:sz w:val="27"/>
          <w:szCs w:val="28"/>
        </w:rPr>
        <w:t>ПОСТАНОВЛЯЮ:</w:t>
      </w:r>
    </w:p>
    <w:p w:rsidR="009A7866" w:rsidRDefault="00DA2373">
      <w:pPr>
        <w:pStyle w:val="ae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Признать утратившим силу постановление администрации городского </w:t>
      </w:r>
      <w:proofErr w:type="gramStart"/>
      <w:r>
        <w:rPr>
          <w:rFonts w:ascii="Liberation Serif" w:hAnsi="Liberation Serif"/>
          <w:sz w:val="27"/>
          <w:szCs w:val="28"/>
        </w:rPr>
        <w:t>округа</w:t>
      </w:r>
      <w:proofErr w:type="gramEnd"/>
      <w:r>
        <w:rPr>
          <w:rFonts w:ascii="Liberation Serif" w:hAnsi="Liberation Serif"/>
          <w:sz w:val="27"/>
          <w:szCs w:val="28"/>
        </w:rPr>
        <w:t xml:space="preserve"> ЗАТО Свободный от 31.03.2020 № 161 «Об утверждении Порядка осуществления финансовым отделом администрации городского о</w:t>
      </w:r>
      <w:r>
        <w:rPr>
          <w:rFonts w:ascii="Liberation Serif" w:hAnsi="Liberation Serif"/>
          <w:sz w:val="27"/>
          <w:szCs w:val="28"/>
        </w:rPr>
        <w:t>круга ЗАТО Свободный полномочий по контролю в сфере закупок для обеспечения муниципальных нужд».</w:t>
      </w:r>
    </w:p>
    <w:p w:rsidR="009A7866" w:rsidRDefault="00DA2373">
      <w:pPr>
        <w:pStyle w:val="ae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bCs/>
          <w:sz w:val="27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bCs/>
          <w:sz w:val="27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7"/>
          <w:szCs w:val="28"/>
        </w:rPr>
        <w:t xml:space="preserve"> ЗАТО Свободный.</w:t>
      </w:r>
    </w:p>
    <w:p w:rsidR="009A7866" w:rsidRDefault="009A7866">
      <w:pPr>
        <w:ind w:right="-121"/>
        <w:rPr>
          <w:rFonts w:ascii="Liberation Serif" w:hAnsi="Liberation Serif"/>
          <w:b/>
          <w:bCs/>
          <w:sz w:val="27"/>
          <w:szCs w:val="28"/>
        </w:rPr>
      </w:pPr>
    </w:p>
    <w:p w:rsidR="009A7866" w:rsidRDefault="009A7866">
      <w:pPr>
        <w:ind w:right="-121"/>
        <w:rPr>
          <w:rFonts w:ascii="Liberation Serif" w:hAnsi="Liberation Serif"/>
          <w:b/>
          <w:bCs/>
          <w:sz w:val="27"/>
          <w:szCs w:val="28"/>
        </w:rPr>
      </w:pPr>
    </w:p>
    <w:p w:rsidR="009A7866" w:rsidRDefault="00DA2373">
      <w:pPr>
        <w:ind w:right="-105"/>
        <w:jc w:val="both"/>
        <w:rPr>
          <w:rFonts w:ascii="Liberation Serif" w:hAnsi="Liberation Serif"/>
          <w:sz w:val="27"/>
          <w:szCs w:val="28"/>
        </w:rPr>
      </w:pPr>
      <w:proofErr w:type="gramStart"/>
      <w:r>
        <w:rPr>
          <w:rFonts w:ascii="Liberation Serif" w:hAnsi="Liberation Serif"/>
          <w:sz w:val="27"/>
          <w:szCs w:val="28"/>
        </w:rPr>
        <w:t>Исполняющий</w:t>
      </w:r>
      <w:proofErr w:type="gramEnd"/>
      <w:r>
        <w:rPr>
          <w:rFonts w:ascii="Liberation Serif" w:hAnsi="Liberation Serif"/>
          <w:sz w:val="27"/>
          <w:szCs w:val="28"/>
        </w:rPr>
        <w:t xml:space="preserve"> обязанности</w:t>
      </w:r>
    </w:p>
    <w:p w:rsidR="009A7866" w:rsidRDefault="00DA2373" w:rsidP="00DA2373">
      <w:pPr>
        <w:ind w:right="-2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7"/>
          <w:szCs w:val="28"/>
        </w:rPr>
        <w:t>Главы го</w:t>
      </w:r>
      <w:r>
        <w:rPr>
          <w:rFonts w:ascii="Liberation Serif" w:hAnsi="Liberation Serif"/>
          <w:sz w:val="27"/>
          <w:szCs w:val="28"/>
        </w:rPr>
        <w:t>родского округа ЗАТО Свободный</w:t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  <w:t xml:space="preserve">                      Т.Г. Заводская</w:t>
      </w:r>
      <w:bookmarkStart w:id="0" w:name="_GoBack"/>
      <w:bookmarkEnd w:id="0"/>
    </w:p>
    <w:p w:rsidR="009A7866" w:rsidRDefault="009A7866">
      <w:pPr>
        <w:rPr>
          <w:rFonts w:ascii="Liberation Serif" w:hAnsi="Liberation Serif"/>
          <w:sz w:val="20"/>
          <w:szCs w:val="20"/>
        </w:rPr>
      </w:pPr>
    </w:p>
    <w:sectPr w:rsidR="009A7866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84"/>
    <w:multiLevelType w:val="multilevel"/>
    <w:tmpl w:val="210AE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4A341A"/>
    <w:multiLevelType w:val="multilevel"/>
    <w:tmpl w:val="FCACF7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6"/>
    <w:rsid w:val="009A7866"/>
    <w:rsid w:val="00D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146-1BCE-46E6-9560-9302AE8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277</Words>
  <Characters>1581</Characters>
  <Application>Microsoft Office Word</Application>
  <DocSecurity>0</DocSecurity>
  <Lines>13</Lines>
  <Paragraphs>3</Paragraphs>
  <ScaleCrop>false</ScaleCrop>
  <Company>diakov.net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93</cp:revision>
  <cp:lastPrinted>2020-12-23T05:18:00Z</cp:lastPrinted>
  <dcterms:created xsi:type="dcterms:W3CDTF">2018-07-03T08:43:00Z</dcterms:created>
  <dcterms:modified xsi:type="dcterms:W3CDTF">2021-01-19T05:50:00Z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