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ind w:left="5103" w:hanging="0"/>
        <w:jc w:val="both"/>
        <w:outlineLvl w:val="0"/>
        <w:rPr>
          <w:rFonts w:ascii="Liberation Serif" w:hAnsi="Liberation Serif" w:cs="Liberation Serif"/>
          <w:sz w:val="28"/>
          <w:szCs w:val="28"/>
        </w:rPr>
      </w:pPr>
      <w:r>
        <w:rPr>
          <w:rFonts w:cs="Liberation Serif" w:ascii="Liberation Serif" w:hAnsi="Liberation Serif"/>
          <w:sz w:val="28"/>
          <w:szCs w:val="28"/>
        </w:rPr>
        <w:t>Приложение к постановлению администрации городского округа ЗАТО Свободный</w:t>
      </w:r>
    </w:p>
    <w:p>
      <w:pPr>
        <w:pStyle w:val="Normal"/>
        <w:widowControl w:val="false"/>
        <w:ind w:left="5103" w:hanging="0"/>
        <w:jc w:val="both"/>
        <w:rPr>
          <w:rFonts w:ascii="Liberation Serif" w:hAnsi="Liberation Serif" w:cs="Liberation Serif"/>
          <w:sz w:val="28"/>
          <w:szCs w:val="28"/>
        </w:rPr>
      </w:pPr>
      <w:r>
        <w:rPr>
          <w:rFonts w:cs="Liberation Serif" w:ascii="Liberation Serif" w:hAnsi="Liberation Serif"/>
          <w:sz w:val="28"/>
          <w:szCs w:val="28"/>
        </w:rPr>
        <w:t>от «</w:t>
      </w:r>
      <w:r>
        <w:rPr>
          <w:rFonts w:eastAsia="Times New Roman" w:cs="Liberation Serif" w:ascii="Liberation Serif" w:hAnsi="Liberation Serif"/>
          <w:sz w:val="28"/>
          <w:szCs w:val="28"/>
          <w:lang w:eastAsia="ru-RU"/>
        </w:rPr>
        <w:t>23</w:t>
      </w:r>
      <w:r>
        <w:rPr>
          <w:rFonts w:cs="Liberation Serif" w:ascii="Liberation Serif" w:hAnsi="Liberation Serif"/>
          <w:sz w:val="28"/>
          <w:szCs w:val="28"/>
        </w:rPr>
        <w:t>» июня 2022 г. № _</w:t>
      </w:r>
      <w:bookmarkStart w:id="0" w:name="OLE_LINK2"/>
      <w:bookmarkStart w:id="1" w:name="OLE_LINK1"/>
      <w:bookmarkEnd w:id="0"/>
      <w:bookmarkEnd w:id="1"/>
      <w:r>
        <w:rPr>
          <w:rFonts w:eastAsia="Times New Roman" w:cs="Liberation Serif" w:ascii="Liberation Serif" w:hAnsi="Liberation Serif"/>
          <w:sz w:val="28"/>
          <w:szCs w:val="28"/>
          <w:lang w:eastAsia="ru-RU"/>
        </w:rPr>
        <w:t>351</w:t>
      </w:r>
    </w:p>
    <w:p>
      <w:pPr>
        <w:pStyle w:val="Normal"/>
        <w:widowControl w:val="false"/>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Title"/>
        <w:jc w:val="center"/>
        <w:rPr>
          <w:rFonts w:ascii="Liberation Serif" w:hAnsi="Liberation Serif" w:cs="Liberation Serif"/>
          <w:sz w:val="28"/>
          <w:szCs w:val="28"/>
        </w:rPr>
      </w:pPr>
      <w:bookmarkStart w:id="2" w:name="Par37"/>
      <w:bookmarkEnd w:id="2"/>
      <w:r>
        <w:rPr>
          <w:rFonts w:cs="Liberation Serif" w:ascii="Liberation Serif" w:hAnsi="Liberation Serif"/>
          <w:sz w:val="28"/>
          <w:szCs w:val="28"/>
        </w:rPr>
        <w:t>АДМИНИСТРАТИВНЫЙ РЕГЛАМЕНТ</w:t>
      </w:r>
    </w:p>
    <w:p>
      <w:pPr>
        <w:pStyle w:val="ConsPlusTitle"/>
        <w:jc w:val="center"/>
        <w:rPr>
          <w:rFonts w:ascii="Liberation Serif" w:hAnsi="Liberation Serif" w:cs="Liberation Serif"/>
          <w:sz w:val="28"/>
          <w:szCs w:val="28"/>
        </w:rPr>
      </w:pPr>
      <w:r>
        <w:rPr>
          <w:rFonts w:cs="Liberation Serif" w:ascii="Liberation Serif" w:hAnsi="Liberation Serif"/>
          <w:sz w:val="28"/>
          <w:szCs w:val="28"/>
        </w:rPr>
        <w:t>ПРЕДОСТАВЛЕНИЯ МУНИЦИПАЛЬНОЙ УСЛУГИ</w:t>
      </w:r>
    </w:p>
    <w:p>
      <w:pPr>
        <w:pStyle w:val="ConsPlusTitle"/>
        <w:jc w:val="center"/>
        <w:rPr>
          <w:rFonts w:ascii="Liberation Serif" w:hAnsi="Liberation Serif" w:cs="Liberation Serif"/>
          <w:sz w:val="28"/>
          <w:szCs w:val="28"/>
        </w:rPr>
      </w:pPr>
      <w:r>
        <w:rPr>
          <w:rFonts w:cs="Liberation Serif" w:ascii="Liberation Serif" w:hAnsi="Liberation Serif"/>
          <w:sz w:val="28"/>
          <w:szCs w:val="28"/>
        </w:rPr>
        <w:t>«ВЫДАЧА РАЗРЕШЕНИЙ НА ВСТУПЛЕНИЕ В БРАК НЕСОВЕРШЕННОЛЕТНИМ ЛИЦАМ, ДОСТИГШИМ ВОЗРАСТА ШЕСТНАДЦАТИ ЛЕТ, ПРОЖИВАЮЩИМ НА ТЕРРИТОРИИ ГОРОДСКОГО ОКРУГА ЗАТО СВОБОДНЫЙ»</w:t>
      </w:r>
    </w:p>
    <w:p>
      <w:pPr>
        <w:pStyle w:val="Normal"/>
        <w:widowControl w:val="false"/>
        <w:jc w:val="center"/>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center"/>
        <w:outlineLvl w:val="1"/>
        <w:rPr>
          <w:rFonts w:ascii="Liberation Serif" w:hAnsi="Liberation Serif" w:cs="Liberation Serif"/>
          <w:b/>
          <w:b/>
          <w:sz w:val="28"/>
          <w:szCs w:val="28"/>
        </w:rPr>
      </w:pPr>
      <w:r>
        <w:rPr>
          <w:rFonts w:cs="Liberation Serif" w:ascii="Liberation Serif" w:hAnsi="Liberation Serif"/>
          <w:b/>
          <w:sz w:val="28"/>
          <w:szCs w:val="28"/>
        </w:rPr>
        <w:t>Раздел 1. ОБЩИЕ ПОЛОЖЕНИЯ</w:t>
      </w:r>
    </w:p>
    <w:p>
      <w:pPr>
        <w:pStyle w:val="Normal"/>
        <w:widowControl w:val="false"/>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1. Настоящий Административный регламент (далее по тексту - Регламент) разработан в целях повышения качества предоставления и доступности муниципальной услуги «Выдача разрешений на вступление в брак несовершеннолетним лицам, достигшим возраста шестнадцати лет, проживающим на территории городского округа ЗАТО Свободный» (далее по тексту – муниципальная услуга) и определяет порядок, сроки и последовательность осуществления действий (административных процедур) при предоставлении муниципальной услуги. </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 Предоставление муниципальной услуги ос</w:t>
      </w:r>
      <w:bookmarkStart w:id="3" w:name="_GoBack"/>
      <w:bookmarkEnd w:id="3"/>
      <w:r>
        <w:rPr>
          <w:rFonts w:cs="Liberation Serif" w:ascii="Liberation Serif" w:hAnsi="Liberation Serif"/>
          <w:sz w:val="28"/>
          <w:szCs w:val="28"/>
        </w:rPr>
        <w:t>уществляется в соответствии со следующими правовыми актами: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Конституция Российской Федерации («Российская газета», 2009 г., 21 января, № 7);</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Семейный кодекс («Собрание законодательства РФ», 05.12.1994 г.,</w:t>
        <w:br/>
        <w:t>№ 32, ст. 3301, «Российская газета», № 238-239, 08.12.1994 г.);</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Федеральный закон от 06.10.2003 года № 131-ФЗ «Об общих принципах организации местного самоуправления в Российской Федерации» («Собрание законодательства РФ», 06.10.2003 г., № 40, ст.3822, «Парламентская газета», № 186, 08.10.2003 г., «Российская газета», № 202, 08.10.2003);</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 Федеральный </w:t>
      </w:r>
      <w:hyperlink r:id="rId2">
        <w:r>
          <w:rPr>
            <w:rFonts w:cs="Liberation Serif" w:ascii="Liberation Serif" w:hAnsi="Liberation Serif"/>
            <w:sz w:val="28"/>
            <w:szCs w:val="28"/>
          </w:rPr>
          <w:t>закон</w:t>
        </w:r>
      </w:hyperlink>
      <w:r>
        <w:rPr>
          <w:rFonts w:cs="Liberation Serif" w:ascii="Liberation Serif" w:hAnsi="Liberation Serif"/>
          <w:sz w:val="28"/>
          <w:szCs w:val="28"/>
        </w:rPr>
        <w:t xml:space="preserve"> от 27 июля 2006 года № 152-ФЗ «О персональных данных» («Российская газета», 29 июля 2006, № 165,);</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Федеральный закон от 02 мая 2006 года № 59-ФЗ «О порядке рассмотрения обращений граждан Российской Федерации» («Российская газета», 05 мая 2006 года, № 95);</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02 августа 2010 года, № 31, ст. 4179);</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 августа 2012 года, № 192, «Собрание законодательства РФ», 27 августа 2012 года, № 35, ст. 4829);</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 </w:t>
      </w:r>
      <w:hyperlink r:id="rId3">
        <w:r>
          <w:rPr>
            <w:rFonts w:cs="Liberation Serif" w:ascii="Liberation Serif" w:hAnsi="Liberation Serif"/>
            <w:sz w:val="28"/>
            <w:szCs w:val="28"/>
          </w:rPr>
          <w:t>Устав</w:t>
        </w:r>
      </w:hyperlink>
      <w:r>
        <w:rPr>
          <w:rFonts w:cs="Liberation Serif" w:ascii="Liberation Serif" w:hAnsi="Liberation Serif"/>
          <w:sz w:val="28"/>
          <w:szCs w:val="28"/>
        </w:rPr>
        <w:t xml:space="preserve"> городского округа ЗАТО Свободный.</w:t>
      </w:r>
    </w:p>
    <w:p>
      <w:pPr>
        <w:pStyle w:val="Normal"/>
        <w:ind w:firstLine="709"/>
        <w:jc w:val="both"/>
        <w:rPr>
          <w:rFonts w:ascii="Liberation Serif" w:hAnsi="Liberation Serif" w:cs="Liberation Serif"/>
          <w:sz w:val="28"/>
          <w:szCs w:val="28"/>
        </w:rPr>
      </w:pPr>
      <w:bookmarkStart w:id="4" w:name="Par54"/>
      <w:bookmarkEnd w:id="4"/>
      <w:r>
        <w:rPr>
          <w:rFonts w:cs="Liberation Serif" w:ascii="Liberation Serif" w:hAnsi="Liberation Serif"/>
          <w:sz w:val="28"/>
          <w:szCs w:val="28"/>
        </w:rPr>
        <w:t>3. Получателями муниципальной услуги являются физические лица, зарегистрированные по месту жительства (пребывания) на территории городского округа ЗАТО Свободный, достигшие возраста шестнадцати лет, но не достигшие возраста восемнадцати лет, имеющие уважительные причины и желающие вступить в брак до достижения брачного возраста.</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4. Муниципальная услуга, предусмотренная настоящим Регламентом, предоставляется администрацией городского округа ЗАТО Свободный (далее по тексту – Администрация). Оформление разрешения на вступление в брак несовершеннолетним лицам, достигшим возраста шестнадцати лет и проживающим на территории городского округа ЗАТО Свободный, осуществляет подразделение правового обеспечения администрации.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5.  Муниципальная услуга предоставляется администрацией городского округа ЗАТО Свободный (далее – Администрация) по адресу:</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пгт. Свободный, улица Майского, д. 67</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Справочный телефон Администрации: тел. 8(34345) 5-84-55, 5-89-75.</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Адрес официального сайта Администрации: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www. адм-ЗАТОСвободный.РФ</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Адрес электронной почты Администрации:  adm_zato_svobod@mail.ru.</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Прием Заявителей с заявлениями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осуществляется в соответствии с графиком.</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Прием документов производится по адресу: пгт. Свободный,</w:t>
        <w:br/>
        <w:t>ул. Майского, д.67.</w:t>
      </w:r>
    </w:p>
    <w:p>
      <w:pPr>
        <w:pStyle w:val="Normal"/>
        <w:spacing w:lineRule="exact" w:line="317"/>
        <w:ind w:left="40" w:right="23" w:firstLine="709"/>
        <w:jc w:val="both"/>
        <w:rPr>
          <w:rFonts w:ascii="Liberation Serif" w:hAnsi="Liberation Serif" w:cs="Liberation Serif"/>
          <w:sz w:val="28"/>
          <w:szCs w:val="28"/>
        </w:rPr>
      </w:pPr>
      <w:r>
        <w:rPr>
          <w:rFonts w:cs="Liberation Serif" w:ascii="Liberation Serif" w:hAnsi="Liberation Serif"/>
          <w:sz w:val="28"/>
          <w:szCs w:val="28"/>
        </w:rPr>
        <w:t>График работы Администрации: понедельник – пятница с 8-30</w:t>
        <w:br/>
        <w:t>до 12-00 и с 13-00 до 17-30, суббота и воскресенье – выходные дни.</w:t>
      </w:r>
    </w:p>
    <w:p>
      <w:pPr>
        <w:pStyle w:val="Normal"/>
        <w:spacing w:lineRule="exact" w:line="317"/>
        <w:ind w:left="40" w:right="23" w:firstLine="709"/>
        <w:jc w:val="both"/>
        <w:rPr>
          <w:rFonts w:ascii="Liberation Serif" w:hAnsi="Liberation Serif" w:cs="Liberation Serif"/>
          <w:sz w:val="28"/>
          <w:szCs w:val="28"/>
        </w:rPr>
      </w:pPr>
      <w:r>
        <w:rPr>
          <w:rFonts w:cs="Liberation Serif" w:ascii="Liberation Serif" w:hAnsi="Liberation Serif"/>
          <w:sz w:val="28"/>
          <w:szCs w:val="28"/>
        </w:rPr>
        <w:t>6. Муниципальная услуга может быть предоставлена Заявителям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Специалисты МФЦ осуществляют информирование граждан по оказываемой услуге, ведут прием документов, направляют межведомственные запросы, принимают жалобы на действие (бездействие) сотрудников Администрации и МФЦ по оказанию услуги, а также выдают ответы на них гражданам.</w:t>
      </w:r>
    </w:p>
    <w:p>
      <w:pPr>
        <w:pStyle w:val="Normal"/>
        <w:spacing w:lineRule="exact" w:line="317"/>
        <w:ind w:left="40" w:right="23" w:firstLine="709"/>
        <w:jc w:val="both"/>
        <w:rPr>
          <w:rFonts w:ascii="Liberation Serif" w:hAnsi="Liberation Serif" w:cs="Liberation Serif"/>
          <w:sz w:val="28"/>
          <w:szCs w:val="28"/>
        </w:rPr>
      </w:pPr>
      <w:r>
        <w:rPr>
          <w:rFonts w:cs="Liberation Serif" w:ascii="Liberation Serif" w:hAnsi="Liberation Serif"/>
          <w:sz w:val="28"/>
          <w:szCs w:val="28"/>
        </w:rPr>
        <w:t>Информацию по вопросам предоставления муниципальной услуги с участием МФЦ Заявитель может получить:</w:t>
      </w:r>
    </w:p>
    <w:p>
      <w:pPr>
        <w:pStyle w:val="Normal"/>
        <w:spacing w:lineRule="exact" w:line="317"/>
        <w:ind w:left="40" w:right="23" w:firstLine="709"/>
        <w:jc w:val="both"/>
        <w:rPr>
          <w:rFonts w:ascii="Liberation Serif" w:hAnsi="Liberation Serif" w:cs="Liberation Serif"/>
          <w:sz w:val="28"/>
          <w:szCs w:val="28"/>
        </w:rPr>
      </w:pPr>
      <w:r>
        <w:rPr>
          <w:rFonts w:cs="Liberation Serif" w:ascii="Liberation Serif" w:hAnsi="Liberation Serif"/>
          <w:sz w:val="28"/>
          <w:szCs w:val="28"/>
        </w:rPr>
        <w:t>1) по адресу: пгт. Свободный, ул. Карбышева, д.7</w:t>
      </w:r>
    </w:p>
    <w:p>
      <w:pPr>
        <w:pStyle w:val="Normal"/>
        <w:spacing w:lineRule="exact" w:line="317"/>
        <w:ind w:left="40" w:right="23" w:firstLine="709"/>
        <w:jc w:val="both"/>
        <w:rPr>
          <w:rFonts w:ascii="Liberation Serif" w:hAnsi="Liberation Serif" w:cs="Liberation Serif"/>
          <w:sz w:val="28"/>
          <w:szCs w:val="28"/>
        </w:rPr>
      </w:pPr>
      <w:r>
        <w:rPr>
          <w:rFonts w:cs="Liberation Serif" w:ascii="Liberation Serif" w:hAnsi="Liberation Serif"/>
          <w:sz w:val="28"/>
          <w:szCs w:val="28"/>
        </w:rPr>
        <w:t>2) по телефону – 8 (343) 273008</w:t>
      </w:r>
    </w:p>
    <w:p>
      <w:pPr>
        <w:pStyle w:val="Normal"/>
        <w:spacing w:lineRule="exact" w:line="317"/>
        <w:ind w:left="40" w:right="23" w:firstLine="709"/>
        <w:jc w:val="both"/>
        <w:rPr>
          <w:rFonts w:ascii="Liberation Serif" w:hAnsi="Liberation Serif" w:cs="Liberation Serif"/>
          <w:sz w:val="28"/>
          <w:szCs w:val="28"/>
        </w:rPr>
      </w:pPr>
      <w:r>
        <w:rPr>
          <w:rFonts w:cs="Liberation Serif" w:ascii="Liberation Serif" w:hAnsi="Liberation Serif"/>
          <w:sz w:val="28"/>
          <w:szCs w:val="28"/>
        </w:rPr>
        <w:t>3) на официальном сайте МФЦ - mfc66.ru;</w:t>
      </w:r>
    </w:p>
    <w:p>
      <w:pPr>
        <w:pStyle w:val="Normal"/>
        <w:spacing w:lineRule="exact" w:line="317"/>
        <w:ind w:left="40" w:right="23" w:firstLine="709"/>
        <w:jc w:val="both"/>
        <w:rPr>
          <w:rFonts w:ascii="Liberation Serif" w:hAnsi="Liberation Serif" w:cs="Liberation Serif"/>
          <w:sz w:val="28"/>
          <w:szCs w:val="28"/>
        </w:rPr>
      </w:pPr>
      <w:r>
        <w:rPr>
          <w:rFonts w:cs="Liberation Serif" w:ascii="Liberation Serif" w:hAnsi="Liberation Serif"/>
          <w:sz w:val="28"/>
          <w:szCs w:val="28"/>
        </w:rPr>
        <w:t>4) адрес официального сайта МФЦ: http://www.mfc66.ru/;</w:t>
      </w:r>
    </w:p>
    <w:p>
      <w:pPr>
        <w:pStyle w:val="Normal"/>
        <w:spacing w:lineRule="exact" w:line="317"/>
        <w:ind w:left="40" w:right="23" w:firstLine="709"/>
        <w:jc w:val="both"/>
        <w:rPr>
          <w:rFonts w:ascii="Liberation Serif" w:hAnsi="Liberation Serif" w:cs="Liberation Serif"/>
          <w:sz w:val="28"/>
          <w:szCs w:val="28"/>
        </w:rPr>
      </w:pPr>
      <w:r>
        <w:rPr>
          <w:rFonts w:cs="Liberation Serif" w:ascii="Liberation Serif" w:hAnsi="Liberation Serif"/>
          <w:sz w:val="28"/>
          <w:szCs w:val="28"/>
        </w:rPr>
        <w:t>5) график приема Заявителей:</w:t>
      </w:r>
    </w:p>
    <w:p>
      <w:pPr>
        <w:pStyle w:val="Normal"/>
        <w:spacing w:lineRule="exact" w:line="317"/>
        <w:ind w:left="40" w:right="23" w:firstLine="709"/>
        <w:jc w:val="both"/>
        <w:rPr>
          <w:rFonts w:ascii="Liberation Serif" w:hAnsi="Liberation Serif" w:cs="Liberation Serif"/>
          <w:sz w:val="28"/>
          <w:szCs w:val="28"/>
        </w:rPr>
      </w:pPr>
      <w:r>
        <w:rPr>
          <w:rFonts w:cs="Liberation Serif" w:ascii="Liberation Serif" w:hAnsi="Liberation Serif"/>
          <w:sz w:val="28"/>
          <w:szCs w:val="28"/>
        </w:rPr>
        <w:t xml:space="preserve">Дни приёма: вторник, среда, пятница, суббота  </w:t>
      </w:r>
    </w:p>
    <w:p>
      <w:pPr>
        <w:pStyle w:val="Normal"/>
        <w:spacing w:lineRule="exact" w:line="317"/>
        <w:ind w:left="40" w:right="23" w:firstLine="709"/>
        <w:jc w:val="both"/>
        <w:rPr>
          <w:rFonts w:ascii="Liberation Serif" w:hAnsi="Liberation Serif" w:cs="Liberation Serif"/>
          <w:sz w:val="28"/>
          <w:szCs w:val="28"/>
        </w:rPr>
      </w:pPr>
      <w:r>
        <w:rPr>
          <w:rFonts w:cs="Liberation Serif" w:ascii="Liberation Serif" w:hAnsi="Liberation Serif"/>
          <w:sz w:val="28"/>
          <w:szCs w:val="28"/>
        </w:rPr>
        <w:t>с 8-00 до 17-00, четверг 11-00 до 20-00 без перерыва.</w:t>
      </w:r>
    </w:p>
    <w:p>
      <w:pPr>
        <w:pStyle w:val="Normal"/>
        <w:spacing w:lineRule="exact" w:line="317"/>
        <w:ind w:left="40" w:right="23" w:firstLine="709"/>
        <w:jc w:val="both"/>
        <w:rPr>
          <w:rFonts w:ascii="Liberation Serif" w:hAnsi="Liberation Serif" w:cs="Liberation Serif"/>
          <w:sz w:val="28"/>
          <w:szCs w:val="28"/>
        </w:rPr>
      </w:pPr>
      <w:r>
        <w:rPr>
          <w:rFonts w:cs="Liberation Serif" w:ascii="Liberation Serif" w:hAnsi="Liberation Serif"/>
          <w:sz w:val="28"/>
          <w:szCs w:val="28"/>
        </w:rPr>
        <w:t>Воскресенье, понедельник – выходной.</w:t>
      </w:r>
    </w:p>
    <w:p>
      <w:pPr>
        <w:pStyle w:val="Normal"/>
        <w:spacing w:lineRule="exact" w:line="317"/>
        <w:ind w:left="40" w:right="23" w:firstLine="709"/>
        <w:jc w:val="both"/>
        <w:rPr>
          <w:rFonts w:ascii="Liberation Serif" w:hAnsi="Liberation Serif" w:cs="Liberation Serif"/>
          <w:sz w:val="28"/>
          <w:szCs w:val="28"/>
        </w:rPr>
      </w:pPr>
      <w:r>
        <w:rPr>
          <w:rFonts w:cs="Liberation Serif" w:ascii="Liberation Serif" w:hAnsi="Liberation Serif"/>
          <w:sz w:val="28"/>
          <w:szCs w:val="28"/>
        </w:rPr>
        <w:t>Документы, необходимые для получения муниципальной услуги, предусмотренной настоящим Регламентом, представляются Заявителем в МФЦ по месту его нахождения в соответствии с условиями заключенного между МФЦ и Администрацией соглашения о взаимодействии.</w:t>
      </w:r>
    </w:p>
    <w:p>
      <w:pPr>
        <w:pStyle w:val="Normal"/>
        <w:spacing w:lineRule="exact" w:line="317"/>
        <w:ind w:left="40" w:right="23" w:firstLine="709"/>
        <w:jc w:val="both"/>
        <w:rPr>
          <w:rFonts w:ascii="Liberation Serif" w:hAnsi="Liberation Serif" w:cs="Liberation Serif"/>
          <w:sz w:val="28"/>
          <w:szCs w:val="28"/>
        </w:rPr>
      </w:pPr>
      <w:r>
        <w:rPr>
          <w:rFonts w:cs="Liberation Serif" w:ascii="Liberation Serif" w:hAnsi="Liberation Serif"/>
          <w:sz w:val="28"/>
          <w:szCs w:val="28"/>
        </w:rPr>
        <w:t xml:space="preserve">7. Информация о муниципальной услуге предоставляется: </w:t>
      </w:r>
    </w:p>
    <w:p>
      <w:pPr>
        <w:pStyle w:val="Normal"/>
        <w:numPr>
          <w:ilvl w:val="0"/>
          <w:numId w:val="0"/>
        </w:numPr>
        <w:ind w:firstLine="709"/>
        <w:jc w:val="both"/>
        <w:outlineLvl w:val="0"/>
        <w:rPr>
          <w:rFonts w:ascii="Liberation Serif" w:hAnsi="Liberation Serif" w:cs="Liberation Serif"/>
          <w:sz w:val="28"/>
          <w:szCs w:val="28"/>
        </w:rPr>
      </w:pPr>
      <w:r>
        <w:rPr>
          <w:rFonts w:cs="Liberation Serif" w:ascii="Liberation Serif" w:hAnsi="Liberation Serif"/>
          <w:sz w:val="28"/>
          <w:szCs w:val="28"/>
        </w:rPr>
        <w:t xml:space="preserve">1) специалистом подразделения правового обеспечения Администрации при непосредственном обращении Заявителя; </w:t>
      </w:r>
    </w:p>
    <w:p>
      <w:pPr>
        <w:pStyle w:val="Normal"/>
        <w:numPr>
          <w:ilvl w:val="0"/>
          <w:numId w:val="0"/>
        </w:numPr>
        <w:ind w:firstLine="709"/>
        <w:jc w:val="both"/>
        <w:outlineLvl w:val="0"/>
        <w:rPr>
          <w:rFonts w:ascii="Liberation Serif" w:hAnsi="Liberation Serif" w:cs="Liberation Serif"/>
          <w:sz w:val="28"/>
          <w:szCs w:val="28"/>
        </w:rPr>
      </w:pPr>
      <w:r>
        <w:rPr>
          <w:rFonts w:cs="Liberation Serif" w:ascii="Liberation Serif" w:hAnsi="Liberation Serif"/>
          <w:sz w:val="28"/>
          <w:szCs w:val="28"/>
        </w:rPr>
        <w:t xml:space="preserve">2) при обращении по телефону (34345) 5-84-55 – в виде устного ответа на конкретные вопросы, содержащего запрашиваемую информацию; </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3) на официальном сайте администрации городского округа ЗАТО Свободный в сети Интернет </w:t>
      </w:r>
      <w:r>
        <w:rPr>
          <w:rFonts w:cs="Liberation Serif" w:ascii="Liberation Serif" w:hAnsi="Liberation Serif"/>
          <w:bCs/>
          <w:sz w:val="28"/>
          <w:szCs w:val="28"/>
          <w:lang w:val="de-DE"/>
        </w:rPr>
        <w:t>http://a</w:t>
      </w:r>
      <w:r>
        <w:rPr>
          <w:rFonts w:cs="Liberation Serif" w:ascii="Liberation Serif" w:hAnsi="Liberation Serif"/>
          <w:bCs/>
          <w:sz w:val="28"/>
          <w:szCs w:val="28"/>
        </w:rPr>
        <w:t>дм</w:t>
      </w:r>
      <w:r>
        <w:rPr>
          <w:rFonts w:cs="Liberation Serif" w:ascii="Liberation Serif" w:hAnsi="Liberation Serif"/>
          <w:bCs/>
          <w:sz w:val="28"/>
          <w:szCs w:val="28"/>
          <w:lang w:val="de-DE"/>
        </w:rPr>
        <w:t>-</w:t>
      </w:r>
      <w:r>
        <w:rPr>
          <w:rFonts w:cs="Liberation Serif" w:ascii="Liberation Serif" w:hAnsi="Liberation Serif"/>
          <w:bCs/>
          <w:sz w:val="28"/>
          <w:szCs w:val="28"/>
        </w:rPr>
        <w:t>затосвободный</w:t>
      </w:r>
      <w:r>
        <w:rPr>
          <w:rFonts w:cs="Liberation Serif" w:ascii="Liberation Serif" w:hAnsi="Liberation Serif"/>
          <w:bCs/>
          <w:sz w:val="28"/>
          <w:szCs w:val="28"/>
          <w:lang w:val="de-DE"/>
        </w:rPr>
        <w:t>.</w:t>
      </w:r>
      <w:r>
        <w:rPr>
          <w:rFonts w:cs="Liberation Serif" w:ascii="Liberation Serif" w:hAnsi="Liberation Serif"/>
          <w:bCs/>
          <w:sz w:val="28"/>
          <w:szCs w:val="28"/>
        </w:rPr>
        <w:t xml:space="preserve">РФ </w:t>
      </w:r>
      <w:r>
        <w:rPr>
          <w:rFonts w:cs="Liberation Serif" w:ascii="Liberation Serif" w:hAnsi="Liberation Serif"/>
          <w:sz w:val="28"/>
          <w:szCs w:val="28"/>
        </w:rPr>
        <w:t xml:space="preserve"> путем размещения текста настоящего Регламента;</w:t>
      </w:r>
    </w:p>
    <w:p>
      <w:pPr>
        <w:pStyle w:val="Normal"/>
        <w:numPr>
          <w:ilvl w:val="0"/>
          <w:numId w:val="0"/>
        </w:numPr>
        <w:ind w:firstLine="709"/>
        <w:jc w:val="both"/>
        <w:outlineLvl w:val="0"/>
        <w:rPr>
          <w:rFonts w:ascii="Liberation Serif" w:hAnsi="Liberation Serif" w:cs="Liberation Serif"/>
          <w:sz w:val="28"/>
          <w:szCs w:val="28"/>
        </w:rPr>
      </w:pPr>
      <w:r>
        <w:rPr>
          <w:rFonts w:cs="Liberation Serif" w:ascii="Liberation Serif" w:hAnsi="Liberation Serif"/>
          <w:sz w:val="28"/>
          <w:szCs w:val="28"/>
        </w:rPr>
        <w:t xml:space="preserve">4) с использованием федеральной государственной информационной системы «Единый портал государственных и муниципальных услуг (функций)»; </w:t>
      </w:r>
    </w:p>
    <w:p>
      <w:pPr>
        <w:pStyle w:val="Normal"/>
        <w:numPr>
          <w:ilvl w:val="0"/>
          <w:numId w:val="0"/>
        </w:numPr>
        <w:ind w:firstLine="709"/>
        <w:jc w:val="both"/>
        <w:outlineLvl w:val="0"/>
        <w:rPr>
          <w:rFonts w:ascii="Liberation Serif" w:hAnsi="Liberation Serif" w:cs="Liberation Serif"/>
          <w:sz w:val="28"/>
          <w:szCs w:val="28"/>
        </w:rPr>
      </w:pPr>
      <w:r>
        <w:rPr>
          <w:rFonts w:cs="Liberation Serif" w:ascii="Liberation Serif" w:hAnsi="Liberation Serif"/>
          <w:sz w:val="28"/>
          <w:szCs w:val="28"/>
        </w:rPr>
        <w:t xml:space="preserve">5) при письменном обращении посредством почтовой связи или по электронной почте – в форме письменных ответов на поставленные вопросы, в течение 30 дней в адрес Заявителя посредством почтовой связи или электронной почты. </w:t>
      </w:r>
    </w:p>
    <w:p>
      <w:pPr>
        <w:pStyle w:val="Normal"/>
        <w:numPr>
          <w:ilvl w:val="0"/>
          <w:numId w:val="0"/>
        </w:numPr>
        <w:ind w:firstLine="709"/>
        <w:jc w:val="both"/>
        <w:outlineLvl w:val="0"/>
        <w:rPr>
          <w:rFonts w:ascii="Liberation Serif" w:hAnsi="Liberation Serif" w:cs="Liberation Serif"/>
          <w:sz w:val="28"/>
          <w:szCs w:val="28"/>
        </w:rPr>
      </w:pPr>
      <w:r>
        <w:rPr>
          <w:rFonts w:cs="Liberation Serif" w:ascii="Liberation Serif" w:hAnsi="Liberation Serif"/>
          <w:sz w:val="28"/>
          <w:szCs w:val="28"/>
        </w:rPr>
        <w:t>При ответах на телефонные звонки и устные обращения специалист, в чьи должностные обязанности входит исполнение данной функции, подробно, в вежливой (корректной) форме информирует обратившихся по интересующим вопросам;</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6) в многофункциональном центре предоставления государственных и муниципальных услуг.</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8. Консультации предоставляются по вопросам:</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 о месте нахождения и графике работы подразделения правового обеспечения Администрации;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 о нормативных правовых актах, регламентирующих предоставление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 о порядке и условиях предоставления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 о перечне документов, необходимых для получения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5) о порядке обжалования действий (бездействия) и решений, осуществляемых и принимаемых в ходе оказания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9. Заявление о выдаче разрешения на вступление в брак несовершеннолетним лицам, достигшим возраста шестнадцати лет, проживающим на территории городского округа ЗАТО Свободный (далее - заявление) и копии документов, необходимых для предоставления муниципальной услуги, Заявитель может подать в электронном виде с использованием федеральной государственной информационной системы «Единый портал государственных и муниципальных услуг (функций)» (http://gosuslugi.ru) (далее - единый портал). При этом заявление и электронная копия (электронный образ) каждого документа автоматически будут подписаны простой электронной подписью Заявителя. Применение простой электронной подписи на едином портале при предоставлении муниципальных услуг регулируется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Получение муниципальной услуги в электронном виде доступно Заявителям, зарегистрированным на едином портале, имеющим учетную запись со статусом «Подтвержденная».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Подлинники документов, электронные копии которых были поданы с использованием единого портала, должны быть предоставлены в Администрацию в течение семи дней со дня получения уведомления о регистрации заявления и документов в разделе «Личный кабинет» на едином портале.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Документ, сформированный в результате предоставления муниципальной услуги (постановление Администрации о выдаче разрешения на вступление в брак несовершеннолетним лицам, достигшим возраста шестнадцати лет, проживающим на территории городского округа ЗАТО Свободный либо отказ в предоставлении муниципальной услуги), выдается лично Заявителю при предъявлении документа, удостоверяющего его личность.</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10. Настоящий Регламент предоставления муниципальной услуги размещается на официальном сайте Администрации </w:t>
      </w:r>
      <w:r>
        <w:rPr>
          <w:rFonts w:cs="Liberation Serif" w:ascii="Liberation Serif" w:hAnsi="Liberation Serif"/>
          <w:sz w:val="28"/>
          <w:szCs w:val="28"/>
          <w:lang w:val="en-US"/>
        </w:rPr>
        <w:t>www</w:t>
      </w:r>
      <w:r>
        <w:rPr>
          <w:rFonts w:cs="Liberation Serif" w:ascii="Liberation Serif" w:hAnsi="Liberation Serif"/>
          <w:sz w:val="28"/>
          <w:szCs w:val="28"/>
        </w:rPr>
        <w:t xml:space="preserve">.адм-ЗАТОСвободный.РФ и на официальном сайте МФЦ </w:t>
      </w:r>
      <w:r>
        <w:rPr>
          <w:rFonts w:cs="Liberation Serif" w:ascii="Liberation Serif" w:hAnsi="Liberation Serif"/>
          <w:sz w:val="28"/>
          <w:szCs w:val="28"/>
          <w:lang w:val="en-US"/>
        </w:rPr>
        <w:t>www</w:t>
      </w:r>
      <w:r>
        <w:rPr>
          <w:rFonts w:cs="Liberation Serif" w:ascii="Liberation Serif" w:hAnsi="Liberation Serif"/>
          <w:sz w:val="28"/>
          <w:szCs w:val="28"/>
        </w:rPr>
        <w:t>.</w:t>
      </w:r>
      <w:r>
        <w:rPr>
          <w:rFonts w:cs="Liberation Serif" w:ascii="Liberation Serif" w:hAnsi="Liberation Serif"/>
          <w:sz w:val="28"/>
          <w:szCs w:val="28"/>
          <w:lang w:val="en-US"/>
        </w:rPr>
        <w:t>mfc</w:t>
      </w:r>
      <w:r>
        <w:rPr>
          <w:rFonts w:cs="Liberation Serif" w:ascii="Liberation Serif" w:hAnsi="Liberation Serif"/>
          <w:sz w:val="28"/>
          <w:szCs w:val="28"/>
        </w:rPr>
        <w:t>66.</w:t>
      </w:r>
      <w:r>
        <w:rPr>
          <w:rFonts w:cs="Liberation Serif" w:ascii="Liberation Serif" w:hAnsi="Liberation Serif"/>
          <w:sz w:val="28"/>
          <w:szCs w:val="28"/>
          <w:lang w:val="en-US"/>
        </w:rPr>
        <w:t>ru</w:t>
      </w:r>
      <w:r>
        <w:rPr>
          <w:rFonts w:cs="Liberation Serif" w:ascii="Liberation Serif" w:hAnsi="Liberation Serif"/>
          <w:sz w:val="28"/>
          <w:szCs w:val="28"/>
        </w:rPr>
        <w:t xml:space="preserve"> , сайтах в региональных государственных информационных системах: http://egov66.ru,  http:// www.gosuslugi.ru. </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11. На информационных стендах Администрации размещается следующая информация: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перечень документов, необходимых для получения муниципальной услуги, а также требования, предъявляемые к этим документам;</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график приема заявителей.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12. На едином портале и в разделе «Предоставление государственных и муниципальных услуг» официального сайта Администрации                                      в информационно-телекоммуникационной сети Интернет (</w:t>
      </w:r>
      <w:r>
        <w:rPr>
          <w:rFonts w:cs="Liberation Serif" w:ascii="Liberation Serif" w:hAnsi="Liberation Serif"/>
          <w:sz w:val="28"/>
          <w:szCs w:val="28"/>
          <w:lang w:val="en-US"/>
        </w:rPr>
        <w:t>www</w:t>
      </w:r>
      <w:r>
        <w:rPr>
          <w:rFonts w:cs="Liberation Serif" w:ascii="Liberation Serif" w:hAnsi="Liberation Serif"/>
          <w:sz w:val="28"/>
          <w:szCs w:val="28"/>
        </w:rPr>
        <w:t>. адм-ЗАТОСвободный.РФ) размещается следующая информация: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сведения о местонахождении, графики работы, номера контактных телефонов, адрес электронной почты Администрации.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ind w:firstLine="709"/>
        <w:jc w:val="center"/>
        <w:outlineLvl w:val="1"/>
        <w:rPr>
          <w:rFonts w:ascii="Liberation Serif" w:hAnsi="Liberation Serif" w:cs="Liberation Serif"/>
          <w:b/>
          <w:b/>
          <w:sz w:val="28"/>
          <w:szCs w:val="28"/>
        </w:rPr>
      </w:pPr>
      <w:r>
        <w:rPr>
          <w:rFonts w:cs="Liberation Serif" w:ascii="Liberation Serif" w:hAnsi="Liberation Serif"/>
          <w:b/>
          <w:sz w:val="28"/>
          <w:szCs w:val="28"/>
        </w:rPr>
        <w:t>Раздел II. СТАНДАРТ ПРЕДОСТАВЛЕНИЯ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13. Наименование муниципальной услуги: «Выдача разрешений на вступление в брак несовершеннолетним лицам, достигшим возраста шестнадцати лет, проживающим на территории городского округа ЗАТО Свободный».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14. Предоставление муниципальной услуги осуществляется Администрацией.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Наименование структурного подразделения Администрации, непосредственно предоставляющего муниципальную услугу: подразделение правового обеспечения  администрации городского округа ЗАТО Свободный.</w:t>
      </w:r>
    </w:p>
    <w:p>
      <w:pPr>
        <w:pStyle w:val="10"/>
        <w:widowControl w:val="false"/>
        <w:shd w:val="clear" w:color="auto" w:fill="auto"/>
        <w:tabs>
          <w:tab w:val="clear" w:pos="708"/>
          <w:tab w:val="left" w:pos="-4678" w:leader="none"/>
        </w:tabs>
        <w:spacing w:lineRule="auto" w:line="240" w:before="0" w:after="0"/>
        <w:ind w:left="0" w:right="0" w:firstLine="709"/>
        <w:rPr>
          <w:rFonts w:ascii="Liberation Serif" w:hAnsi="Liberation Serif" w:cs="Liberation Serif"/>
          <w:sz w:val="28"/>
          <w:szCs w:val="28"/>
        </w:rPr>
      </w:pPr>
      <w:r>
        <w:rPr>
          <w:rFonts w:cs="Liberation Serif" w:ascii="Liberation Serif" w:hAnsi="Liberation Serif"/>
          <w:color w:val="000000"/>
          <w:sz w:val="28"/>
          <w:szCs w:val="28"/>
        </w:rPr>
        <w:t xml:space="preserve">По выбору Заявителя заявление подается в Администрацию, в </w:t>
      </w:r>
      <w:r>
        <w:rPr>
          <w:rFonts w:cs="Liberation Serif" w:ascii="Liberation Serif" w:hAnsi="Liberation Serif"/>
          <w:sz w:val="28"/>
          <w:szCs w:val="28"/>
        </w:rPr>
        <w:t xml:space="preserve"> МФЦ или через Единый портал.</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В соответствии с требованиями </w:t>
      </w:r>
      <w:hyperlink r:id="rId4">
        <w:r>
          <w:rPr>
            <w:rFonts w:cs="Liberation Serif" w:ascii="Liberation Serif" w:hAnsi="Liberation Serif"/>
            <w:sz w:val="28"/>
            <w:szCs w:val="28"/>
          </w:rPr>
          <w:t>пункта 3 части 1 статьи 7</w:t>
        </w:r>
      </w:hyperlink>
      <w:r>
        <w:rPr>
          <w:rFonts w:cs="Liberation Serif" w:ascii="Liberation Serif" w:hAnsi="Liberation Serif"/>
          <w:sz w:val="28"/>
          <w:szCs w:val="28"/>
        </w:rPr>
        <w:t xml:space="preserve"> Федерального закона от 27.07.2010 № 210-ФЗ «Об организации предоставления государственных и муниципальных услуг», Администрация либо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15. Результатом предоставления муниципальной услуги является предоставление разрешения на вступление в брак несовершеннолетним лицам, достигшим возраста шестнадцати лет, оформленное в виде постановления администрации городского округа, либо письменный мотивированный отказ заявителю в предоставлении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16. Срок предоставления муниципальной услуги не должен превышать десяти дней со дня регистрации письменного обращения заявителя, в том числе поступившего через Единый портал государственных и муниципальных услуг (функций) или Портал государственных или муниципальных услуг (функций) Свердловской области.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В случае подачи заявления в МФЦ днем начала течения срока является день приема документов в МФЦ.</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Уведомление об отказе в предоставлении муниципальной услуги направляется заявителю в течение пяти дней со дня регистрации обращения заявителя.</w:t>
      </w:r>
    </w:p>
    <w:p>
      <w:pPr>
        <w:pStyle w:val="Normal"/>
        <w:widowControl w:val="false"/>
        <w:ind w:firstLine="709"/>
        <w:jc w:val="both"/>
        <w:rPr>
          <w:rFonts w:ascii="Liberation Serif" w:hAnsi="Liberation Serif" w:cs="Liberation Serif"/>
          <w:sz w:val="28"/>
          <w:szCs w:val="28"/>
        </w:rPr>
      </w:pPr>
      <w:bookmarkStart w:id="5" w:name="Par120"/>
      <w:bookmarkEnd w:id="5"/>
      <w:r>
        <w:rPr>
          <w:rFonts w:cs="Liberation Serif" w:ascii="Liberation Serif" w:hAnsi="Liberation Serif"/>
          <w:sz w:val="28"/>
          <w:szCs w:val="28"/>
        </w:rPr>
        <w:t>17. Для предоставления муниципальной услуги заявитель представляет в Администрацию или МФЦ документы: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1) </w:t>
      </w:r>
      <w:hyperlink w:anchor="Par352">
        <w:r>
          <w:rPr>
            <w:rFonts w:cs="Liberation Serif" w:ascii="Liberation Serif" w:hAnsi="Liberation Serif"/>
            <w:sz w:val="28"/>
            <w:szCs w:val="28"/>
          </w:rPr>
          <w:t>заявление</w:t>
        </w:r>
      </w:hyperlink>
      <w:r>
        <w:rPr>
          <w:rFonts w:cs="Liberation Serif" w:ascii="Liberation Serif" w:hAnsi="Liberation Serif"/>
          <w:sz w:val="28"/>
          <w:szCs w:val="28"/>
        </w:rPr>
        <w:t xml:space="preserve"> о разрешении вступить в брак (Приложение № 1 к настоящему Регламенту);</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 документ, удостоверяющий личность заявителя (паспорт или иной документ, удостоверяющий личность);</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3) документы, подтверждающие наличие уважительных причин для выдачи разрешения на вступление в брак заявителю (справка из медицинского учреждения о наличии беременности, свидетельство о рождении ребенка лиц, желающих вступить в брак, свидетельство об установлении отцовства, документы, подтверждающие непосредственную угрозу жизни одной из сторон, справка из военного комиссариата, другие документы, подтверждающие наличие особых обстоятельств); </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4) справку с места жительства; </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5) заявление жениха (невесты) с просьбой дать разрешение на вступление в брак с несовершеннолетним гражданином (</w:t>
      </w:r>
      <w:hyperlink r:id="rId5">
        <w:r>
          <w:rPr>
            <w:rFonts w:cs="Liberation Serif" w:ascii="Liberation Serif" w:hAnsi="Liberation Serif"/>
            <w:sz w:val="28"/>
            <w:szCs w:val="28"/>
          </w:rPr>
          <w:t>П</w:t>
        </w:r>
      </w:hyperlink>
      <w:r>
        <w:rPr>
          <w:rFonts w:cs="Liberation Serif" w:ascii="Liberation Serif" w:hAnsi="Liberation Serif"/>
          <w:sz w:val="28"/>
          <w:szCs w:val="28"/>
        </w:rPr>
        <w:t xml:space="preserve">риложение № 2 к настоящему Регламенту); </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6) письменное </w:t>
      </w:r>
      <w:hyperlink r:id="rId6">
        <w:r>
          <w:rPr>
            <w:rFonts w:cs="Liberation Serif" w:ascii="Liberation Serif" w:hAnsi="Liberation Serif"/>
            <w:sz w:val="28"/>
            <w:szCs w:val="28"/>
          </w:rPr>
          <w:t>согласие</w:t>
        </w:r>
      </w:hyperlink>
      <w:r>
        <w:rPr>
          <w:rFonts w:cs="Liberation Serif" w:ascii="Liberation Serif" w:hAnsi="Liberation Serif"/>
          <w:sz w:val="28"/>
          <w:szCs w:val="28"/>
        </w:rPr>
        <w:t xml:space="preserve"> на обработку персональных данных заявителя, совершеннолетнего жениха (невесты) заявителя составленное и подписанное каждым (Приложение № 3 настоящего Регламента).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18. Документы, необходимые для предоставления муниципальной услуги, предусмотренной настоящим Регламентом, должны соответствовать следующим требованиям:</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 тексты документов должны быть оформлены на русском языке или иметь нотариально удостоверенный перевод на русский язык;</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 тексты документов должны быть написаны разборчиво;</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 фамилии, имена, отчества, адреса места жительства физических лиц должны соответствовать сведениям,  содержащимся в документах, удостоверяющих личность;</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 документы не должны содержать подчисток, приписок, зачеркнутых слов и (или) иных не оговоренных в них исправлений;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5) документы не должны иметь серьезных повреждений, наличие которых не позволяет однозначно истолковать их содержание;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6) документы не должны быть исполнены карандашом.</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19. Документы предоставляются в подлинниках и копиях, либо нотариально заверенных копиях.</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20. Заявление и документы, необходимые для предоставления муниципальной услуги, указанные в пункте 17 Регламента, представляются посредством личного обращения Заявителя, через МФЦ, либо с использованием Единого портала. Подписи граждан  на заявлении удостоверяются специалистами подразделения правового обеспечения Администрации или специалистами МФЦ. </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Специалист подразделения правового обеспечения Администрации (далее – специалист подразделения) либо МФЦ проверяет соответствие копий предоставленных документов оригиналам.</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21. Файлы, поступившие в Администрацию через Единый портал, должны содержать электронные копии документов, необходимых для получения муниципальной услуги.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Допустимые форматы файлов, содержащих электронные копии документов, прикрепленных к заявлению: doc, pdf, xls, docx, xlsx, jpg, jpeg, png, mdi, tiff, odt, ods. Из указанных файлов может быть сформирован архивный файл в формате zip. Прикрепление многотомных архивных файлов не допускается. Максимально допустимый размер одного файла - 5 Мб.</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Файлы, содержащие электронные копии документов, не должны быть повреждены и должны воспроизводиться без системных или иных ошибок.</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22. 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(www.gosuslugi.ru) или Портала государственных или муниципальных услуг (функций) Свердловской области (www.66.gosuslugi.ru)),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23. Для предоставления муниципальной услуги, предусмотренной настоящим Регламентом, требуется следующий документ, находящийся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который заявитель вправе представить по собственной инициативе: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справка с места жительства.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24. Заявитель вправе представить документы, указанные в пункте                  23 Регламента в Администрацию либо МФЦ по собственной инициативе. </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25. Администрация либо МФЦ не вправе требовать от Заявителя: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городского округа ЗАТО Свободный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мунциипальной услуги, за исключением документов, указанных в </w:t>
      </w:r>
      <w:hyperlink r:id="rId7">
        <w:r>
          <w:rPr>
            <w:rFonts w:cs="Liberation Serif" w:ascii="Liberation Serif" w:hAnsi="Liberation Serif"/>
            <w:sz w:val="28"/>
            <w:szCs w:val="28"/>
          </w:rPr>
          <w:t>части 6 статьи 7</w:t>
        </w:r>
      </w:hyperlink>
      <w:r>
        <w:rPr>
          <w:rFonts w:cs="Liberation Serif" w:ascii="Liberation Serif" w:hAnsi="Liberation Serif"/>
          <w:sz w:val="28"/>
          <w:szCs w:val="28"/>
        </w:rPr>
        <w:t xml:space="preserve"> Федерального закона «Об организации предоставления государственных и муниципальных услуг».</w:t>
      </w:r>
    </w:p>
    <w:p>
      <w:pPr>
        <w:pStyle w:val="Normal"/>
        <w:widowControl w:val="false"/>
        <w:ind w:firstLine="709"/>
        <w:jc w:val="both"/>
        <w:rPr>
          <w:rFonts w:ascii="Liberation Serif" w:hAnsi="Liberation Serif" w:cs="Liberation Serif"/>
          <w:sz w:val="28"/>
          <w:szCs w:val="28"/>
        </w:rPr>
      </w:pPr>
      <w:bookmarkStart w:id="6" w:name="Par154"/>
      <w:bookmarkEnd w:id="6"/>
      <w:r>
        <w:rPr>
          <w:rFonts w:cs="Liberation Serif" w:ascii="Liberation Serif" w:hAnsi="Liberation Serif"/>
          <w:sz w:val="28"/>
          <w:szCs w:val="28"/>
        </w:rPr>
        <w:t>26. Исчерпывающий перечень оснований для отказа в приеме документов Администрацией, МФЦ необходимых для предоставления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1) непредставление (представление не в полном объеме) документов, предусмотренных </w:t>
      </w:r>
      <w:hyperlink w:anchor="Par120">
        <w:r>
          <w:rPr>
            <w:rFonts w:cs="Liberation Serif" w:ascii="Liberation Serif" w:hAnsi="Liberation Serif"/>
            <w:sz w:val="28"/>
            <w:szCs w:val="28"/>
          </w:rPr>
          <w:t>пунктом 1</w:t>
        </w:r>
      </w:hyperlink>
      <w:r>
        <w:rPr>
          <w:rFonts w:cs="Liberation Serif" w:ascii="Liberation Serif" w:hAnsi="Liberation Serif"/>
          <w:sz w:val="28"/>
          <w:szCs w:val="28"/>
        </w:rPr>
        <w:t>7 настоящего Регламента;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2) несоответствие представленных документов (одного или нескольких документов) одному или нескольким требованиям, предусмотренных </w:t>
      </w:r>
      <w:hyperlink w:anchor="Par120">
        <w:r>
          <w:rPr>
            <w:rFonts w:cs="Liberation Serif" w:ascii="Liberation Serif" w:hAnsi="Liberation Serif"/>
            <w:sz w:val="28"/>
            <w:szCs w:val="28"/>
          </w:rPr>
          <w:t>пунктом 1</w:t>
        </w:r>
      </w:hyperlink>
      <w:r>
        <w:rPr>
          <w:rFonts w:cs="Liberation Serif" w:ascii="Liberation Serif" w:hAnsi="Liberation Serif"/>
          <w:sz w:val="28"/>
          <w:szCs w:val="28"/>
        </w:rPr>
        <w:t>8 настоящего Регламента;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3) несоответствие электронных копий документов требованиям к электронным копиям документов, указанным в </w:t>
      </w:r>
      <w:hyperlink w:anchor="P175">
        <w:r>
          <w:rPr>
            <w:rFonts w:cs="Liberation Serif" w:ascii="Liberation Serif" w:hAnsi="Liberation Serif"/>
            <w:sz w:val="28"/>
            <w:szCs w:val="28"/>
          </w:rPr>
          <w:t>пункте 2</w:t>
        </w:r>
      </w:hyperlink>
      <w:r>
        <w:rPr>
          <w:rFonts w:cs="Liberation Serif" w:ascii="Liberation Serif" w:hAnsi="Liberation Serif"/>
          <w:sz w:val="28"/>
          <w:szCs w:val="28"/>
        </w:rPr>
        <w:t>2 Административного регламента, в случае подачи заявления в электронном виде с использованием единого портала.</w:t>
      </w:r>
    </w:p>
    <w:p>
      <w:pPr>
        <w:pStyle w:val="Normal"/>
        <w:numPr>
          <w:ilvl w:val="0"/>
          <w:numId w:val="0"/>
        </w:numPr>
        <w:ind w:firstLine="709"/>
        <w:jc w:val="both"/>
        <w:outlineLvl w:val="1"/>
        <w:rPr>
          <w:rFonts w:ascii="Liberation Serif" w:hAnsi="Liberation Serif" w:cs="Liberation Serif"/>
          <w:sz w:val="28"/>
          <w:szCs w:val="28"/>
        </w:rPr>
      </w:pPr>
      <w:r>
        <w:rPr>
          <w:rFonts w:cs="Liberation Serif" w:ascii="Liberation Serif" w:hAnsi="Liberation Serif"/>
          <w:sz w:val="28"/>
          <w:szCs w:val="28"/>
        </w:rPr>
        <w:t>Отказ в приеме документов является основанием для прекращения рассмотрения вопроса об оказании муниципальной услуги «Выдача разрешения на вступление в брак несовершеннолетним лицам, достигшим возраста шестнадцати лет, проживающим на территории городского округа ЗАТО Свободный», но не препятствует повторной подаче документов при устранении оснований, по которым отказано в приеме документов.</w:t>
      </w:r>
    </w:p>
    <w:p>
      <w:pPr>
        <w:pStyle w:val="Normal"/>
        <w:widowControl w:val="false"/>
        <w:ind w:firstLine="709"/>
        <w:jc w:val="both"/>
        <w:rPr>
          <w:rFonts w:ascii="Liberation Serif" w:hAnsi="Liberation Serif" w:cs="Liberation Serif"/>
          <w:sz w:val="28"/>
          <w:szCs w:val="28"/>
        </w:rPr>
      </w:pPr>
      <w:bookmarkStart w:id="7" w:name="Par169"/>
      <w:bookmarkStart w:id="8" w:name="Par157"/>
      <w:bookmarkEnd w:id="7"/>
      <w:bookmarkEnd w:id="8"/>
      <w:r>
        <w:rPr>
          <w:rFonts w:cs="Liberation Serif" w:ascii="Liberation Serif" w:hAnsi="Liberation Serif"/>
          <w:sz w:val="28"/>
          <w:szCs w:val="28"/>
        </w:rPr>
        <w:t>27. Оснований для приостановления предоставления муниципальной услуги, предусмотренной настоящим Регламентом, не имеется.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28. Основаниями для отказа в предоставлении муниципальной услуги, предусмотренной настоящим Регламентом, являются: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 отсутствие уважительной причины для выдачи разрешения на вступление в брак лицам, достигшим возраста шестнадцати лет;</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2) несоответствие заявителя требованиям, предусмотренным пунктом </w:t>
      </w:r>
      <w:hyperlink w:anchor="Par54">
        <w:r>
          <w:rPr>
            <w:rFonts w:cs="Liberation Serif" w:ascii="Liberation Serif" w:hAnsi="Liberation Serif"/>
            <w:sz w:val="28"/>
            <w:szCs w:val="28"/>
          </w:rPr>
          <w:t>3</w:t>
        </w:r>
      </w:hyperlink>
      <w:r>
        <w:rPr>
          <w:rFonts w:cs="Liberation Serif" w:ascii="Liberation Serif" w:hAnsi="Liberation Serif"/>
          <w:sz w:val="28"/>
          <w:szCs w:val="28"/>
        </w:rPr>
        <w:t xml:space="preserve"> настоящего Регламента;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 если установлено, что вступление в брак не отвечает интересам несовершеннолетнего.</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При подаче заявления с использованием единого портала дополнительно применяются такие основания для отказа в предоставлении муниципальной услуги:</w:t>
      </w:r>
    </w:p>
    <w:p>
      <w:pPr>
        <w:pStyle w:val="Normal"/>
        <w:widowControl w:val="false"/>
        <w:numPr>
          <w:ilvl w:val="0"/>
          <w:numId w:val="1"/>
        </w:numPr>
        <w:ind w:left="0" w:firstLine="709"/>
        <w:jc w:val="both"/>
        <w:rPr>
          <w:rFonts w:ascii="Liberation Serif" w:hAnsi="Liberation Serif" w:cs="Liberation Serif"/>
          <w:sz w:val="28"/>
          <w:szCs w:val="28"/>
        </w:rPr>
      </w:pPr>
      <w:r>
        <w:rPr>
          <w:rFonts w:cs="Liberation Serif" w:ascii="Liberation Serif" w:hAnsi="Liberation Serif"/>
          <w:sz w:val="28"/>
          <w:szCs w:val="28"/>
        </w:rPr>
        <w:t xml:space="preserve">заявитель не представил подлинники документов, предусмотренных </w:t>
      </w:r>
      <w:hyperlink w:anchor="P175">
        <w:r>
          <w:rPr>
            <w:rFonts w:cs="Liberation Serif" w:ascii="Liberation Serif" w:hAnsi="Liberation Serif"/>
            <w:sz w:val="28"/>
            <w:szCs w:val="28"/>
          </w:rPr>
          <w:t>пунктом</w:t>
        </w:r>
      </w:hyperlink>
      <w:r>
        <w:rPr>
          <w:rFonts w:cs="Liberation Serif" w:ascii="Liberation Serif" w:hAnsi="Liberation Serif"/>
          <w:sz w:val="28"/>
          <w:szCs w:val="28"/>
        </w:rPr>
        <w:t xml:space="preserve"> 20 Административного регламента, в течение семи дней после получения уведомления о регистрации заявления и документов в разделе «Личный кабинет» на едином портале;</w:t>
      </w:r>
    </w:p>
    <w:p>
      <w:pPr>
        <w:pStyle w:val="Normal"/>
        <w:widowControl w:val="false"/>
        <w:numPr>
          <w:ilvl w:val="0"/>
          <w:numId w:val="1"/>
        </w:numPr>
        <w:ind w:left="0" w:firstLine="709"/>
        <w:jc w:val="both"/>
        <w:rPr>
          <w:rFonts w:ascii="Liberation Serif" w:hAnsi="Liberation Serif" w:cs="Liberation Serif"/>
          <w:sz w:val="28"/>
          <w:szCs w:val="28"/>
        </w:rPr>
      </w:pPr>
      <w:r>
        <w:rPr>
          <w:rFonts w:cs="Liberation Serif" w:ascii="Liberation Serif" w:hAnsi="Liberation Serif"/>
          <w:sz w:val="28"/>
          <w:szCs w:val="28"/>
        </w:rPr>
        <w:t>подлинники документов, представленных заявителем, не соответствуют электронным копиям документов, направленным с использованием единого портала.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29. Предоставление муниципальной услуги осуществляется бесплатно.</w:t>
      </w:r>
      <w:bookmarkStart w:id="9" w:name="Par206"/>
      <w:bookmarkStart w:id="10" w:name="Par204"/>
      <w:bookmarkStart w:id="11" w:name="Par203"/>
      <w:bookmarkEnd w:id="9"/>
      <w:bookmarkEnd w:id="10"/>
      <w:bookmarkEnd w:id="11"/>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30. Максимальный срок ожидания в очереди при подаче заявления о предоставлении муниципальной услуги, предусмотренной настоящим Регламентом, и при получении результата предоставления услуги не должен превышать 15 минут.</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31. Специалист подразделения проверяет правильность заполнения полученного от Заявителя заявления, наличие документов и сведений, указанных в пункте 17 настоящего Регламента, и в течение 1 дня регистрирует его в Журнале регистрации заявлений. </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Заявление о получении муниципальной услуги,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32. Помещения для предоставления муниципальной услуги находятся на нижних этажах зданий. </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Помещения соответствуют требованиям противопожарной безопасности, санитарно-эпидемиологическим правилам и нормативам.</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или МФЦ.</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РФ о социальной защите инвалидов. </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Места ожидания должны соответствовать комфортным условиям для граждан и оптимальным условиям работы специалистов.</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Помещения, предназначенные для ожидания, оборудуются информационными стендами, стульями и столами.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Количество мест в помещении для ожидания составляет не менее пяти.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В местах предоставления муниципальной услуги предусматривается оборудование доступных мест общего пользования (туалетов).</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отдельного кабинета либо в виде отдельного рабочего места для ведущего прием специалиста.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номера кабинета;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фамилии, имени, отчества и должности специалиста, осуществляющего предоставление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времени перерыва на обед и технического перерыва.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Рабочее место специалиста оборудуется персональным компьютером с возможностью доступа к необходимым информационным базам данных и печатающим устройством.</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33. Показателями доступности муниципальной услуги являются: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34. Качество предоставления муниципальной услуги характеризуется отсутствием:</w:t>
      </w:r>
    </w:p>
    <w:p>
      <w:pPr>
        <w:pStyle w:val="Normal"/>
        <w:widowControl w:val="false"/>
        <w:ind w:firstLine="709"/>
        <w:jc w:val="both"/>
        <w:rPr>
          <w:rFonts w:ascii="Liberation Serif" w:hAnsi="Liberation Serif" w:cs="Liberation Serif"/>
          <w:sz w:val="28"/>
          <w:szCs w:val="28"/>
        </w:rPr>
      </w:pPr>
      <w:bookmarkStart w:id="12" w:name="Par251"/>
      <w:bookmarkEnd w:id="12"/>
      <w:r>
        <w:rPr>
          <w:rFonts w:cs="Liberation Serif" w:ascii="Liberation Serif" w:hAnsi="Liberation Serif"/>
          <w:sz w:val="28"/>
          <w:szCs w:val="28"/>
        </w:rPr>
        <w:t>- очередей при приеме документов от Заявителей (их представителей);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жалоб на действия (бездействие) муниципальных служащих Администрации и специалистов МФЦ;</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жалоб на некорректное, невнимательное отношение муниципальных служащих Администрации и специалистов МФЦ к Заявителям (их представителям).</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35. Количество взаимодействий Заявителя со специалистом подразделения и специалистами МФЦ и их продолжительность:</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а) взаимодействие Заявителя со специалистом подразделения или специалистами МФЦ осуществляется при личном обращении Заявителя: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при подаче в Администрацию или в МФЦ документов, необходимых для предоставления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за получением в Администрации или МФЦ результата предоставления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б) продолжительность взаимодействия Заявителя со специалистом подразделения или специалистами МФЦ при предоставлении муниципальной услуги составляет:</w:t>
      </w:r>
    </w:p>
    <w:p>
      <w:pPr>
        <w:pStyle w:val="Normal"/>
        <w:widowControl w:val="false"/>
        <w:ind w:firstLine="709"/>
        <w:jc w:val="both"/>
        <w:rPr>
          <w:rFonts w:ascii="Liberation Serif" w:hAnsi="Liberation Serif" w:cs="Liberation Serif"/>
          <w:color w:val="FF0000"/>
          <w:sz w:val="28"/>
          <w:szCs w:val="28"/>
        </w:rPr>
      </w:pPr>
      <w:r>
        <w:rPr>
          <w:rFonts w:cs="Liberation Serif" w:ascii="Liberation Serif" w:hAnsi="Liberation Serif"/>
          <w:sz w:val="28"/>
          <w:szCs w:val="28"/>
        </w:rPr>
        <w:t>- при подаче в Администрацию или МФЦ документов, необходимых для предоставления муниципальной услуги – не более 15 минут;</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при получении результата предоставления муниципальной услуги в Администрации или МФЦ - не более 15 минут.</w:t>
      </w:r>
    </w:p>
    <w:p>
      <w:pPr>
        <w:pStyle w:val="Normal"/>
        <w:widowControl w:val="false"/>
        <w:numPr>
          <w:ilvl w:val="0"/>
          <w:numId w:val="0"/>
        </w:numPr>
        <w:ind w:firstLine="709"/>
        <w:jc w:val="center"/>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center"/>
        <w:outlineLvl w:val="1"/>
        <w:rPr>
          <w:rFonts w:ascii="Liberation Serif" w:hAnsi="Liberation Serif" w:cs="Liberation Serif"/>
          <w:b/>
          <w:b/>
          <w:sz w:val="28"/>
          <w:szCs w:val="28"/>
        </w:rPr>
      </w:pPr>
      <w:r>
        <w:rPr>
          <w:rFonts w:cs="Liberation Serif" w:ascii="Liberation Serif" w:hAnsi="Liberation Serif"/>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pPr>
        <w:pStyle w:val="Normal"/>
        <w:widowControl w:val="false"/>
        <w:numPr>
          <w:ilvl w:val="0"/>
          <w:numId w:val="0"/>
        </w:numPr>
        <w:ind w:firstLine="709"/>
        <w:jc w:val="center"/>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36. Предоставление муниципальной услуги включает в себя следующие административные процедуры: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 предоставление информации о муниципальной услуге;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 приём представленных Заявителем заявления  и прилагаемых к нему документов;</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w:t>
      </w:r>
      <w:r>
        <w:rPr/>
        <w:t xml:space="preserve"> </w:t>
      </w:r>
      <w:r>
        <w:rPr>
          <w:rFonts w:cs="Liberation Serif" w:ascii="Liberation Serif" w:hAnsi="Liberation Serif"/>
          <w:sz w:val="28"/>
          <w:szCs w:val="28"/>
        </w:rPr>
        <w:t>правовая экспертиза документов и подготовка проекта постановления Администрации о разрешении на вступление в брак несовершеннолетнему лицу, не достигшего брачного возраста;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 получение Заявителем постановления Администрации о разрешении на вступление в брак несовершеннолетнему лицу, не достигшего брачного возраста, либо мотивированного отказа в предоставлении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36.1. Основанием для начала административной процедуры «Предоставление информации о муниципальной услуге» является письменное или устное обращение заинтересованного в получении муниципальной услуги лица в подразделение правового обеспечения Администрации либо в МФЦ.</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Информирование и консультирование по вопросам предоставления муниципальной услуги осуществляется подразделением правового обеспечения Администрации, а также специалистами МФЦ.</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При ответах на телефонные звонки и обращения Заявителей лично в приемные часы специалист, ответственный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Устное информирование обратившегося лица осуществляется не более 15 минут.</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Ответ на обращение готовится в течение 30 дней со дня регистрации письменного обращения.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Специалист рассматривающий обращение, обеспечивает объективное, всестороннее и своевременное рассмотрение обращения, готовит письменный ответ по существу поставленных вопросов.</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Письменный ответ на обращение подписывается главой городского округа ЗАТО Свободный (уполномоченным им лицом) либо уполномоченным лицом МФЦ (в случае, если обращение направлено в МФЦ), и должен содержать фамилию и номер телефона исполнителя и направляется по почтовому адресу, указанному в обращении.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36.2. Основанием для начала административной процедуры </w:t>
      </w:r>
      <w:r>
        <w:rPr>
          <w:rFonts w:eastAsia="Calibri" w:cs="Liberation Serif" w:ascii="Liberation Serif" w:hAnsi="Liberation Serif"/>
          <w:sz w:val="28"/>
          <w:szCs w:val="28"/>
        </w:rPr>
        <w:t xml:space="preserve">«Приём представленных Заявителем заявления  и прилагаемых к нему документов» </w:t>
      </w:r>
      <w:r>
        <w:rPr>
          <w:rFonts w:cs="Liberation Serif" w:ascii="Liberation Serif" w:hAnsi="Liberation Serif"/>
          <w:sz w:val="28"/>
          <w:szCs w:val="28"/>
        </w:rPr>
        <w:t xml:space="preserve">является обращение заявителя (ей) с заявлением о выдаче разрешения на вступление в брак несовершеннолетнему лицу, не достигшего брачного возраста, и документами, указанными в </w:t>
      </w:r>
      <w:hyperlink w:anchor="Par120">
        <w:r>
          <w:rPr>
            <w:rFonts w:cs="Liberation Serif" w:ascii="Liberation Serif" w:hAnsi="Liberation Serif"/>
            <w:sz w:val="28"/>
            <w:szCs w:val="28"/>
          </w:rPr>
          <w:t>пункте 17</w:t>
        </w:r>
      </w:hyperlink>
      <w:r>
        <w:rPr>
          <w:rFonts w:cs="Liberation Serif" w:ascii="Liberation Serif" w:hAnsi="Liberation Serif"/>
          <w:sz w:val="28"/>
          <w:szCs w:val="28"/>
        </w:rPr>
        <w:t xml:space="preserve"> настоящего Регламента.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Прием заявлений о выдаче разрешения на вступление в брак несовершеннолетнему лицу, достигшему возраста шестнадцати лет, осуществляется специалистом подразделения либо специалистом МФЦ (в случае, если заявление на предоставление муниципальной услуги подается по средствам МФЦ).</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Специалист, принимающий документы, выполняет следующие действия: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 проверяет документы, удостоверяющие личность заявителя;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 проверяет представленные заявителем документы;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 оказывает заявителю консультационные услуги по вопросам предоставления документов, указанных в Регламенте;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5) определяет право заявителя на получение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6) при наличии оснований для отказа, указанных в настоящем Регламенте, отказывает заявителю в приеме документов;</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7) при соответствии представленных документов требованиям настоящего Регламента, принимает заявление;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8) снимает копии с представленных документов (подлинники возвращаются заявителю).</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В случае если предоставление муниципальной услуги организовано при обращении заявителя в МФЦ с комплексным запросом заявление, подписанное уполномоченным работником МФЦ и скрепленное печатью многофункционального центра, с приложением заверенной многофункциональным центром копии комплексного запроса, а также сведения, документы и информация, необходимые для оказания муниципальной услуги направляются в подразделение правового обеспечения Администрации не позднее одного рабочего дня, следующего за днем получения комплексного запроса.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подразделение правового обеспечения Администрации, осуществляется МФЦ не позднее одного рабочего дня, следующего за днем получения МФЦ таких сведений, документов и (или) информации.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В случае оказания муниципальной услуги в электронной форме специалист подразделения правового обеспечения Администрации: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 проверяет наличие документов, указанных в пункте 17 регламента, необходимых для предоставления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 производит регистрацию заявления и прилагаемых к нему документов в день их поступления в электронном виде;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о дате и времени для личного приема заявителя;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должность, фамилию, имя, отчество лица, ответственного за оказание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в случае, если в электронной форме (сканированном виде) Заявителем направлены не все документы, указанные в пункте 17 регламента, информирует заявителя о необходимости представления (направлении по почте) недостающих документов, а также о документах, которые могут быть истребованы подразделением правового обеспечения Администрации,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иную информацию.</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Результатом административной процедуры «Приём представленных Заявителем заявления  и прилагаемых к нему документов» является регистрация заявления и прилагаемых к нему документов либо мотивированный отказ в приеме документов.</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36.3. В рамках проведения административной процедуры «Правовая экспертиза документов и подготовка проекта постановления Администрации о разрешении на вступление в брак несовершеннолетнему лицу, не достигшего брачного возраста» специалист подразделения проверяет полноту полученной информации (документов), наличие оснований для отказа в предоставлении муниципальной услуги. </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При отсутствии замечаний по результатам проведенной правовой экспертизы специалист подразделения готовит проект постановления Администрации о выдаче разрешений на вступление в брак несовершеннолетним лицам, достигшим возраста шестнадцати лет, проживающим на территории городского округа ЗАТО Свободный. </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Критерием принятия решения о выполнении процедуры является соответствие Заявителя требованиям, указанным в пункте 3 настоящего Регламента.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Результатом административной процедуры является подготовка проекта постановления Администрации о выдаче разрешений на вступление в брак несовершеннолетним лицам, достигшим возраста шестнадцати лет, проживающим на территории городского округа ЗАТО Свободный, либо мотивированный отказ в предоставлении муниципальной услуги.</w:t>
      </w:r>
    </w:p>
    <w:p>
      <w:pPr>
        <w:pStyle w:val="Normal"/>
        <w:numPr>
          <w:ilvl w:val="0"/>
          <w:numId w:val="0"/>
        </w:numPr>
        <w:ind w:firstLine="851"/>
        <w:jc w:val="both"/>
        <w:outlineLvl w:val="2"/>
        <w:rPr>
          <w:rFonts w:ascii="Liberation Serif" w:hAnsi="Liberation Serif" w:cs="Liberation Serif"/>
          <w:sz w:val="28"/>
          <w:szCs w:val="28"/>
        </w:rPr>
      </w:pPr>
      <w:r>
        <w:rPr>
          <w:rFonts w:cs="Liberation Serif" w:ascii="Liberation Serif" w:hAnsi="Liberation Serif"/>
          <w:sz w:val="28"/>
          <w:szCs w:val="28"/>
        </w:rPr>
        <w:t>36.4. Основанием для начала административной процедуры «Получение Заявителем постановления Администрации о разрешении на вступление в брак несовершеннолетнему лицу, не достигшего брачного возраста, либо мотивированного отказа в предоставлении муниципальной услуги» является завершение правовой экспертизы документов.</w:t>
      </w:r>
    </w:p>
    <w:p>
      <w:pPr>
        <w:pStyle w:val="Normal"/>
        <w:numPr>
          <w:ilvl w:val="0"/>
          <w:numId w:val="0"/>
        </w:numPr>
        <w:ind w:firstLine="851"/>
        <w:jc w:val="both"/>
        <w:outlineLvl w:val="2"/>
        <w:rPr>
          <w:rFonts w:ascii="Liberation Serif" w:hAnsi="Liberation Serif" w:cs="Liberation Serif"/>
          <w:sz w:val="28"/>
          <w:szCs w:val="28"/>
        </w:rPr>
      </w:pPr>
      <w:r>
        <w:rPr>
          <w:rFonts w:cs="Liberation Serif" w:ascii="Liberation Serif" w:hAnsi="Liberation Serif"/>
          <w:sz w:val="28"/>
          <w:szCs w:val="28"/>
        </w:rPr>
        <w:t>После завершения правовой экспертизы документов проект постановления Администрации о выдаче разрешений на вступление в брак несовершеннолетним лицам, достигшим возраста шестнадцати лет, проживающим на территории городского округа ЗАТО Свободный передается главе городского округа ЗАТО Свободный или его уполномоченному лицу для подписания. Подписание постановления  Администрации производится в течение 1-го дня с момента передачи.</w:t>
      </w:r>
    </w:p>
    <w:p>
      <w:pPr>
        <w:pStyle w:val="Normal"/>
        <w:widowControl w:val="false"/>
        <w:ind w:firstLine="851"/>
        <w:jc w:val="both"/>
        <w:rPr>
          <w:rFonts w:ascii="Liberation Serif" w:hAnsi="Liberation Serif" w:cs="Liberation Serif"/>
          <w:sz w:val="28"/>
          <w:szCs w:val="28"/>
        </w:rPr>
      </w:pPr>
      <w:r>
        <w:rPr>
          <w:rFonts w:cs="Liberation Serif" w:ascii="Liberation Serif" w:hAnsi="Liberation Serif"/>
          <w:sz w:val="28"/>
          <w:szCs w:val="28"/>
        </w:rPr>
        <w:t xml:space="preserve">В случае наличия оснований, предусмотренных </w:t>
      </w:r>
      <w:hyperlink w:anchor="Par169">
        <w:r>
          <w:rPr>
            <w:rFonts w:cs="Liberation Serif" w:ascii="Liberation Serif" w:hAnsi="Liberation Serif"/>
            <w:sz w:val="28"/>
            <w:szCs w:val="28"/>
          </w:rPr>
          <w:t xml:space="preserve">пунктом </w:t>
        </w:r>
      </w:hyperlink>
      <w:r>
        <w:rPr>
          <w:rFonts w:cs="Liberation Serif" w:ascii="Liberation Serif" w:hAnsi="Liberation Serif"/>
          <w:sz w:val="28"/>
          <w:szCs w:val="28"/>
        </w:rPr>
        <w:t>28 настоящего Регламента,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pPr>
        <w:pStyle w:val="Normal"/>
        <w:numPr>
          <w:ilvl w:val="0"/>
          <w:numId w:val="0"/>
        </w:numPr>
        <w:ind w:firstLine="851"/>
        <w:jc w:val="both"/>
        <w:outlineLvl w:val="2"/>
        <w:rPr>
          <w:rFonts w:ascii="Liberation Serif" w:hAnsi="Liberation Serif" w:cs="Liberation Serif"/>
          <w:sz w:val="28"/>
          <w:szCs w:val="28"/>
        </w:rPr>
      </w:pPr>
      <w:r>
        <w:rPr>
          <w:rFonts w:cs="Liberation Serif" w:ascii="Liberation Serif" w:hAnsi="Liberation Serif"/>
          <w:sz w:val="28"/>
          <w:szCs w:val="28"/>
        </w:rPr>
        <w:t>Результатом административной процедуры по получению заявителем результата предоставления муниципальной услуги является получение заявителем копии постановления Администрации о предоставлении муниципальной услуги либо письменного мотивированного отказа в предоставлении муниципальной услуги.</w:t>
      </w:r>
    </w:p>
    <w:p>
      <w:pPr>
        <w:pStyle w:val="Normal"/>
        <w:numPr>
          <w:ilvl w:val="0"/>
          <w:numId w:val="0"/>
        </w:numPr>
        <w:ind w:firstLine="851"/>
        <w:jc w:val="both"/>
        <w:outlineLvl w:val="2"/>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center"/>
        <w:outlineLvl w:val="1"/>
        <w:rPr>
          <w:rFonts w:ascii="Liberation Serif" w:hAnsi="Liberation Serif" w:cs="Liberation Serif"/>
          <w:b/>
          <w:b/>
          <w:sz w:val="28"/>
          <w:szCs w:val="28"/>
        </w:rPr>
      </w:pPr>
      <w:r>
        <w:rPr>
          <w:rFonts w:cs="Liberation Serif" w:ascii="Liberation Serif" w:hAnsi="Liberation Serif"/>
          <w:b/>
          <w:sz w:val="28"/>
          <w:szCs w:val="28"/>
        </w:rPr>
        <w:t>Раздел IV. ФОРМЫ КОНТРОЛЯ ИСПОЛНЕНИЯ</w:t>
      </w:r>
    </w:p>
    <w:p>
      <w:pPr>
        <w:pStyle w:val="Normal"/>
        <w:widowControl w:val="false"/>
        <w:jc w:val="center"/>
        <w:rPr>
          <w:rFonts w:ascii="Liberation Serif" w:hAnsi="Liberation Serif" w:cs="Liberation Serif"/>
          <w:b/>
          <w:b/>
          <w:sz w:val="28"/>
          <w:szCs w:val="28"/>
        </w:rPr>
      </w:pPr>
      <w:r>
        <w:rPr>
          <w:rFonts w:cs="Liberation Serif" w:ascii="Liberation Serif" w:hAnsi="Liberation Serif"/>
          <w:b/>
          <w:sz w:val="28"/>
          <w:szCs w:val="28"/>
        </w:rPr>
        <w:t>АДМИНИСТРАТИВНОГО РЕГЛАМЕНТА</w:t>
      </w:r>
    </w:p>
    <w:p>
      <w:pPr>
        <w:pStyle w:val="10"/>
        <w:widowControl w:val="false"/>
        <w:shd w:val="clear" w:color="auto" w:fill="auto"/>
        <w:tabs>
          <w:tab w:val="clear" w:pos="708"/>
          <w:tab w:val="left" w:pos="-4678" w:leader="none"/>
        </w:tabs>
        <w:spacing w:lineRule="auto" w:line="240" w:before="0" w:after="0"/>
        <w:ind w:left="0" w:right="0" w:firstLine="851"/>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37.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Задачами осуществления контроля являются: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предупреждение и пресечение возможных нарушений прав и законных интересов заявителей;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выявление имеющихся нарушений прав и законных интересов заявителей и устранение таких нарушений;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совершенствование процесса оказания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38.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39. Формами осуществления контроля являются проверки (плановые и внеплановые) и текущий контроль.</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39.1. Плановые проверки проводятся в соответствии с графиком, утвержденным распоряжением Администрации.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специалиста подразделения,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39.2. Внеплановые проверки проводятся по конкретному обращению граждан.</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Заявители вправе направить письменное обращение в адрес главы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39.3. Специалист, ответственный за предоставление муниципальной услуги несет персональную ответственность за: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полноту и правильность оформления результата предоставления (отказа в предоставлении)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39.4. Текущий контроль за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40.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ind w:firstLine="709"/>
        <w:jc w:val="center"/>
        <w:rPr>
          <w:rFonts w:ascii="Liberation Serif" w:hAnsi="Liberation Serif" w:cs="Liberation Serif"/>
          <w:b/>
          <w:b/>
          <w:sz w:val="28"/>
          <w:szCs w:val="28"/>
        </w:rPr>
      </w:pPr>
      <w:r>
        <w:rPr>
          <w:rFonts w:cs="Liberation Serif" w:ascii="Liberation Serif" w:hAnsi="Liberation Serif"/>
          <w:b/>
          <w:sz w:val="28"/>
          <w:szCs w:val="28"/>
        </w:rPr>
        <w:t>Раздел V. ДОСУДЕБНЫЙ (ВНЕСУДЕБНЫЙ) ПОРЯДОК ОБЖАЛОВАНИЯ РЕШЕНИЙ И ДЕЙСТВИЙ (БЕЗДЕЙСТВИЯ), ПРИНЯТЫХ (ОСУЩЕСТВЛЯЕМЫХ) ПРИ ПРЕДОСТАВЛЕНИИ МУНИЦИПАЛЬНОЙ УСЛУГИ</w:t>
      </w:r>
    </w:p>
    <w:p>
      <w:pPr>
        <w:pStyle w:val="Normal"/>
        <w:widowControl w:val="false"/>
        <w:ind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41. Решения и действия (бездействие) Администрации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42. Предметом досудебного (внесудебного) обжалования являются: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 решения Администрации или должностных лиц Администрации, принятые в ходе предоставления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 действия (бездействие) МФЦ или должностных лиц МФЦ, выразившиеся в нарушении порядка предоставления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42.1. Заявитель может обратиться с жалобой, в том числе в следующих случаях:</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 нарушение срока регистрации запроса заявителя о предоставлении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 нарушение срока предоставления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43. Жалоба на действия (бездействие) специалиста подразделения может быть подана главе городского округа ЗАТО Свободный.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44. Порядок подачи и рассмотрения жалобы.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44.1. Жалоба подается главе городского округа ЗАТО Свободный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44.2. Жалоба может быть направлена по почте, через МФЦ, с использованием информационно-телекоммуникационной сети «Интернет», официального сайта Администрации,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оформленной в соответствии с законодательством Российской Федерации доверенность (для физических лиц).</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44.4. Жалобу в письменной форме можно направить:</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 почтовым отправлением:</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 на адрес Администрации: 624790, Свердловская область, </w:t>
        <w:br/>
        <w:t>пгт. Свободный, ул. Майского, 67;</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 с использованием информационно-телекоммуникационной сети Интернет на электронный адрес:</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 администрация городского округа ЗАТО Свободный: </w:t>
      </w:r>
      <w:r>
        <w:rPr>
          <w:rFonts w:cs="Liberation Serif" w:ascii="Liberation Serif" w:hAnsi="Liberation Serif"/>
          <w:sz w:val="28"/>
          <w:szCs w:val="28"/>
          <w:lang w:val="de-DE"/>
        </w:rPr>
        <w:t>adm_zato_svobod</w:t>
      </w:r>
      <w:hyperlink r:id="rId8">
        <w:r>
          <w:rPr>
            <w:rFonts w:cs="Liberation Serif" w:ascii="Liberation Serif" w:hAnsi="Liberation Serif"/>
            <w:sz w:val="28"/>
            <w:szCs w:val="28"/>
            <w:lang w:val="de-DE"/>
          </w:rPr>
          <w:t>@mail.ru</w:t>
        </w:r>
      </w:hyperlink>
      <w:r>
        <w:rPr>
          <w:rFonts w:cs="Liberation Serif" w:ascii="Liberation Serif" w:hAnsi="Liberation Serif"/>
          <w:sz w:val="28"/>
          <w:szCs w:val="28"/>
        </w:rPr>
        <w:t>;</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3) с использованием официального сайта администрации городского округа ЗАТО Свободный: </w:t>
      </w:r>
      <w:hyperlink r:id="rId9">
        <w:r>
          <w:rPr>
            <w:rFonts w:cs="Liberation Serif" w:ascii="Liberation Serif" w:hAnsi="Liberation Serif"/>
            <w:bCs/>
            <w:sz w:val="28"/>
            <w:szCs w:val="28"/>
            <w:lang w:val="de-DE"/>
          </w:rPr>
          <w:t>http://</w:t>
        </w:r>
        <w:r>
          <w:rPr>
            <w:rFonts w:cs="Liberation Serif" w:ascii="Liberation Serif" w:hAnsi="Liberation Serif"/>
            <w:bCs/>
            <w:sz w:val="28"/>
            <w:szCs w:val="28"/>
          </w:rPr>
          <w:t>адм</w:t>
        </w:r>
        <w:r>
          <w:rPr>
            <w:rFonts w:cs="Liberation Serif" w:ascii="Liberation Serif" w:hAnsi="Liberation Serif"/>
            <w:bCs/>
            <w:sz w:val="28"/>
            <w:szCs w:val="28"/>
            <w:lang w:val="de-DE"/>
          </w:rPr>
          <w:t>-</w:t>
        </w:r>
        <w:r>
          <w:rPr>
            <w:rFonts w:cs="Liberation Serif" w:ascii="Liberation Serif" w:hAnsi="Liberation Serif"/>
            <w:bCs/>
            <w:sz w:val="28"/>
            <w:szCs w:val="28"/>
          </w:rPr>
          <w:t>ЗАТО</w:t>
        </w:r>
      </w:hyperlink>
      <w:r>
        <w:rPr>
          <w:rFonts w:cs="Liberation Serif" w:ascii="Liberation Serif" w:hAnsi="Liberation Serif"/>
          <w:bCs/>
          <w:sz w:val="28"/>
          <w:szCs w:val="28"/>
        </w:rPr>
        <w:t>Свободный</w:t>
      </w:r>
      <w:r>
        <w:rPr>
          <w:rFonts w:cs="Liberation Serif" w:ascii="Liberation Serif" w:hAnsi="Liberation Serif"/>
          <w:bCs/>
          <w:sz w:val="28"/>
          <w:szCs w:val="28"/>
          <w:lang w:val="de-DE"/>
        </w:rPr>
        <w:t>.</w:t>
      </w:r>
      <w:r>
        <w:rPr>
          <w:rFonts w:cs="Liberation Serif" w:ascii="Liberation Serif" w:hAnsi="Liberation Serif"/>
          <w:bCs/>
          <w:sz w:val="28"/>
          <w:szCs w:val="28"/>
        </w:rPr>
        <w:t>РФ</w:t>
      </w:r>
      <w:r>
        <w:rPr>
          <w:rFonts w:cs="Liberation Serif" w:ascii="Liberation Serif" w:hAnsi="Liberation Serif"/>
          <w:sz w:val="28"/>
          <w:szCs w:val="28"/>
        </w:rPr>
        <w:t>, раздел «Информация о работе с обращениями граждан», подраздел «Обратная связь»;</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5) посредством многофункционального центра предоставления государственных и муниципальных услуг;</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6) передать лично:</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 в Администрацию по адресу: 624790, Свердловская область, </w:t>
        <w:br/>
        <w:t>пгт. Свободный, ул. Майского, 67, прием документов осуществляется: понедельник - пятница с 8.30 до 17.30 часов, обеденный перерыв с 12.00 до 13.00 часов, суббота, воскресенье - выходные дни.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При себе необходимо иметь документ, удостоверяющий личность.</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44.5. Жалоба, поступившая в письменной форме главе городского округа ЗАТО Свободный, подлежит обязательной регистрации в журнале входящей корреспонденции в день ее поступления с присвоением ей регистрационного номера.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44.6. Жалоба должна содержать:</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 наименование должностного лица Администрации, предоставляющего муниципальную услугу, решения и действия (бездействие) которых обжалуются;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44.7. Записаться на личный прием к главе городского округа ЗАТО Свободный можно по телефону 8 (34345) 5-84-80.</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Информация о личном приеме главой городского округа ЗАТО Свободный размещается на официальном сайте администрации городского округа ЗАТО Свободный </w:t>
      </w:r>
      <w:hyperlink r:id="rId10">
        <w:r>
          <w:rPr>
            <w:rFonts w:cs="Liberation Serif" w:ascii="Liberation Serif" w:hAnsi="Liberation Serif"/>
            <w:bCs/>
            <w:sz w:val="28"/>
            <w:szCs w:val="28"/>
            <w:lang w:val="de-DE"/>
          </w:rPr>
          <w:t>http://</w:t>
        </w:r>
        <w:r>
          <w:rPr>
            <w:rFonts w:cs="Liberation Serif" w:ascii="Liberation Serif" w:hAnsi="Liberation Serif"/>
            <w:bCs/>
            <w:sz w:val="28"/>
            <w:szCs w:val="28"/>
          </w:rPr>
          <w:t>адм</w:t>
        </w:r>
        <w:r>
          <w:rPr>
            <w:rFonts w:cs="Liberation Serif" w:ascii="Liberation Serif" w:hAnsi="Liberation Serif"/>
            <w:bCs/>
            <w:sz w:val="28"/>
            <w:szCs w:val="28"/>
            <w:lang w:val="de-DE"/>
          </w:rPr>
          <w:t>-</w:t>
        </w:r>
        <w:r>
          <w:rPr>
            <w:rFonts w:cs="Liberation Serif" w:ascii="Liberation Serif" w:hAnsi="Liberation Serif"/>
            <w:bCs/>
            <w:sz w:val="28"/>
            <w:szCs w:val="28"/>
          </w:rPr>
          <w:t>ЗАТО</w:t>
        </w:r>
      </w:hyperlink>
      <w:r>
        <w:rPr>
          <w:rFonts w:cs="Liberation Serif" w:ascii="Liberation Serif" w:hAnsi="Liberation Serif"/>
          <w:bCs/>
          <w:sz w:val="28"/>
          <w:szCs w:val="28"/>
        </w:rPr>
        <w:t>Свободный</w:t>
      </w:r>
      <w:r>
        <w:rPr>
          <w:rFonts w:cs="Liberation Serif" w:ascii="Liberation Serif" w:hAnsi="Liberation Serif"/>
          <w:bCs/>
          <w:sz w:val="28"/>
          <w:szCs w:val="28"/>
          <w:lang w:val="de-DE"/>
        </w:rPr>
        <w:t>.</w:t>
      </w:r>
      <w:r>
        <w:rPr>
          <w:rFonts w:cs="Liberation Serif" w:ascii="Liberation Serif" w:hAnsi="Liberation Serif"/>
          <w:bCs/>
          <w:sz w:val="28"/>
          <w:szCs w:val="28"/>
        </w:rPr>
        <w:t>РФ.</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45. Сроки рассмотрения жалобы: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45.1. Жалоба, поступившая главе городского округа ЗАТО Свободный, подлежит рассмотрению должностным лицом, наделенным полномочиями по рассмотрению жалоб, в течение пятнадцати рабочих дней со дня ее регистрации.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45.2. В случае обжалования отказа подразделения/специалиста,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46. Перечень оснований для приостановления рассмотрения жалобы в случае, если возможность предусмотрена законодательством Российской Федерации: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46.1. Глава городского округа ЗАТО Свободный вправе оставить жалобу без ответа в следующих случаях:</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46.2. Глава городского округа ЗАТО Свободный отказывает в удовлетворении жалобы в следующих случаях:</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 наличие вступившего в законную силу решения суда по жалобе о том же предмете и по тем же основаниям;</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46.3. В указанных случаях Заявитель должен быть письменно проинформирован об отказе в предоставлении ответа по существу жалобы.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47. Результат рассмотрения жалобы.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47.1. По результатам рассмотрения жалобы принимается одно из следующих решений: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 отказывает в удовлетворении жалобы.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47.2. 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48. Порядок информирования заявителя о результатах рассмотрения жалобы.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48.1.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48.2. В ответе по результатам рассмотрения жалобы указываются: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1) наименование органом, предоставляющим муниципальную услугу, должность, фамилия, имя, отчество (последнее - при наличии) должностного лица Администрации, принявшего решение по жалобе;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2) номер, дата, место принятия решения, включая сведения о должностном лице, решение или действия (бездействие) которого обжалуется;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3) фамилия, имя, отчество (последнее - при наличии) или наименование заявителя;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 основания для принятия решения по жалобе;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5) принятое по жалобе решение;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7) сведения о порядке обжалования принятого по жалобе решения.</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48.3. Ответ по результатам рассмотрения жалобы подписывается уполномоченным на рассмотрение жалобы должностным лицом Администрации.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49. Порядок обжалования решения по жалобе.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В соответствии с </w:t>
      </w:r>
      <w:hyperlink r:id="rId11">
        <w:r>
          <w:rPr>
            <w:rFonts w:cs="Liberation Serif" w:ascii="Liberation Serif" w:hAnsi="Liberation Serif"/>
            <w:sz w:val="28"/>
            <w:szCs w:val="28"/>
          </w:rPr>
          <w:t>главой 22</w:t>
        </w:r>
      </w:hyperlink>
      <w:r>
        <w:rPr>
          <w:rFonts w:cs="Liberation Serif" w:ascii="Liberation Serif" w:hAnsi="Liberation Serif"/>
          <w:sz w:val="28"/>
          <w:szCs w:val="28"/>
        </w:rPr>
        <w:t xml:space="preserve"> Кодекса административного судопроизводства Российской Федерации гражданин вправе обратиться в суд с требованием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 (для физических лиц).</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 xml:space="preserve">Согласно </w:t>
      </w:r>
      <w:hyperlink r:id="rId12">
        <w:r>
          <w:rPr>
            <w:rFonts w:cs="Liberation Serif" w:ascii="Liberation Serif" w:hAnsi="Liberation Serif"/>
            <w:sz w:val="28"/>
            <w:szCs w:val="28"/>
          </w:rPr>
          <w:t>пункту 4 статьи 198</w:t>
        </w:r>
      </w:hyperlink>
      <w:r>
        <w:rPr>
          <w:rFonts w:cs="Liberation Serif" w:ascii="Liberation Serif" w:hAnsi="Liberation Serif"/>
          <w:sz w:val="28"/>
          <w:szCs w:val="28"/>
        </w:rPr>
        <w:t xml:space="preserve"> Арбитражного процессуального кодекса Российской Федерации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(для юридических лиц и индивидуальных предпринимателей).</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50. Право заявителя на получение информации и документов, необходимых для обоснования и рассмотрения жалобы.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51. Способы информирования заявителей о порядке подачи и рассмотрения жалобы.</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51.1.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городского округа.</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t>51.2. Подразделение/специалист, предоставляющий муниципальную услугу обеспечивают консультирование заявителей о порядке обжалования решений и действий (бездействия) Администрации и ее должностных лиц, в том числе по телефону, электронной почте, при личном приеме.</w:t>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ind w:firstLine="709"/>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ind w:firstLine="709"/>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ind w:firstLine="709"/>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ind w:firstLine="709"/>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t>Приложение № 1</w:t>
      </w:r>
    </w:p>
    <w:p>
      <w:pPr>
        <w:pStyle w:val="Normal"/>
        <w:widowControl w:val="false"/>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Главе городского округа ЗАТО Свободный</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(инициалы, фамилия)</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от __________________________________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(фамилия, имя, отчество полностью)</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(год рождения)</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Проживающего(ей) 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(адрес регистрации)</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(контактный телефон)</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r>
    </w:p>
    <w:p>
      <w:pPr>
        <w:pStyle w:val="ConsPlusNonformat"/>
        <w:jc w:val="center"/>
        <w:rPr>
          <w:rFonts w:ascii="Liberation Serif" w:hAnsi="Liberation Serif" w:cs="Liberation Serif"/>
          <w:sz w:val="28"/>
          <w:szCs w:val="28"/>
        </w:rPr>
      </w:pPr>
      <w:r>
        <w:rPr>
          <w:rFonts w:cs="Liberation Serif" w:ascii="Liberation Serif" w:hAnsi="Liberation Serif"/>
          <w:sz w:val="28"/>
          <w:szCs w:val="28"/>
        </w:rPr>
        <w:t>ЗАЯВЛЕНИЕ</w:t>
      </w:r>
    </w:p>
    <w:p>
      <w:pPr>
        <w:pStyle w:val="ConsPlusNonformat"/>
        <w:rPr>
          <w:rFonts w:ascii="Liberation Serif" w:hAnsi="Liberation Serif" w:cs="Liberation Serif"/>
          <w:sz w:val="28"/>
          <w:szCs w:val="28"/>
        </w:rPr>
      </w:pPr>
      <w:r>
        <w:rPr>
          <w:rFonts w:cs="Liberation Serif" w:ascii="Liberation Serif" w:hAnsi="Liberation Serif"/>
          <w:sz w:val="28"/>
          <w:szCs w:val="28"/>
        </w:rPr>
      </w:r>
    </w:p>
    <w:p>
      <w:pPr>
        <w:pStyle w:val="ConsPlusNonformat"/>
        <w:rPr>
          <w:rFonts w:ascii="Liberation Serif" w:hAnsi="Liberation Serif" w:cs="Liberation Serif"/>
          <w:sz w:val="28"/>
          <w:szCs w:val="28"/>
        </w:rPr>
      </w:pPr>
      <w:r>
        <w:rPr>
          <w:rFonts w:cs="Liberation Serif" w:ascii="Liberation Serif" w:hAnsi="Liberation Serif"/>
          <w:sz w:val="28"/>
          <w:szCs w:val="28"/>
        </w:rPr>
        <w:t>Прошу выдать мне разрешение на вступление в брак с ________________________________________________________________ ____________________________________________________________________________________________________________________________________</w:t>
      </w:r>
    </w:p>
    <w:p>
      <w:pPr>
        <w:pStyle w:val="ConsPlusNonformat"/>
        <w:jc w:val="center"/>
        <w:rPr>
          <w:rFonts w:ascii="Liberation Serif" w:hAnsi="Liberation Serif" w:cs="Liberation Serif"/>
          <w:sz w:val="28"/>
          <w:szCs w:val="28"/>
        </w:rPr>
      </w:pPr>
      <w:r>
        <w:rPr>
          <w:rFonts w:cs="Liberation Serif" w:ascii="Liberation Serif" w:hAnsi="Liberation Serif"/>
          <w:sz w:val="28"/>
          <w:szCs w:val="28"/>
        </w:rPr>
        <w:t>(фамилия, имя, отчество лица, полностью)</w:t>
      </w:r>
    </w:p>
    <w:p>
      <w:pPr>
        <w:pStyle w:val="ConsPlusNonformat"/>
        <w:rPr>
          <w:rFonts w:ascii="Liberation Serif" w:hAnsi="Liberation Serif" w:cs="Liberation Serif"/>
          <w:sz w:val="28"/>
          <w:szCs w:val="28"/>
        </w:rPr>
      </w:pPr>
      <w:r>
        <w:rPr>
          <w:rFonts w:cs="Liberation Serif" w:ascii="Liberation Serif" w:hAnsi="Liberation Serif"/>
          <w:sz w:val="28"/>
          <w:szCs w:val="28"/>
        </w:rPr>
      </w:r>
    </w:p>
    <w:p>
      <w:pPr>
        <w:pStyle w:val="ConsPlusNonformat"/>
        <w:rPr>
          <w:rFonts w:ascii="Liberation Serif" w:hAnsi="Liberation Serif" w:cs="Liberation Serif"/>
          <w:sz w:val="28"/>
          <w:szCs w:val="28"/>
        </w:rPr>
      </w:pPr>
      <w:r>
        <w:rPr>
          <w:rFonts w:cs="Liberation Serif" w:ascii="Liberation Serif" w:hAnsi="Liberation Serif"/>
          <w:sz w:val="28"/>
          <w:szCs w:val="28"/>
        </w:rPr>
        <w:t>в связи с фактически сложившимися брачными отношениями и __________________________________________________________________</w:t>
      </w:r>
    </w:p>
    <w:p>
      <w:pPr>
        <w:pStyle w:val="ConsPlusNonformat"/>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____________________________________________________________________________________________________________________________________</w:t>
      </w:r>
    </w:p>
    <w:p>
      <w:pPr>
        <w:pStyle w:val="ConsPlusNonformat"/>
        <w:jc w:val="center"/>
        <w:rPr>
          <w:rFonts w:ascii="Liberation Serif" w:hAnsi="Liberation Serif" w:cs="Liberation Serif"/>
          <w:sz w:val="28"/>
          <w:szCs w:val="28"/>
        </w:rPr>
      </w:pPr>
      <w:r>
        <w:rPr>
          <w:rFonts w:cs="Liberation Serif" w:ascii="Liberation Serif" w:hAnsi="Liberation Serif"/>
          <w:sz w:val="28"/>
          <w:szCs w:val="28"/>
        </w:rPr>
        <w:t>(указывается причина для вступления в брак)</w:t>
      </w:r>
    </w:p>
    <w:p>
      <w:pPr>
        <w:pStyle w:val="ConsPlusNonformat"/>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____________________________________________________________________________________________________________________________________</w:t>
      </w:r>
    </w:p>
    <w:p>
      <w:pPr>
        <w:pStyle w:val="ConsPlusNonformat"/>
        <w:rPr>
          <w:rFonts w:ascii="Liberation Serif" w:hAnsi="Liberation Serif" w:cs="Liberation Serif"/>
          <w:sz w:val="28"/>
          <w:szCs w:val="28"/>
        </w:rPr>
      </w:pPr>
      <w:r>
        <w:rPr>
          <w:rFonts w:cs="Liberation Serif" w:ascii="Liberation Serif" w:hAnsi="Liberation Serif"/>
          <w:sz w:val="28"/>
          <w:szCs w:val="28"/>
        </w:rPr>
      </w:r>
    </w:p>
    <w:p>
      <w:pPr>
        <w:pStyle w:val="ConsPlusNonformat"/>
        <w:rPr>
          <w:rFonts w:ascii="Liberation Serif" w:hAnsi="Liberation Serif" w:cs="Liberation Serif"/>
          <w:sz w:val="28"/>
          <w:szCs w:val="28"/>
        </w:rPr>
      </w:pPr>
      <w:r>
        <w:rPr>
          <w:rFonts w:cs="Liberation Serif" w:ascii="Liberation Serif" w:hAnsi="Liberation Serif"/>
          <w:sz w:val="28"/>
          <w:szCs w:val="28"/>
        </w:rPr>
      </w:r>
    </w:p>
    <w:p>
      <w:pPr>
        <w:pStyle w:val="ConsPlusNonformat"/>
        <w:rPr>
          <w:rFonts w:ascii="Liberation Serif" w:hAnsi="Liberation Serif" w:cs="Liberation Serif"/>
          <w:sz w:val="28"/>
          <w:szCs w:val="28"/>
        </w:rPr>
      </w:pPr>
      <w:r>
        <w:rPr>
          <w:rFonts w:cs="Liberation Serif" w:ascii="Liberation Serif" w:hAnsi="Liberation Serif"/>
          <w:sz w:val="28"/>
          <w:szCs w:val="28"/>
        </w:rPr>
        <w:t>"____" _______________ 20__ г.                                                     _____________________</w:t>
      </w:r>
    </w:p>
    <w:p>
      <w:pPr>
        <w:pStyle w:val="ConsPlusNonforma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(подпись заявителя)</w:t>
      </w:r>
    </w:p>
    <w:p>
      <w:pPr>
        <w:pStyle w:val="Normal"/>
        <w:widowControl w:val="false"/>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numPr>
          <w:ilvl w:val="0"/>
          <w:numId w:val="0"/>
        </w:numPr>
        <w:jc w:val="right"/>
        <w:outlineLvl w:val="1"/>
        <w:rPr>
          <w:rFonts w:ascii="Liberation Serif" w:hAnsi="Liberation Serif" w:cs="Liberation Serif"/>
          <w:sz w:val="28"/>
          <w:szCs w:val="28"/>
        </w:rPr>
      </w:pPr>
      <w:r>
        <w:rPr>
          <w:rFonts w:cs="Liberation Serif" w:ascii="Liberation Serif" w:hAnsi="Liberation Serif"/>
          <w:sz w:val="28"/>
          <w:szCs w:val="28"/>
        </w:rPr>
        <w:t>Приложение № 2</w:t>
      </w:r>
    </w:p>
    <w:p>
      <w:pPr>
        <w:pStyle w:val="Normal"/>
        <w:widowControl w:val="false"/>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Главе городского округа ЗАТО Свободный</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(инициалы, фамилия)</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от __________________________________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(фамилия, имя, отчество полностью)</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(год рождения)</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Проживающего(ей) 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(адрес регистрации)</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_____________________________________</w:t>
      </w:r>
    </w:p>
    <w:p>
      <w:pPr>
        <w:pStyle w:val="ConsPlusNonformat"/>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(контактный телефон)</w:t>
      </w:r>
    </w:p>
    <w:p>
      <w:pPr>
        <w:pStyle w:val="ConsPlusNonformat"/>
        <w:rPr>
          <w:rFonts w:ascii="Liberation Serif" w:hAnsi="Liberation Serif" w:cs="Liberation Serif"/>
          <w:sz w:val="28"/>
          <w:szCs w:val="28"/>
        </w:rPr>
      </w:pPr>
      <w:r>
        <w:rPr>
          <w:rFonts w:cs="Liberation Serif" w:ascii="Liberation Serif" w:hAnsi="Liberation Serif"/>
          <w:sz w:val="28"/>
          <w:szCs w:val="28"/>
        </w:rPr>
      </w:r>
    </w:p>
    <w:p>
      <w:pPr>
        <w:pStyle w:val="ConsPlusNonformat"/>
        <w:jc w:val="center"/>
        <w:rPr>
          <w:rFonts w:ascii="Liberation Serif" w:hAnsi="Liberation Serif" w:cs="Liberation Serif"/>
          <w:sz w:val="28"/>
          <w:szCs w:val="28"/>
        </w:rPr>
      </w:pPr>
      <w:r>
        <w:rPr>
          <w:rFonts w:cs="Liberation Serif" w:ascii="Liberation Serif" w:hAnsi="Liberation Serif"/>
          <w:sz w:val="28"/>
          <w:szCs w:val="28"/>
        </w:rPr>
        <w:t>ЗАЯВЛЕНИЕ</w:t>
      </w:r>
    </w:p>
    <w:p>
      <w:pPr>
        <w:pStyle w:val="ConsPlusNonformat"/>
        <w:jc w:val="both"/>
        <w:rPr>
          <w:rFonts w:ascii="Liberation Serif" w:hAnsi="Liberation Serif" w:cs="Liberation Serif"/>
          <w:sz w:val="28"/>
          <w:szCs w:val="28"/>
        </w:rPr>
      </w:pPr>
      <w:r>
        <w:rPr>
          <w:rFonts w:cs="Liberation Serif" w:ascii="Liberation Serif" w:hAnsi="Liberation Serif"/>
          <w:sz w:val="28"/>
          <w:szCs w:val="28"/>
        </w:rPr>
      </w:r>
    </w:p>
    <w:p>
      <w:pPr>
        <w:pStyle w:val="ConsPlusNonformat"/>
        <w:jc w:val="both"/>
        <w:rPr>
          <w:rFonts w:ascii="Liberation Serif" w:hAnsi="Liberation Serif" w:cs="Liberation Serif"/>
          <w:sz w:val="28"/>
          <w:szCs w:val="28"/>
        </w:rPr>
      </w:pPr>
      <w:r>
        <w:rPr>
          <w:rFonts w:cs="Liberation Serif" w:ascii="Liberation Serif" w:hAnsi="Liberation Serif"/>
          <w:sz w:val="28"/>
          <w:szCs w:val="28"/>
        </w:rPr>
        <w:t>Прошу выдать разрешение _________________________________________</w:t>
      </w:r>
    </w:p>
    <w:p>
      <w:pPr>
        <w:pStyle w:val="ConsPlusNonformat"/>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 ____________________________________________________________________________________________________________________________________</w:t>
      </w:r>
    </w:p>
    <w:p>
      <w:pPr>
        <w:pStyle w:val="ConsPlusNonformat"/>
        <w:jc w:val="center"/>
        <w:rPr>
          <w:rFonts w:ascii="Liberation Serif" w:hAnsi="Liberation Serif" w:cs="Liberation Serif"/>
          <w:sz w:val="28"/>
          <w:szCs w:val="28"/>
        </w:rPr>
      </w:pPr>
      <w:r>
        <w:rPr>
          <w:rFonts w:cs="Liberation Serif" w:ascii="Liberation Serif" w:hAnsi="Liberation Serif"/>
          <w:sz w:val="28"/>
          <w:szCs w:val="28"/>
        </w:rPr>
        <w:t>(фамилия, имя, отчество лица, полностью)</w:t>
      </w:r>
    </w:p>
    <w:p>
      <w:pPr>
        <w:pStyle w:val="ConsPlusNonformat"/>
        <w:jc w:val="both"/>
        <w:rPr>
          <w:rFonts w:ascii="Liberation Serif" w:hAnsi="Liberation Serif" w:cs="Liberation Serif"/>
          <w:sz w:val="28"/>
          <w:szCs w:val="28"/>
        </w:rPr>
      </w:pPr>
      <w:r>
        <w:rPr>
          <w:rFonts w:cs="Liberation Serif" w:ascii="Liberation Serif" w:hAnsi="Liberation Serif"/>
          <w:sz w:val="28"/>
          <w:szCs w:val="28"/>
        </w:rPr>
      </w:r>
    </w:p>
    <w:p>
      <w:pPr>
        <w:pStyle w:val="ConsPlusNonformat"/>
        <w:jc w:val="both"/>
        <w:rPr>
          <w:rFonts w:ascii="Liberation Serif" w:hAnsi="Liberation Serif" w:cs="Liberation Serif"/>
          <w:sz w:val="28"/>
          <w:szCs w:val="28"/>
        </w:rPr>
      </w:pPr>
      <w:r>
        <w:rPr>
          <w:rFonts w:cs="Liberation Serif" w:ascii="Liberation Serif" w:hAnsi="Liberation Serif"/>
          <w:sz w:val="28"/>
          <w:szCs w:val="28"/>
        </w:rPr>
        <w:t xml:space="preserve">для вступления в законный брак со мной _________________________________________________________________ </w:t>
      </w:r>
    </w:p>
    <w:p>
      <w:pPr>
        <w:pStyle w:val="ConsPlusNonformat"/>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____________________________________________________________________________________________________________________________________</w:t>
      </w:r>
    </w:p>
    <w:p>
      <w:pPr>
        <w:pStyle w:val="ConsPlusNonformat"/>
        <w:jc w:val="center"/>
        <w:rPr>
          <w:rFonts w:ascii="Liberation Serif" w:hAnsi="Liberation Serif" w:cs="Liberation Serif"/>
          <w:sz w:val="28"/>
          <w:szCs w:val="28"/>
        </w:rPr>
      </w:pPr>
      <w:r>
        <w:rPr>
          <w:rFonts w:cs="Liberation Serif" w:ascii="Liberation Serif" w:hAnsi="Liberation Serif"/>
          <w:sz w:val="28"/>
          <w:szCs w:val="28"/>
        </w:rPr>
        <w:t>(фамилия, имя, отчество лица, полностью)</w:t>
      </w:r>
    </w:p>
    <w:p>
      <w:pPr>
        <w:pStyle w:val="ConsPlusNonformat"/>
        <w:jc w:val="both"/>
        <w:rPr>
          <w:rFonts w:ascii="Liberation Serif" w:hAnsi="Liberation Serif" w:cs="Liberation Serif"/>
          <w:sz w:val="28"/>
          <w:szCs w:val="28"/>
        </w:rPr>
      </w:pPr>
      <w:r>
        <w:rPr>
          <w:rFonts w:cs="Liberation Serif" w:ascii="Liberation Serif" w:hAnsi="Liberation Serif"/>
          <w:sz w:val="28"/>
          <w:szCs w:val="28"/>
        </w:rPr>
      </w:r>
    </w:p>
    <w:p>
      <w:pPr>
        <w:pStyle w:val="ConsPlusNonformat"/>
        <w:jc w:val="both"/>
        <w:rPr>
          <w:rFonts w:ascii="Liberation Serif" w:hAnsi="Liberation Serif" w:cs="Liberation Serif"/>
          <w:sz w:val="28"/>
          <w:szCs w:val="28"/>
        </w:rPr>
      </w:pPr>
      <w:r>
        <w:rPr>
          <w:rFonts w:cs="Liberation Serif" w:ascii="Liberation Serif" w:hAnsi="Liberation Serif"/>
          <w:sz w:val="28"/>
          <w:szCs w:val="28"/>
        </w:rPr>
        <w:t>в связи с фактически сложившимися брачными отношениями и __________________________________________________________________</w:t>
      </w:r>
    </w:p>
    <w:p>
      <w:pPr>
        <w:pStyle w:val="ConsPlusNonformat"/>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____________________________________________________________________________________________________________________________________</w:t>
      </w:r>
    </w:p>
    <w:p>
      <w:pPr>
        <w:pStyle w:val="ConsPlusNonformat"/>
        <w:jc w:val="center"/>
        <w:rPr>
          <w:rFonts w:ascii="Liberation Serif" w:hAnsi="Liberation Serif" w:cs="Liberation Serif"/>
          <w:sz w:val="28"/>
          <w:szCs w:val="28"/>
        </w:rPr>
      </w:pPr>
      <w:r>
        <w:rPr>
          <w:rFonts w:cs="Liberation Serif" w:ascii="Liberation Serif" w:hAnsi="Liberation Serif"/>
          <w:sz w:val="28"/>
          <w:szCs w:val="28"/>
        </w:rPr>
        <w:t>(указывается причина для вступления в брак)</w:t>
      </w:r>
    </w:p>
    <w:p>
      <w:pPr>
        <w:pStyle w:val="ConsPlusNonformat"/>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____________________________________________________________________________________________________________________________________</w:t>
      </w:r>
    </w:p>
    <w:p>
      <w:pPr>
        <w:pStyle w:val="ConsPlusNonformat"/>
        <w:jc w:val="both"/>
        <w:rPr>
          <w:rFonts w:ascii="Liberation Serif" w:hAnsi="Liberation Serif" w:cs="Liberation Serif"/>
          <w:sz w:val="28"/>
          <w:szCs w:val="28"/>
        </w:rPr>
      </w:pPr>
      <w:r>
        <w:rPr>
          <w:rFonts w:cs="Liberation Serif" w:ascii="Liberation Serif" w:hAnsi="Liberation Serif"/>
          <w:sz w:val="28"/>
          <w:szCs w:val="28"/>
        </w:rPr>
      </w:r>
    </w:p>
    <w:p>
      <w:pPr>
        <w:pStyle w:val="ConsPlusNonformat"/>
        <w:jc w:val="both"/>
        <w:rPr>
          <w:rFonts w:ascii="Liberation Serif" w:hAnsi="Liberation Serif" w:cs="Liberation Serif"/>
          <w:sz w:val="28"/>
          <w:szCs w:val="28"/>
        </w:rPr>
      </w:pPr>
      <w:r>
        <w:rPr>
          <w:rFonts w:cs="Liberation Serif" w:ascii="Liberation Serif" w:hAnsi="Liberation Serif"/>
          <w:sz w:val="28"/>
          <w:szCs w:val="28"/>
        </w:rPr>
      </w:r>
    </w:p>
    <w:p>
      <w:pPr>
        <w:pStyle w:val="ConsPlusNonformat"/>
        <w:jc w:val="both"/>
        <w:rPr>
          <w:rFonts w:ascii="Liberation Serif" w:hAnsi="Liberation Serif" w:cs="Liberation Serif"/>
          <w:sz w:val="28"/>
          <w:szCs w:val="28"/>
        </w:rPr>
      </w:pPr>
      <w:r>
        <w:rPr>
          <w:rFonts w:cs="Liberation Serif" w:ascii="Liberation Serif" w:hAnsi="Liberation Serif"/>
          <w:sz w:val="28"/>
          <w:szCs w:val="28"/>
        </w:rPr>
        <w:t>"____"_______________20__г.                                             _______________________</w:t>
      </w:r>
    </w:p>
    <w:p>
      <w:pPr>
        <w:pStyle w:val="ConsPlusNonformat"/>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(подпись заявителя)</w:t>
      </w:r>
    </w:p>
    <w:p>
      <w:pPr>
        <w:pStyle w:val="Normal"/>
        <w:numPr>
          <w:ilvl w:val="0"/>
          <w:numId w:val="0"/>
        </w:numPr>
        <w:jc w:val="right"/>
        <w:outlineLvl w:val="0"/>
        <w:rPr>
          <w:rFonts w:ascii="Liberation Serif" w:hAnsi="Liberation Serif" w:cs="Liberation Serif"/>
          <w:sz w:val="28"/>
          <w:szCs w:val="28"/>
        </w:rPr>
      </w:pPr>
      <w:r>
        <w:rPr>
          <w:rFonts w:cs="Liberation Serif" w:ascii="Liberation Serif" w:hAnsi="Liberation Serif"/>
          <w:sz w:val="28"/>
          <w:szCs w:val="28"/>
        </w:rPr>
      </w:r>
    </w:p>
    <w:p>
      <w:pPr>
        <w:pStyle w:val="Normal"/>
        <w:numPr>
          <w:ilvl w:val="0"/>
          <w:numId w:val="0"/>
        </w:numPr>
        <w:jc w:val="right"/>
        <w:outlineLvl w:val="0"/>
        <w:rPr>
          <w:rFonts w:ascii="Liberation Serif" w:hAnsi="Liberation Serif" w:cs="Liberation Serif"/>
          <w:sz w:val="28"/>
          <w:szCs w:val="28"/>
        </w:rPr>
      </w:pPr>
      <w:r>
        <w:rPr>
          <w:rFonts w:cs="Liberation Serif" w:ascii="Liberation Serif" w:hAnsi="Liberation Serif"/>
          <w:sz w:val="28"/>
          <w:szCs w:val="28"/>
        </w:rPr>
        <w:t>Приложение № 3</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Normal"/>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В подразделение правового обеспечения администрации городского округа ЗАТО Свободный</w:t>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jc w:val="center"/>
        <w:rPr>
          <w:rFonts w:ascii="Liberation Serif" w:hAnsi="Liberation Serif" w:cs="Liberation Serif"/>
          <w:sz w:val="28"/>
          <w:szCs w:val="28"/>
        </w:rPr>
      </w:pPr>
      <w:r>
        <w:rPr>
          <w:rFonts w:cs="Liberation Serif" w:ascii="Liberation Serif" w:hAnsi="Liberation Serif"/>
          <w:sz w:val="28"/>
          <w:szCs w:val="28"/>
        </w:rPr>
        <w:t>СОГЛАСИЕ</w:t>
      </w:r>
    </w:p>
    <w:p>
      <w:pPr>
        <w:pStyle w:val="Normal"/>
        <w:jc w:val="center"/>
        <w:rPr>
          <w:rFonts w:ascii="Liberation Serif" w:hAnsi="Liberation Serif" w:cs="Liberation Serif"/>
          <w:sz w:val="28"/>
          <w:szCs w:val="28"/>
        </w:rPr>
      </w:pPr>
      <w:r>
        <w:rPr>
          <w:rFonts w:cs="Liberation Serif" w:ascii="Liberation Serif" w:hAnsi="Liberation Serif"/>
          <w:sz w:val="28"/>
          <w:szCs w:val="28"/>
        </w:rPr>
        <w:t>НА ОБРАБОТКУ ПЕРСОНАЛЬНЫХ ДАННЫХ</w:t>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xml:space="preserve">В соответствии с </w:t>
      </w:r>
      <w:hyperlink r:id="rId13">
        <w:r>
          <w:rPr>
            <w:rFonts w:cs="Liberation Serif" w:ascii="Liberation Serif" w:hAnsi="Liberation Serif"/>
            <w:sz w:val="28"/>
            <w:szCs w:val="28"/>
          </w:rPr>
          <w:t>п. 4 ст. 9</w:t>
        </w:r>
      </w:hyperlink>
      <w:r>
        <w:rPr>
          <w:rFonts w:cs="Liberation Serif" w:ascii="Liberation Serif" w:hAnsi="Liberation Serif"/>
          <w:sz w:val="28"/>
          <w:szCs w:val="28"/>
        </w:rPr>
        <w:t xml:space="preserve"> Федерального закона от 27 июля 2006 года</w:t>
        <w:br/>
        <w:t>№ 152-ФЗ «О персональных данных» я</w:t>
      </w:r>
    </w:p>
    <w:p>
      <w:pPr>
        <w:pStyle w:val="Normal"/>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w:t>
      </w:r>
    </w:p>
    <w:p>
      <w:pPr>
        <w:pStyle w:val="Normal"/>
        <w:jc w:val="center"/>
        <w:rPr>
          <w:rFonts w:ascii="Liberation Serif" w:hAnsi="Liberation Serif" w:cs="Liberation Serif"/>
          <w:sz w:val="28"/>
          <w:szCs w:val="28"/>
        </w:rPr>
      </w:pPr>
      <w:r>
        <w:rPr>
          <w:rFonts w:cs="Liberation Serif" w:ascii="Liberation Serif" w:hAnsi="Liberation Serif"/>
          <w:sz w:val="28"/>
          <w:szCs w:val="28"/>
        </w:rPr>
        <w:t>(Ф.И.О. субъекта персональных данных)</w:t>
      </w:r>
    </w:p>
    <w:p>
      <w:pPr>
        <w:pStyle w:val="Normal"/>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____________________________________________________________________________________________________________________________________</w:t>
      </w:r>
    </w:p>
    <w:p>
      <w:pPr>
        <w:pStyle w:val="Normal"/>
        <w:jc w:val="both"/>
        <w:rPr>
          <w:rFonts w:ascii="Liberation Serif" w:hAnsi="Liberation Serif" w:cs="Liberation Serif"/>
          <w:sz w:val="28"/>
          <w:szCs w:val="28"/>
        </w:rPr>
      </w:pPr>
      <w:r>
        <w:rPr>
          <w:rFonts w:cs="Liberation Serif" w:ascii="Liberation Serif" w:hAnsi="Liberation Serif"/>
          <w:sz w:val="28"/>
          <w:szCs w:val="28"/>
        </w:rPr>
        <w:t>Зарегистрирован (а) по адресу:</w:t>
      </w:r>
    </w:p>
    <w:p>
      <w:pPr>
        <w:pStyle w:val="Normal"/>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w:t>
      </w:r>
    </w:p>
    <w:p>
      <w:pPr>
        <w:pStyle w:val="Normal"/>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____________________________________________________________________________________________________________________________________</w:t>
      </w:r>
    </w:p>
    <w:p>
      <w:pPr>
        <w:pStyle w:val="Normal"/>
        <w:jc w:val="both"/>
        <w:rPr>
          <w:rFonts w:ascii="Liberation Serif" w:hAnsi="Liberation Serif" w:cs="Liberation Serif"/>
          <w:sz w:val="28"/>
          <w:szCs w:val="28"/>
        </w:rPr>
      </w:pPr>
      <w:r>
        <w:rPr>
          <w:rFonts w:cs="Liberation Serif" w:ascii="Liberation Serif" w:hAnsi="Liberation Serif"/>
          <w:sz w:val="28"/>
          <w:szCs w:val="28"/>
        </w:rPr>
        <w:t>документ, удостоверяющий личность:</w:t>
      </w:r>
    </w:p>
    <w:p>
      <w:pPr>
        <w:pStyle w:val="Normal"/>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w:t>
      </w:r>
    </w:p>
    <w:p>
      <w:pPr>
        <w:pStyle w:val="Normal"/>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__________________________________________________________________________________________________________________________________</w:t>
      </w:r>
    </w:p>
    <w:p>
      <w:pPr>
        <w:pStyle w:val="Normal"/>
        <w:jc w:val="center"/>
        <w:rPr>
          <w:rFonts w:ascii="Liberation Serif" w:hAnsi="Liberation Serif" w:cs="Liberation Serif"/>
          <w:sz w:val="28"/>
          <w:szCs w:val="28"/>
        </w:rPr>
      </w:pPr>
      <w:r>
        <w:rPr>
          <w:rFonts w:cs="Liberation Serif" w:ascii="Liberation Serif" w:hAnsi="Liberation Serif"/>
          <w:sz w:val="28"/>
          <w:szCs w:val="28"/>
        </w:rPr>
        <w:t>(наименование документа, сведения о дате выдачи документа</w:t>
      </w:r>
    </w:p>
    <w:p>
      <w:pPr>
        <w:pStyle w:val="Normal"/>
        <w:jc w:val="center"/>
        <w:rPr>
          <w:rFonts w:ascii="Liberation Serif" w:hAnsi="Liberation Serif" w:cs="Liberation Serif"/>
          <w:sz w:val="28"/>
          <w:szCs w:val="28"/>
        </w:rPr>
      </w:pPr>
      <w:r>
        <w:rPr>
          <w:rFonts w:cs="Liberation Serif" w:ascii="Liberation Serif" w:hAnsi="Liberation Serif"/>
          <w:sz w:val="28"/>
          <w:szCs w:val="28"/>
        </w:rPr>
        <w:t>и выдавшем его органе)</w:t>
      </w:r>
    </w:p>
    <w:p>
      <w:pPr>
        <w:pStyle w:val="Normal"/>
        <w:jc w:val="both"/>
        <w:rPr>
          <w:rFonts w:ascii="Liberation Serif" w:hAnsi="Liberation Serif" w:cs="Liberation Serif"/>
          <w:sz w:val="28"/>
          <w:szCs w:val="28"/>
        </w:rPr>
      </w:pPr>
      <w:r>
        <w:rPr>
          <w:rFonts w:cs="Liberation Serif" w:ascii="Liberation Serif" w:hAnsi="Liberation Serif"/>
          <w:sz w:val="28"/>
          <w:szCs w:val="28"/>
        </w:rPr>
      </w:r>
    </w:p>
    <w:p>
      <w:pPr>
        <w:pStyle w:val="Normal"/>
        <w:jc w:val="both"/>
        <w:rPr>
          <w:rFonts w:ascii="Liberation Serif" w:hAnsi="Liberation Serif" w:cs="Liberation Serif"/>
          <w:sz w:val="28"/>
          <w:szCs w:val="28"/>
        </w:rPr>
      </w:pPr>
      <w:r>
        <w:rPr>
          <w:rFonts w:cs="Liberation Serif" w:ascii="Liberation Serif" w:hAnsi="Liberation Serif"/>
          <w:sz w:val="28"/>
          <w:szCs w:val="28"/>
        </w:rPr>
        <w:t>в целях оформления разрешения на вступление в брак даю согласие подразделению правового обеспечения администрации городского округа ЗАТО Свободный, находящемуся по адресу: п. Свободный, ул. Майского, 67, на обработку моих персональных данных, а именно следующих сведений: дата рождения, пол,  образование, место регистрации, дата регистрации, состав семьи,</w:t>
      </w:r>
    </w:p>
    <w:p>
      <w:pPr>
        <w:pStyle w:val="Normal"/>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___________________________________________________________________________________________________________________________________</w:t>
      </w:r>
    </w:p>
    <w:p>
      <w:pPr>
        <w:pStyle w:val="Normal"/>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w:t>
      </w:r>
    </w:p>
    <w:p>
      <w:pPr>
        <w:pStyle w:val="Normal"/>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w:t>
      </w:r>
    </w:p>
    <w:p>
      <w:pPr>
        <w:pStyle w:val="Normal"/>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w:t>
      </w:r>
    </w:p>
    <w:p>
      <w:pPr>
        <w:pStyle w:val="Normal"/>
        <w:jc w:val="both"/>
        <w:rPr>
          <w:rFonts w:ascii="Liberation Serif" w:hAnsi="Liberation Serif" w:cs="Liberation Serif"/>
          <w:sz w:val="28"/>
          <w:szCs w:val="28"/>
        </w:rPr>
      </w:pPr>
      <w:r>
        <w:rPr>
          <w:rFonts w:cs="Liberation Serif" w:ascii="Liberation Serif" w:hAnsi="Liberation Serif"/>
          <w:sz w:val="28"/>
          <w:szCs w:val="28"/>
        </w:rPr>
        <w:t xml:space="preserve">то есть на совершение действий, предусмотренных  </w:t>
      </w:r>
      <w:hyperlink r:id="rId14">
        <w:r>
          <w:rPr>
            <w:rFonts w:cs="Liberation Serif" w:ascii="Liberation Serif" w:hAnsi="Liberation Serif"/>
            <w:sz w:val="28"/>
            <w:szCs w:val="28"/>
          </w:rPr>
          <w:t>п. 3 ч. 1 ст. 3</w:t>
        </w:r>
      </w:hyperlink>
      <w:r>
        <w:rPr>
          <w:rFonts w:cs="Liberation Serif" w:ascii="Liberation Serif" w:hAnsi="Liberation Serif"/>
          <w:sz w:val="28"/>
          <w:szCs w:val="28"/>
        </w:rPr>
        <w:t xml:space="preserve"> Федерального закона от 27 июля 2006 года № 152-ФЗ «О персональных данных».</w:t>
      </w:r>
    </w:p>
    <w:p>
      <w:pPr>
        <w:pStyle w:val="Normal"/>
        <w:ind w:firstLine="708"/>
        <w:jc w:val="both"/>
        <w:rPr>
          <w:rFonts w:ascii="Liberation Serif" w:hAnsi="Liberation Serif" w:cs="Liberation Serif"/>
          <w:sz w:val="28"/>
          <w:szCs w:val="28"/>
        </w:rPr>
      </w:pPr>
      <w:r>
        <w:rPr>
          <w:rFonts w:cs="Liberation Serif" w:ascii="Liberation Serif" w:hAnsi="Liberation Serif"/>
          <w:sz w:val="28"/>
          <w:szCs w:val="28"/>
        </w:rPr>
        <w:t>Настоящее согласие действует со дня его подписания до дня отзыва в письменной форме.</w:t>
      </w:r>
    </w:p>
    <w:p>
      <w:pPr>
        <w:pStyle w:val="Normal"/>
        <w:rPr>
          <w:rFonts w:ascii="Liberation Serif" w:hAnsi="Liberation Serif" w:cs="Liberation Serif"/>
          <w:sz w:val="28"/>
          <w:szCs w:val="28"/>
        </w:rPr>
      </w:pPr>
      <w:r>
        <w:rPr>
          <w:rFonts w:cs="Liberation Serif" w:ascii="Liberation Serif" w:hAnsi="Liberation Serif"/>
          <w:sz w:val="28"/>
          <w:szCs w:val="28"/>
        </w:rPr>
        <w:t>___________________ 20__ г.                                                             __________________</w:t>
      </w:r>
    </w:p>
    <w:p>
      <w:pPr>
        <w:pStyle w:val="Normal"/>
        <w:rPr>
          <w:rFonts w:ascii="Liberation Serif" w:hAnsi="Liberation Serif" w:cs="Liberation Serif"/>
        </w:rPr>
      </w:pPr>
      <w:r>
        <w:rPr>
          <w:rFonts w:cs="Liberation Serif" w:ascii="Liberation Serif" w:hAnsi="Liberation Serif"/>
          <w:sz w:val="28"/>
          <w:szCs w:val="28"/>
        </w:rPr>
        <w:t xml:space="preserve">   </w:t>
      </w:r>
      <w:r>
        <w:rPr>
          <w:rFonts w:cs="Liberation Serif" w:ascii="Liberation Serif" w:hAnsi="Liberation Serif"/>
          <w:sz w:val="28"/>
          <w:szCs w:val="28"/>
        </w:rPr>
        <w:t>(дата)                                                                                                 (подпись)</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6"/>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3411"/>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sid w:val="008d3411"/>
    <w:rPr>
      <w:rFonts w:cs="Times New Roman"/>
      <w:color w:val="0000FF"/>
      <w:u w:val="single"/>
    </w:rPr>
  </w:style>
  <w:style w:type="character" w:styleId="Style15" w:customStyle="1">
    <w:name w:val="Текст выноски Знак"/>
    <w:basedOn w:val="DefaultParagraphFont"/>
    <w:link w:val="a4"/>
    <w:uiPriority w:val="99"/>
    <w:semiHidden/>
    <w:qFormat/>
    <w:rsid w:val="00c74f1e"/>
    <w:rPr>
      <w:rFonts w:ascii="Tahoma" w:hAnsi="Tahoma" w:eastAsia="Times New Roman" w:cs="Tahoma"/>
      <w:sz w:val="16"/>
      <w:szCs w:val="16"/>
      <w:lang w:eastAsia="ru-RU"/>
    </w:rPr>
  </w:style>
  <w:style w:type="character" w:styleId="Style16" w:customStyle="1">
    <w:name w:val="Верхний колонтитул Знак"/>
    <w:basedOn w:val="DefaultParagraphFont"/>
    <w:link w:val="a6"/>
    <w:uiPriority w:val="99"/>
    <w:qFormat/>
    <w:rsid w:val="0099575a"/>
    <w:rPr>
      <w:rFonts w:ascii="Times New Roman" w:hAnsi="Times New Roman" w:eastAsia="Times New Roman" w:cs="Times New Roman"/>
      <w:sz w:val="24"/>
      <w:szCs w:val="24"/>
      <w:lang w:eastAsia="ru-RU"/>
    </w:rPr>
  </w:style>
  <w:style w:type="character" w:styleId="Style17" w:customStyle="1">
    <w:name w:val="Нижний колонтитул Знак"/>
    <w:basedOn w:val="DefaultParagraphFont"/>
    <w:link w:val="a8"/>
    <w:uiPriority w:val="99"/>
    <w:qFormat/>
    <w:rsid w:val="0099575a"/>
    <w:rPr>
      <w:rFonts w:ascii="Times New Roman" w:hAnsi="Times New Roman" w:eastAsia="Times New Roman" w:cs="Times New Roman"/>
      <w:sz w:val="24"/>
      <w:szCs w:val="24"/>
      <w:lang w:eastAsia="ru-RU"/>
    </w:rPr>
  </w:style>
  <w:style w:type="character" w:styleId="Style18" w:customStyle="1">
    <w:name w:val="Основной текст_"/>
    <w:link w:val="10"/>
    <w:qFormat/>
    <w:rsid w:val="00ba20c6"/>
    <w:rPr>
      <w:sz w:val="26"/>
      <w:szCs w:val="26"/>
      <w:shd w:fill="FFFFFF" w:val="clear"/>
    </w:rPr>
  </w:style>
  <w:style w:type="character" w:styleId="Style19">
    <w:name w:val="Посещённая гиперссылка"/>
    <w:rPr>
      <w:color w:val="800000"/>
      <w:u w:val="single"/>
      <w:lang w:val="zxx" w:eastAsia="zxx" w:bidi="zxx"/>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ConsPlusTitle" w:customStyle="1">
    <w:name w:val="ConsPlusTitle"/>
    <w:qFormat/>
    <w:rsid w:val="008d3411"/>
    <w:pPr>
      <w:widowControl w:val="false"/>
      <w:bidi w:val="0"/>
      <w:spacing w:lineRule="auto" w:line="240" w:before="0" w:after="0"/>
      <w:jc w:val="left"/>
    </w:pPr>
    <w:rPr>
      <w:rFonts w:ascii="Times New Roman" w:hAnsi="Times New Roman" w:eastAsia="Times New Roman" w:cs="Times New Roman"/>
      <w:b/>
      <w:bCs/>
      <w:color w:val="auto"/>
      <w:kern w:val="0"/>
      <w:sz w:val="24"/>
      <w:szCs w:val="24"/>
      <w:lang w:eastAsia="ru-RU" w:val="ru-RU" w:bidi="ar-SA"/>
    </w:rPr>
  </w:style>
  <w:style w:type="paragraph" w:styleId="ConsPlusNonformat" w:customStyle="1">
    <w:name w:val="ConsPlusNonformat"/>
    <w:qFormat/>
    <w:rsid w:val="008d3411"/>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Normal" w:customStyle="1">
    <w:name w:val="ConsPlusNormal"/>
    <w:qFormat/>
    <w:rsid w:val="008d3411"/>
    <w:pPr>
      <w:widowControl/>
      <w:bidi w:val="0"/>
      <w:spacing w:lineRule="auto" w:line="240" w:before="0" w:after="0"/>
      <w:jc w:val="left"/>
    </w:pPr>
    <w:rPr>
      <w:rFonts w:ascii="Times New Roman" w:hAnsi="Times New Roman" w:eastAsia="Times New Roman" w:cs="Times New Roman"/>
      <w:color w:val="auto"/>
      <w:kern w:val="0"/>
      <w:sz w:val="22"/>
      <w:szCs w:val="22"/>
      <w:lang w:eastAsia="ru-RU" w:val="ru-RU" w:bidi="ar-SA"/>
    </w:rPr>
  </w:style>
  <w:style w:type="paragraph" w:styleId="BalloonText">
    <w:name w:val="Balloon Text"/>
    <w:basedOn w:val="Normal"/>
    <w:link w:val="a5"/>
    <w:uiPriority w:val="99"/>
    <w:semiHidden/>
    <w:unhideWhenUsed/>
    <w:qFormat/>
    <w:rsid w:val="00c74f1e"/>
    <w:pPr/>
    <w:rPr>
      <w:rFonts w:ascii="Tahoma" w:hAnsi="Tahoma" w:cs="Tahoma"/>
      <w:sz w:val="16"/>
      <w:szCs w:val="16"/>
    </w:rPr>
  </w:style>
  <w:style w:type="paragraph" w:styleId="Style25">
    <w:name w:val="Верхний и нижний колонтитулы"/>
    <w:basedOn w:val="Normal"/>
    <w:qFormat/>
    <w:pPr/>
    <w:rPr/>
  </w:style>
  <w:style w:type="paragraph" w:styleId="Style26">
    <w:name w:val="Header"/>
    <w:basedOn w:val="Normal"/>
    <w:link w:val="a7"/>
    <w:uiPriority w:val="99"/>
    <w:unhideWhenUsed/>
    <w:rsid w:val="0099575a"/>
    <w:pPr>
      <w:tabs>
        <w:tab w:val="clear" w:pos="708"/>
        <w:tab w:val="center" w:pos="4677" w:leader="none"/>
        <w:tab w:val="right" w:pos="9355" w:leader="none"/>
      </w:tabs>
    </w:pPr>
    <w:rPr/>
  </w:style>
  <w:style w:type="paragraph" w:styleId="Style27">
    <w:name w:val="Footer"/>
    <w:basedOn w:val="Normal"/>
    <w:link w:val="a9"/>
    <w:uiPriority w:val="99"/>
    <w:unhideWhenUsed/>
    <w:rsid w:val="0099575a"/>
    <w:pPr>
      <w:tabs>
        <w:tab w:val="clear" w:pos="708"/>
        <w:tab w:val="center" w:pos="4677" w:leader="none"/>
        <w:tab w:val="right" w:pos="9355" w:leader="none"/>
      </w:tabs>
    </w:pPr>
    <w:rPr/>
  </w:style>
  <w:style w:type="paragraph" w:styleId="10" w:customStyle="1">
    <w:name w:val="Основной текст10"/>
    <w:basedOn w:val="Normal"/>
    <w:link w:val="aa"/>
    <w:qFormat/>
    <w:rsid w:val="00ba20c6"/>
    <w:pPr>
      <w:shd w:val="clear" w:color="auto" w:fill="FFFFFF"/>
      <w:spacing w:lineRule="exact" w:line="320" w:before="0" w:after="600"/>
      <w:ind w:left="40" w:right="23" w:firstLine="680"/>
      <w:jc w:val="both"/>
    </w:pPr>
    <w:rPr>
      <w:rFonts w:ascii="Calibri" w:hAnsi="Calibri" w:eastAsia="Calibri" w:cs="" w:asciiTheme="minorHAnsi" w:cstheme="minorBidi" w:eastAsiaTheme="minorHAnsi" w:hAnsiTheme="minorHAnsi"/>
      <w:sz w:val="26"/>
      <w:szCs w:val="26"/>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4E6333162AAA8A76FDAFC4F37791CEB7357B2BB1F2A15EC20E1DCBCB5O4q6I" TargetMode="External"/><Relationship Id="rId3" Type="http://schemas.openxmlformats.org/officeDocument/2006/relationships/hyperlink" Target="consultantplus://offline/ref=5B74BE24F615771BFC67F6960D369FF3FEFC24E472BEE9128D46A70A8711CE1D21S6P6F" TargetMode="External"/><Relationship Id="rId4" Type="http://schemas.openxmlformats.org/officeDocument/2006/relationships/hyperlink" Target="consultantplus://offline/ref=CC8B17317913241FCEE42BE366582D539630E5CA540BF24D14C14D6F989C19997075CCD6jF55H" TargetMode="External"/><Relationship Id="rId5" Type="http://schemas.openxmlformats.org/officeDocument/2006/relationships/hyperlink" Target="consultantplus://offline/ref=5C7947DDB2FE09D9230C25E2B561ABC21808FFB220F69F405A0EF1A4829550AE200A9330C5215838C0A54A7AW5F4J" TargetMode="External"/><Relationship Id="rId6" Type="http://schemas.openxmlformats.org/officeDocument/2006/relationships/hyperlink" Target="consultantplus://offline/ref=B3C818A1CBAB6FD8EF06B23624E485791EA701F30C0708444C5B0EAA9D9A112CC465411B56D0181833833CE7HD3BJ" TargetMode="External"/><Relationship Id="rId7" Type="http://schemas.openxmlformats.org/officeDocument/2006/relationships/hyperlink" Target="consultantplus://offline/ref=5B74BE24F615771BFC67E89B1B5AC1F9FEF478E075B8E14CD013A15DD841C8486126FA00S1P3F" TargetMode="External"/><Relationship Id="rId8" Type="http://schemas.openxmlformats.org/officeDocument/2006/relationships/hyperlink" Target="mailto:info@svobod.ru" TargetMode="External"/><Relationship Id="rId9" Type="http://schemas.openxmlformats.org/officeDocument/2006/relationships/hyperlink" Target="http://&#1072;&#1076;&#1084;-&#1047;&#1040;&#1058;&#1054;" TargetMode="External"/><Relationship Id="rId10" Type="http://schemas.openxmlformats.org/officeDocument/2006/relationships/hyperlink" Target="http://&#1072;&#1076;&#1084;-&#1047;&#1040;&#1058;&#1054;" TargetMode="External"/><Relationship Id="rId11" Type="http://schemas.openxmlformats.org/officeDocument/2006/relationships/hyperlink" Target="consultantplus://offline/ref=0B80016C93B175561E3786058CB4188A666D5D67A4A71E2B7A5CACB76EF9A4E09C89B3E4AD7F8EDB5B19BFC5A4CF5C7A6919AC57E1DF71431FrDL" TargetMode="External"/><Relationship Id="rId12" Type="http://schemas.openxmlformats.org/officeDocument/2006/relationships/hyperlink" Target="consultantplus://offline/ref=0B80016C93B175561E3786058CB4188A666D5B6AA1AF1E2B7A5CACB76EF9A4E09C89B3E4AD7F88DE5819BFC5A4CF5C7A6919AC57E1DF71431FrDL" TargetMode="External"/><Relationship Id="rId13" Type="http://schemas.openxmlformats.org/officeDocument/2006/relationships/hyperlink" Target="consultantplus://offline/ref=968126CBF168FCC31F449177E3C2E80560F23D8294D1C85CF35BF6A4875E49C031DDED08DBF639B2aEd6N" TargetMode="External"/><Relationship Id="rId14" Type="http://schemas.openxmlformats.org/officeDocument/2006/relationships/hyperlink" Target="consultantplus://offline/ref=968126CBF168FCC31F449177E3C2E80560F23D8294D1C85CF35BF6A4875E49C031DDED08DBF639B9aEdDN"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Application>LibreOffice/7.0.1.2$Windows_x86 LibreOffice_project/7cbcfc562f6eb6708b5ff7d7397325de9e764452</Application>
  <Pages>24</Pages>
  <Words>6241</Words>
  <Characters>48979</Characters>
  <CharactersWithSpaces>56537</CharactersWithSpaces>
  <Paragraphs>373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2022-05-17T04:18:00Z</dcterms:created>
  <dc:creator>User</dc:creator>
  <dc:description/>
  <dc:language>ru-RU</dc:language>
  <cp:lastModifiedBy/>
  <cp:lastPrinted>2022-06-17T05:41:00Z</cp:lastPrinted>
  <dcterms:modified xsi:type="dcterms:W3CDTF">2022-06-23T09:49:26Z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