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69" w:rsidRDefault="00A60C41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«28» марта 2022 года № 137</w:t>
      </w:r>
    </w:p>
    <w:p w:rsidR="00256B69" w:rsidRDefault="00A60C41">
      <w:pPr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пгт</w:t>
      </w:r>
      <w:proofErr w:type="spellEnd"/>
      <w:r>
        <w:rPr>
          <w:rFonts w:ascii="Liberation Serif" w:hAnsi="Liberation Serif" w:cs="Liberation Serif"/>
          <w:sz w:val="28"/>
          <w:szCs w:val="28"/>
        </w:rPr>
        <w:t>. Свободный</w:t>
      </w:r>
    </w:p>
    <w:p w:rsidR="00256B69" w:rsidRDefault="00256B69">
      <w:pPr>
        <w:rPr>
          <w:rFonts w:ascii="Liberation Serif" w:hAnsi="Liberation Serif" w:cs="Liberation Serif"/>
          <w:sz w:val="28"/>
          <w:szCs w:val="28"/>
        </w:rPr>
      </w:pPr>
    </w:p>
    <w:p w:rsidR="00256B69" w:rsidRDefault="00256B69">
      <w:pPr>
        <w:rPr>
          <w:sz w:val="28"/>
          <w:szCs w:val="28"/>
        </w:rPr>
      </w:pPr>
    </w:p>
    <w:p w:rsidR="00256B69" w:rsidRDefault="00A60C41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Об утверждении порядка осуществления финансовым отделом </w:t>
      </w:r>
    </w:p>
    <w:p w:rsidR="00256B69" w:rsidRDefault="00A60C41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администрации городского округа ЗАТО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Свободный  казначейского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сопровождения средств, предоставляемых участникам казначейского сопровождения, определенных в соответствии со статьей 242.26 </w:t>
      </w:r>
    </w:p>
    <w:p w:rsidR="00256B69" w:rsidRDefault="00A60C41">
      <w:pPr>
        <w:tabs>
          <w:tab w:val="left" w:pos="7890"/>
        </w:tabs>
        <w:ind w:right="-1"/>
        <w:jc w:val="center"/>
        <w:rPr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Бюджетного кодекса Российской Федерации, из бюджета</w:t>
      </w:r>
    </w:p>
    <w:p w:rsidR="00256B69" w:rsidRDefault="00A60C41">
      <w:pPr>
        <w:tabs>
          <w:tab w:val="left" w:pos="7890"/>
        </w:tabs>
        <w:ind w:right="-1"/>
        <w:jc w:val="center"/>
        <w:rPr>
          <w:rFonts w:ascii="Liberation Serif;Times New Roma" w:hAnsi="Liberation Serif;Times New Roma" w:cs="Liberation Serif;Times New Roma"/>
          <w:b/>
          <w:sz w:val="28"/>
          <w:szCs w:val="28"/>
        </w:rPr>
      </w:pP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городского </w:t>
      </w:r>
      <w:proofErr w:type="gramStart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округ</w:t>
      </w:r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>а</w:t>
      </w:r>
      <w:proofErr w:type="gramEnd"/>
      <w:r>
        <w:rPr>
          <w:rFonts w:ascii="Liberation Serif;Times New Roma" w:hAnsi="Liberation Serif;Times New Roma" w:cs="Liberation Serif;Times New Roma"/>
          <w:b/>
          <w:sz w:val="28"/>
          <w:szCs w:val="28"/>
        </w:rPr>
        <w:t xml:space="preserve"> ЗАТО Свободный</w:t>
      </w:r>
    </w:p>
    <w:p w:rsidR="00256B69" w:rsidRDefault="00256B69">
      <w:pPr>
        <w:jc w:val="center"/>
        <w:rPr>
          <w:sz w:val="28"/>
          <w:szCs w:val="28"/>
        </w:rPr>
      </w:pPr>
    </w:p>
    <w:p w:rsidR="00256B69" w:rsidRDefault="00256B69">
      <w:pPr>
        <w:jc w:val="center"/>
        <w:rPr>
          <w:sz w:val="28"/>
          <w:szCs w:val="28"/>
        </w:rPr>
      </w:pPr>
    </w:p>
    <w:p w:rsidR="00256B69" w:rsidRDefault="00A60C41">
      <w:pPr>
        <w:ind w:firstLine="709"/>
        <w:jc w:val="both"/>
        <w:rPr>
          <w:rFonts w:ascii="Liberation Serif" w:hAnsi="Liberation Serif" w:cs="Liberation Serif"/>
          <w:vanish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со </w:t>
      </w:r>
      <w:hyperlink r:id="rId8">
        <w:r>
          <w:rPr>
            <w:rFonts w:ascii="Liberation Serif" w:hAnsi="Liberation Serif" w:cs="Liberation Serif"/>
            <w:color w:val="000000"/>
            <w:sz w:val="28"/>
            <w:szCs w:val="28"/>
          </w:rPr>
          <w:t>статьей 242.23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Бюджетного кодекса Российской Федерации, </w:t>
      </w:r>
      <w:hyperlink r:id="rId9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</w:t>
      </w:r>
      <w:r>
        <w:rPr>
          <w:rFonts w:ascii="Liberation Serif" w:hAnsi="Liberation Serif" w:cs="Liberation Serif"/>
          <w:sz w:val="28"/>
          <w:szCs w:val="28"/>
        </w:rPr>
        <w:t>равительства Российской Федерации                   от 01.12.2021 № 2155 «О</w:t>
      </w:r>
      <w:r>
        <w:rPr>
          <w:rFonts w:ascii="Liberation Serif" w:hAnsi="Liberation Serif" w:cs="Liberation Serif"/>
          <w:sz w:val="28"/>
          <w:szCs w:val="28"/>
        </w:rPr>
        <w:t>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руководствуясь  Уставом городского округа ЗАТО Свободный,</w:t>
      </w:r>
    </w:p>
    <w:p w:rsidR="00256B69" w:rsidRDefault="00A60C41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ПОСТАНОВЛЯЮ: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56B69" w:rsidRDefault="00256B69">
      <w:pPr>
        <w:jc w:val="both"/>
        <w:rPr>
          <w:rFonts w:ascii="Liberation Serif" w:hAnsi="Liberation Serif" w:cs="Liberation Serif"/>
          <w:vanish/>
          <w:sz w:val="28"/>
          <w:szCs w:val="28"/>
        </w:rPr>
      </w:pPr>
    </w:p>
    <w:p w:rsidR="00256B69" w:rsidRDefault="00A60C41">
      <w:pPr>
        <w:pStyle w:val="af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Утвердит</w:t>
      </w:r>
      <w:r>
        <w:rPr>
          <w:rFonts w:ascii="Liberation Serif" w:hAnsi="Liberation Serif" w:cs="Liberation Serif"/>
          <w:sz w:val="28"/>
          <w:szCs w:val="28"/>
        </w:rPr>
        <w:t xml:space="preserve">ь </w:t>
      </w:r>
      <w:hyperlink r:id="rId10">
        <w:r>
          <w:rPr>
            <w:rFonts w:ascii="Liberation Serif" w:hAnsi="Liberation Serif" w:cs="Liberation Serif"/>
            <w:color w:val="000000"/>
            <w:sz w:val="28"/>
            <w:szCs w:val="28"/>
          </w:rPr>
          <w:t>Порядок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>
        <w:rPr>
          <w:rFonts w:ascii="Liberation Serif" w:hAnsi="Liberation Serif" w:cs="Liberation Serif"/>
          <w:sz w:val="28"/>
          <w:szCs w:val="28"/>
          <w:lang w:eastAsia="zh-CN"/>
        </w:rPr>
        <w:t>финансовым отделом администрации городского округа ЗАТО Св</w:t>
      </w:r>
      <w:r>
        <w:rPr>
          <w:rFonts w:ascii="Liberation Serif" w:hAnsi="Liberation Serif" w:cs="Liberation Serif"/>
          <w:sz w:val="28"/>
          <w:szCs w:val="28"/>
          <w:lang w:eastAsia="zh-CN"/>
        </w:rPr>
        <w:t>ободный</w:t>
      </w:r>
      <w:r>
        <w:rPr>
          <w:rFonts w:ascii="Liberation Serif" w:hAnsi="Liberation Serif" w:cs="Liberation Serif"/>
          <w:sz w:val="28"/>
          <w:szCs w:val="28"/>
        </w:rPr>
        <w:t xml:space="preserve"> казначейского сопровождения средств, предоставляемых участникам казначейского сопровождения, определенных в соответствии со статьей 242.26 Бюджетного кодекса Российской Федерации, из </w:t>
      </w:r>
      <w:r>
        <w:rPr>
          <w:rFonts w:ascii="Liberation Serif" w:hAnsi="Liberation Serif" w:cs="Liberation Serif"/>
          <w:sz w:val="28"/>
          <w:szCs w:val="28"/>
          <w:lang w:eastAsia="zh-CN"/>
        </w:rPr>
        <w:t>бюджета городского округа ЗАТО Свободный</w:t>
      </w:r>
      <w:r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256B69" w:rsidRDefault="00A60C41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правоотношения, возникшие с 1 января 2022 года.</w:t>
      </w:r>
    </w:p>
    <w:p w:rsidR="00256B69" w:rsidRDefault="00A60C41">
      <w:pPr>
        <w:pStyle w:val="af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в газете «Свободные вести» и на официальном сайте администрации городского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256B69" w:rsidRDefault="00256B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6B69" w:rsidRDefault="00256B6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56B69" w:rsidRDefault="00A60C41" w:rsidP="00676B49">
      <w:r>
        <w:rPr>
          <w:rFonts w:ascii="Liberation Serif" w:hAnsi="Liberation Serif" w:cs="Liberation Serif"/>
          <w:sz w:val="28"/>
          <w:szCs w:val="28"/>
        </w:rPr>
        <w:t>Глава городского округа ЗАТО Свободный                                          А.В. Иванов</w:t>
      </w:r>
      <w:bookmarkStart w:id="0" w:name="_GoBack"/>
      <w:bookmarkEnd w:id="0"/>
    </w:p>
    <w:p w:rsidR="00256B69" w:rsidRDefault="00256B69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sectPr w:rsidR="00256B69">
      <w:headerReference w:type="default" r:id="rId11"/>
      <w:pgSz w:w="11906" w:h="16838"/>
      <w:pgMar w:top="1134" w:right="567" w:bottom="1134" w:left="1701" w:header="709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41" w:rsidRDefault="00A60C41">
      <w:r>
        <w:separator/>
      </w:r>
    </w:p>
  </w:endnote>
  <w:endnote w:type="continuationSeparator" w:id="0">
    <w:p w:rsidR="00A60C41" w:rsidRDefault="00A6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41" w:rsidRDefault="00A60C41">
      <w:r>
        <w:separator/>
      </w:r>
    </w:p>
  </w:footnote>
  <w:footnote w:type="continuationSeparator" w:id="0">
    <w:p w:rsidR="00A60C41" w:rsidRDefault="00A60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69" w:rsidRDefault="00256B69">
    <w:pPr>
      <w:pStyle w:val="ae"/>
      <w:jc w:val="center"/>
    </w:pPr>
  </w:p>
  <w:p w:rsidR="00256B69" w:rsidRDefault="00256B6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0B"/>
    <w:multiLevelType w:val="multilevel"/>
    <w:tmpl w:val="4240EBA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79300795"/>
    <w:multiLevelType w:val="multilevel"/>
    <w:tmpl w:val="F93E7B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B69"/>
    <w:rsid w:val="00256B69"/>
    <w:rsid w:val="00676B49"/>
    <w:rsid w:val="00A6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E1DD"/>
  <w15:docId w15:val="{941BBF61-7BEC-48E0-80AF-B3084794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Calibri" w:hAnsi="Calibri" w:cs="Calibri"/>
      <w:sz w:val="22"/>
      <w:lang w:eastAsia="zh-CN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26E9684E286A9CAEEB209393D0D133122CF42E5D1A45AB582D0C809C9B53EC50F24568684278D4E79138F31BC99091DD1AE788AE9r03E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026E9684E286A9CAEEAC042F515319332E964FE4D5AE0EEADED69F5699B36B854F2204CCC022871A2857DB3DB7CF465987BD7A88F50C47D5D7FE8ErC3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026E9684E286A9CAEEB209393D0D133625CA44E4D2A45AB582D0C809C9B53EC50F24518F842F871B23038B78E996171FCCB07994E90C46rC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3179B-D3F7-431D-B3E6-93D6BD63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3812</TotalTime>
  <Pages>1</Pages>
  <Words>299</Words>
  <Characters>1709</Characters>
  <Application>Microsoft Office Word</Application>
  <DocSecurity>0</DocSecurity>
  <Lines>14</Lines>
  <Paragraphs>4</Paragraphs>
  <ScaleCrop>false</ScaleCrop>
  <Company>Home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141</cp:revision>
  <cp:lastPrinted>2022-03-10T17:06:00Z</cp:lastPrinted>
  <dcterms:created xsi:type="dcterms:W3CDTF">2020-02-27T08:48:00Z</dcterms:created>
  <dcterms:modified xsi:type="dcterms:W3CDTF">2022-04-11T08:09:00Z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