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2E" w:rsidRDefault="00DF262E">
      <w:pPr>
        <w:pStyle w:val="af3"/>
        <w:ind w:left="4820"/>
        <w:rPr>
          <w:rFonts w:ascii="Liberation Serif" w:hAnsi="Liberation Serif" w:cs="Liberation Serif"/>
          <w:sz w:val="28"/>
          <w:szCs w:val="28"/>
        </w:rPr>
      </w:pPr>
    </w:p>
    <w:p w:rsidR="00DF262E" w:rsidRDefault="004C6272">
      <w:pPr>
        <w:pStyle w:val="af3"/>
        <w:ind w:left="4820"/>
        <w:rPr>
          <w:rFonts w:ascii="Liberation Serif" w:hAnsi="Liberation Serif" w:cs="Liberation Serif"/>
          <w:sz w:val="28"/>
          <w:szCs w:val="28"/>
        </w:rPr>
      </w:pPr>
      <w:r>
        <w:rPr>
          <w:rFonts w:ascii="Liberation Serif" w:hAnsi="Liberation Serif" w:cs="Liberation Serif"/>
          <w:sz w:val="28"/>
          <w:szCs w:val="28"/>
        </w:rPr>
        <w:t xml:space="preserve">Утверждено </w:t>
      </w:r>
    </w:p>
    <w:p w:rsidR="00DF262E" w:rsidRDefault="004C6272">
      <w:pPr>
        <w:pStyle w:val="af3"/>
        <w:ind w:left="4820"/>
        <w:rPr>
          <w:rFonts w:ascii="Liberation Serif" w:hAnsi="Liberation Serif" w:cs="Liberation Serif"/>
          <w:sz w:val="28"/>
          <w:szCs w:val="28"/>
        </w:rPr>
      </w:pPr>
      <w:r>
        <w:rPr>
          <w:rFonts w:ascii="Liberation Serif" w:hAnsi="Liberation Serif" w:cs="Liberation Serif"/>
          <w:sz w:val="28"/>
          <w:szCs w:val="28"/>
        </w:rPr>
        <w:t xml:space="preserve">постановлением администрации </w:t>
      </w:r>
    </w:p>
    <w:p w:rsidR="00DF262E" w:rsidRDefault="004C6272">
      <w:pPr>
        <w:pStyle w:val="af3"/>
        <w:ind w:left="4820"/>
        <w:rPr>
          <w:rFonts w:ascii="Liberation Serif" w:hAnsi="Liberation Serif" w:cs="Liberation Serif"/>
          <w:sz w:val="28"/>
          <w:szCs w:val="28"/>
        </w:rPr>
      </w:pPr>
      <w:r>
        <w:rPr>
          <w:rFonts w:ascii="Liberation Serif" w:hAnsi="Liberation Serif" w:cs="Liberation Serif"/>
          <w:sz w:val="28"/>
          <w:szCs w:val="28"/>
        </w:rPr>
        <w:t xml:space="preserve">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p>
    <w:p w:rsidR="00DF262E" w:rsidRDefault="004C6272">
      <w:pPr>
        <w:pStyle w:val="af3"/>
        <w:ind w:left="4820"/>
        <w:rPr>
          <w:rFonts w:ascii="Liberation Serif" w:hAnsi="Liberation Serif" w:cs="Liberation Serif"/>
          <w:sz w:val="24"/>
          <w:szCs w:val="24"/>
        </w:rPr>
      </w:pPr>
      <w:r>
        <w:rPr>
          <w:rFonts w:ascii="Liberation Serif" w:hAnsi="Liberation Serif" w:cs="Liberation Serif"/>
          <w:sz w:val="28"/>
          <w:szCs w:val="28"/>
        </w:rPr>
        <w:t>от «_25_» января 2022 №</w:t>
      </w:r>
      <w:r>
        <w:rPr>
          <w:rFonts w:ascii="Liberation Serif" w:hAnsi="Liberation Serif" w:cs="Liberation Serif"/>
          <w:sz w:val="24"/>
          <w:szCs w:val="24"/>
        </w:rPr>
        <w:t xml:space="preserve"> _18</w:t>
      </w:r>
    </w:p>
    <w:p w:rsidR="00DF262E" w:rsidRDefault="00DF262E">
      <w:pPr>
        <w:shd w:val="clear" w:color="auto" w:fill="FFFFFF"/>
        <w:spacing w:line="277" w:lineRule="exact"/>
        <w:ind w:right="34"/>
        <w:jc w:val="center"/>
        <w:rPr>
          <w:rFonts w:ascii="Liberation Serif" w:hAnsi="Liberation Serif" w:cs="Liberation Serif"/>
          <w:bCs/>
          <w:color w:val="000000"/>
          <w:spacing w:val="-1"/>
          <w:sz w:val="28"/>
          <w:szCs w:val="28"/>
        </w:rPr>
      </w:pPr>
    </w:p>
    <w:p w:rsidR="00DF262E" w:rsidRDefault="004C6272">
      <w:pPr>
        <w:shd w:val="clear" w:color="auto" w:fill="FFFFFF"/>
        <w:spacing w:before="457" w:line="277" w:lineRule="exact"/>
        <w:ind w:right="36"/>
        <w:jc w:val="center"/>
        <w:rPr>
          <w:rFonts w:ascii="Liberation Serif" w:hAnsi="Liberation Serif" w:cs="Liberation Serif"/>
          <w:sz w:val="28"/>
          <w:szCs w:val="28"/>
        </w:rPr>
      </w:pPr>
      <w:r>
        <w:rPr>
          <w:rFonts w:ascii="Liberation Serif" w:hAnsi="Liberation Serif" w:cs="Liberation Serif"/>
          <w:b/>
          <w:bCs/>
          <w:color w:val="000000"/>
          <w:spacing w:val="-1"/>
          <w:sz w:val="28"/>
          <w:szCs w:val="28"/>
        </w:rPr>
        <w:t>ПОЛОЖЕНИЕ</w:t>
      </w:r>
    </w:p>
    <w:p w:rsidR="00DF262E" w:rsidRDefault="004C6272">
      <w:pPr>
        <w:shd w:val="clear" w:color="auto" w:fill="FFFFFF"/>
        <w:spacing w:line="277" w:lineRule="exact"/>
        <w:ind w:right="32"/>
        <w:jc w:val="center"/>
        <w:rPr>
          <w:rFonts w:ascii="Liberation Serif" w:hAnsi="Liberation Serif" w:cs="Liberation Serif"/>
          <w:b/>
          <w:bCs/>
          <w:color w:val="000000"/>
          <w:spacing w:val="-2"/>
          <w:sz w:val="28"/>
          <w:szCs w:val="28"/>
        </w:rPr>
      </w:pPr>
      <w:r>
        <w:rPr>
          <w:rFonts w:ascii="Liberation Serif" w:hAnsi="Liberation Serif" w:cs="Liberation Serif"/>
          <w:b/>
          <w:bCs/>
          <w:color w:val="000000"/>
          <w:spacing w:val="-2"/>
          <w:sz w:val="28"/>
          <w:szCs w:val="28"/>
        </w:rPr>
        <w:t>о комиссии по приемке муниципальных ж</w:t>
      </w:r>
      <w:r>
        <w:rPr>
          <w:rFonts w:ascii="Liberation Serif" w:hAnsi="Liberation Serif" w:cs="Liberation Serif"/>
          <w:b/>
          <w:bCs/>
          <w:color w:val="000000"/>
          <w:spacing w:val="-1"/>
          <w:sz w:val="28"/>
          <w:szCs w:val="28"/>
        </w:rPr>
        <w:t xml:space="preserve">илых помещений </w:t>
      </w:r>
    </w:p>
    <w:p w:rsidR="00DF262E" w:rsidRDefault="004C6272">
      <w:pPr>
        <w:shd w:val="clear" w:color="auto" w:fill="FFFFFF"/>
        <w:spacing w:line="277" w:lineRule="exact"/>
        <w:ind w:right="32"/>
        <w:jc w:val="center"/>
        <w:rPr>
          <w:rFonts w:ascii="Liberation Serif" w:hAnsi="Liberation Serif" w:cs="Liberation Serif"/>
          <w:b/>
          <w:bCs/>
          <w:color w:val="000000"/>
          <w:spacing w:val="-1"/>
          <w:sz w:val="28"/>
          <w:szCs w:val="28"/>
        </w:rPr>
      </w:pPr>
      <w:r>
        <w:rPr>
          <w:rFonts w:ascii="Liberation Serif" w:hAnsi="Liberation Serif" w:cs="Liberation Serif"/>
          <w:b/>
          <w:bCs/>
          <w:color w:val="000000"/>
          <w:spacing w:val="-1"/>
          <w:sz w:val="28"/>
          <w:szCs w:val="28"/>
        </w:rPr>
        <w:t xml:space="preserve">в городском </w:t>
      </w:r>
      <w:proofErr w:type="gramStart"/>
      <w:r>
        <w:rPr>
          <w:rFonts w:ascii="Liberation Serif" w:hAnsi="Liberation Serif" w:cs="Liberation Serif"/>
          <w:b/>
          <w:bCs/>
          <w:color w:val="000000"/>
          <w:spacing w:val="-1"/>
          <w:sz w:val="28"/>
          <w:szCs w:val="28"/>
        </w:rPr>
        <w:t>округе</w:t>
      </w:r>
      <w:proofErr w:type="gramEnd"/>
      <w:r>
        <w:rPr>
          <w:rFonts w:ascii="Liberation Serif" w:hAnsi="Liberation Serif" w:cs="Liberation Serif"/>
          <w:b/>
          <w:bCs/>
          <w:color w:val="000000"/>
          <w:spacing w:val="-1"/>
          <w:sz w:val="28"/>
          <w:szCs w:val="28"/>
        </w:rPr>
        <w:t xml:space="preserve"> ЗАТО Свободный Свердловской области</w:t>
      </w:r>
    </w:p>
    <w:p w:rsidR="00DF262E" w:rsidRDefault="00DF262E">
      <w:pPr>
        <w:shd w:val="clear" w:color="auto" w:fill="FFFFFF"/>
        <w:spacing w:line="277" w:lineRule="exact"/>
        <w:ind w:right="25"/>
        <w:jc w:val="center"/>
        <w:rPr>
          <w:rFonts w:ascii="Liberation Serif" w:hAnsi="Liberation Serif" w:cs="Liberation Serif"/>
          <w:sz w:val="28"/>
          <w:szCs w:val="28"/>
        </w:rPr>
      </w:pPr>
    </w:p>
    <w:p w:rsidR="00DF262E" w:rsidRDefault="004C6272">
      <w:pPr>
        <w:shd w:val="clear" w:color="auto" w:fill="FFFFFF"/>
        <w:tabs>
          <w:tab w:val="left" w:pos="1015"/>
        </w:tabs>
        <w:ind w:left="57" w:right="57" w:hanging="57"/>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Общие положения</w:t>
      </w:r>
    </w:p>
    <w:p w:rsidR="00DF262E" w:rsidRDefault="004C6272">
      <w:pPr>
        <w:shd w:val="clear" w:color="auto" w:fill="FFFFFF"/>
        <w:ind w:right="3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Комиссия по приемке муниципальных жилых помещений</w:t>
      </w:r>
      <w:r>
        <w:rPr>
          <w:rFonts w:ascii="Liberation Serif" w:hAnsi="Liberation Serif" w:cs="Liberation Serif"/>
          <w:color w:val="000000"/>
          <w:sz w:val="28"/>
          <w:szCs w:val="28"/>
        </w:rPr>
        <w:br/>
        <w:t>в городском округе ЗАТО Свободный Свердловской области (далее – Комиссия) создается с целью оценки технического состояния жилых помещений, находящихся в собственности городского округа ЗАТО Свободный, предоставляемых по договорам служебного, социального и коммерческого найма (далее – жилые помещения).</w:t>
      </w:r>
    </w:p>
    <w:p w:rsidR="00DF262E" w:rsidRDefault="004C6272">
      <w:pPr>
        <w:shd w:val="clear" w:color="auto" w:fill="FFFFFF"/>
        <w:ind w:left="57" w:right="5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 xml:space="preserve">2. Комиссия в своей деятельности руководствуется Жилищным кодексом Российской Федерации, Законами Российской Федерации, постановлениями Правительства Российской Федерации, Законами Свердловской области, постановлениями Правительства Свердловской области, муниципальными нормативно-правовыми актами городского </w:t>
      </w:r>
      <w:proofErr w:type="gramStart"/>
      <w:r>
        <w:rPr>
          <w:rFonts w:ascii="Liberation Serif" w:hAnsi="Liberation Serif" w:cs="Liberation Serif"/>
          <w:color w:val="000000"/>
          <w:sz w:val="28"/>
          <w:szCs w:val="28"/>
        </w:rPr>
        <w:t>округа</w:t>
      </w:r>
      <w:proofErr w:type="gramEnd"/>
      <w:r>
        <w:rPr>
          <w:rFonts w:ascii="Liberation Serif" w:hAnsi="Liberation Serif" w:cs="Liberation Serif"/>
          <w:color w:val="000000"/>
          <w:sz w:val="28"/>
          <w:szCs w:val="28"/>
        </w:rPr>
        <w:t xml:space="preserve"> ЗАТО Свободный Свердловской области.</w:t>
      </w:r>
    </w:p>
    <w:p w:rsidR="00DF262E" w:rsidRDefault="004C6272">
      <w:pPr>
        <w:shd w:val="clear" w:color="auto" w:fill="FFFFFF"/>
        <w:ind w:left="57" w:right="57" w:firstLine="651"/>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Состав Комиссии утверждается постановлением администрации городского </w:t>
      </w:r>
      <w:proofErr w:type="gramStart"/>
      <w:r>
        <w:rPr>
          <w:rFonts w:ascii="Liberation Serif" w:hAnsi="Liberation Serif" w:cs="Liberation Serif"/>
          <w:color w:val="000000"/>
          <w:sz w:val="28"/>
          <w:szCs w:val="28"/>
        </w:rPr>
        <w:t>округа</w:t>
      </w:r>
      <w:proofErr w:type="gramEnd"/>
      <w:r>
        <w:rPr>
          <w:rFonts w:ascii="Liberation Serif" w:hAnsi="Liberation Serif" w:cs="Liberation Serif"/>
          <w:color w:val="000000"/>
          <w:sz w:val="28"/>
          <w:szCs w:val="28"/>
        </w:rPr>
        <w:t xml:space="preserve"> ЗАТО Свободный.</w:t>
      </w:r>
      <w:r>
        <w:rPr>
          <w:rFonts w:ascii="Liberation Serif" w:hAnsi="Liberation Serif" w:cs="Liberation Serif"/>
          <w:sz w:val="28"/>
          <w:szCs w:val="28"/>
        </w:rPr>
        <w:t xml:space="preserve"> В состав Комиссии включаются представители администрации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 по согласованию представители организаций, управляющих многоквартирными домами.</w:t>
      </w:r>
    </w:p>
    <w:p w:rsidR="00DF262E" w:rsidRDefault="00DF262E">
      <w:pPr>
        <w:shd w:val="clear" w:color="auto" w:fill="FFFFFF"/>
        <w:spacing w:line="266" w:lineRule="exact"/>
        <w:ind w:left="57" w:right="57" w:firstLine="567"/>
        <w:jc w:val="center"/>
        <w:rPr>
          <w:rFonts w:ascii="Liberation Serif" w:hAnsi="Liberation Serif" w:cs="Liberation Serif"/>
          <w:color w:val="000000"/>
          <w:sz w:val="28"/>
          <w:szCs w:val="28"/>
        </w:rPr>
      </w:pPr>
    </w:p>
    <w:p w:rsidR="00DF262E" w:rsidRDefault="004C6272">
      <w:pPr>
        <w:shd w:val="clear" w:color="auto" w:fill="FFFFFF"/>
        <w:spacing w:line="266" w:lineRule="exact"/>
        <w:ind w:left="57" w:right="57" w:hanging="57"/>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Задачи и функции Комиссии</w:t>
      </w:r>
    </w:p>
    <w:p w:rsidR="00DF262E" w:rsidRDefault="004C6272">
      <w:pPr>
        <w:shd w:val="clear" w:color="auto" w:fill="FFFFFF"/>
        <w:tabs>
          <w:tab w:val="left" w:pos="709"/>
          <w:tab w:val="left" w:pos="4396"/>
        </w:tabs>
        <w:ind w:firstLine="709"/>
        <w:jc w:val="both"/>
        <w:rPr>
          <w:rFonts w:ascii="Liberation Serif" w:hAnsi="Liberation Serif" w:cs="Liberation Serif"/>
          <w:color w:val="000000"/>
          <w:spacing w:val="-6"/>
          <w:sz w:val="28"/>
          <w:szCs w:val="28"/>
        </w:rPr>
      </w:pPr>
      <w:r>
        <w:rPr>
          <w:rFonts w:ascii="Liberation Serif" w:hAnsi="Liberation Serif" w:cs="Liberation Serif"/>
          <w:color w:val="000000"/>
          <w:spacing w:val="-3"/>
          <w:sz w:val="28"/>
          <w:szCs w:val="28"/>
        </w:rPr>
        <w:t xml:space="preserve">4. Приемка жилых помещений у нанимателей, освобождающих (сдающих) муниципальные жилые помещения, составление акта приема-передачи жилого помещения (Приложение № 1), предписания об устранении нарушений (Приложение № 2), </w:t>
      </w:r>
      <w:proofErr w:type="gramStart"/>
      <w:r>
        <w:rPr>
          <w:rFonts w:ascii="Liberation Serif" w:hAnsi="Liberation Serif" w:cs="Liberation Serif"/>
          <w:color w:val="000000"/>
          <w:spacing w:val="-3"/>
          <w:sz w:val="28"/>
          <w:szCs w:val="28"/>
        </w:rPr>
        <w:t>в случает</w:t>
      </w:r>
      <w:proofErr w:type="gramEnd"/>
      <w:r>
        <w:rPr>
          <w:rFonts w:ascii="Liberation Serif" w:hAnsi="Liberation Serif" w:cs="Liberation Serif"/>
          <w:color w:val="000000"/>
          <w:spacing w:val="-3"/>
          <w:sz w:val="28"/>
          <w:szCs w:val="28"/>
        </w:rPr>
        <w:t xml:space="preserve"> отказа в приемке жилого помещения. </w:t>
      </w:r>
    </w:p>
    <w:p w:rsidR="00DF262E" w:rsidRDefault="004C6272">
      <w:pPr>
        <w:shd w:val="clear" w:color="auto" w:fill="FFFFFF"/>
        <w:tabs>
          <w:tab w:val="left" w:pos="709"/>
          <w:tab w:val="left" w:pos="4396"/>
        </w:tabs>
        <w:ind w:firstLine="709"/>
        <w:jc w:val="both"/>
        <w:rPr>
          <w:rFonts w:ascii="Liberation Serif" w:hAnsi="Liberation Serif" w:cs="Liberation Serif"/>
          <w:color w:val="000000"/>
          <w:spacing w:val="-3"/>
          <w:sz w:val="28"/>
          <w:szCs w:val="28"/>
        </w:rPr>
      </w:pPr>
      <w:r>
        <w:rPr>
          <w:rFonts w:ascii="Liberation Serif" w:hAnsi="Liberation Serif" w:cs="Liberation Serif"/>
          <w:color w:val="000000"/>
          <w:spacing w:val="-6"/>
          <w:sz w:val="28"/>
          <w:szCs w:val="28"/>
        </w:rPr>
        <w:t>5. Осмотр и оценка технического и санитарного состояния жилых помещений при сдаче их нанимателями</w:t>
      </w:r>
      <w:r>
        <w:rPr>
          <w:rFonts w:ascii="Liberation Serif" w:hAnsi="Liberation Serif" w:cs="Liberation Serif"/>
          <w:color w:val="000000"/>
          <w:spacing w:val="-3"/>
          <w:sz w:val="28"/>
          <w:szCs w:val="28"/>
        </w:rPr>
        <w:t xml:space="preserve"> с целью своевременного выявления и устранения недостатков жилых помещений.</w:t>
      </w:r>
    </w:p>
    <w:p w:rsidR="00DF262E" w:rsidRDefault="00DF262E">
      <w:pPr>
        <w:shd w:val="clear" w:color="auto" w:fill="FFFFFF"/>
        <w:ind w:firstLine="691"/>
        <w:jc w:val="center"/>
        <w:rPr>
          <w:rFonts w:ascii="Liberation Serif" w:hAnsi="Liberation Serif" w:cs="Liberation Serif"/>
          <w:color w:val="000000"/>
          <w:spacing w:val="-6"/>
          <w:sz w:val="28"/>
          <w:szCs w:val="28"/>
        </w:rPr>
      </w:pPr>
    </w:p>
    <w:p w:rsidR="00DF262E" w:rsidRDefault="004C6272">
      <w:pPr>
        <w:shd w:val="clear" w:color="auto" w:fill="FFFFFF"/>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Права и обязанности комиссии</w:t>
      </w:r>
    </w:p>
    <w:p w:rsidR="00DF262E" w:rsidRDefault="004C6272">
      <w:pPr>
        <w:shd w:val="clear" w:color="auto" w:fill="FFFFFF"/>
        <w:ind w:firstLine="691"/>
        <w:jc w:val="both"/>
        <w:rPr>
          <w:rFonts w:ascii="Liberation Serif" w:hAnsi="Liberation Serif" w:cs="Liberation Serif"/>
          <w:color w:val="000000"/>
          <w:sz w:val="28"/>
          <w:szCs w:val="28"/>
        </w:rPr>
      </w:pPr>
      <w:r>
        <w:rPr>
          <w:rFonts w:ascii="Liberation Serif" w:hAnsi="Liberation Serif" w:cs="Liberation Serif"/>
          <w:color w:val="000000"/>
          <w:sz w:val="28"/>
          <w:szCs w:val="28"/>
        </w:rPr>
        <w:t>6. Комиссия по заявлению нанимателя, желающего сдать жилое помещение, вправе входить в жилое помещение, осматривать его, фиксировать показания приборов учета, проверять техническое состояние жилого помещения.</w:t>
      </w:r>
    </w:p>
    <w:p w:rsidR="00DF262E" w:rsidRDefault="004C6272">
      <w:pPr>
        <w:shd w:val="clear" w:color="auto" w:fill="FFFFFF"/>
        <w:ind w:firstLine="691"/>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При отсутствии замечаний по состоянию жилого помещения Комиссия обязана принять жилое помещение и ключи от него у нанимателя, </w:t>
      </w:r>
      <w:r>
        <w:rPr>
          <w:rFonts w:ascii="Liberation Serif" w:hAnsi="Liberation Serif" w:cs="Liberation Serif"/>
          <w:color w:val="000000"/>
          <w:sz w:val="28"/>
          <w:szCs w:val="28"/>
        </w:rPr>
        <w:lastRenderedPageBreak/>
        <w:t>составив акт приема - передачи жилого помещения и выдать один экземпляр акта приема – передачи нанимателю.</w:t>
      </w:r>
    </w:p>
    <w:p w:rsidR="00DF262E" w:rsidRDefault="004C6272">
      <w:pPr>
        <w:shd w:val="clear" w:color="auto" w:fill="FFFFFF"/>
        <w:ind w:firstLine="691"/>
        <w:jc w:val="both"/>
        <w:rPr>
          <w:rFonts w:ascii="Liberation Serif" w:hAnsi="Liberation Serif" w:cs="Liberation Serif"/>
          <w:color w:val="000000"/>
          <w:sz w:val="28"/>
          <w:szCs w:val="28"/>
        </w:rPr>
      </w:pPr>
      <w:r>
        <w:rPr>
          <w:rFonts w:ascii="Liberation Serif" w:hAnsi="Liberation Serif" w:cs="Liberation Serif"/>
          <w:color w:val="000000"/>
          <w:sz w:val="28"/>
          <w:szCs w:val="28"/>
        </w:rPr>
        <w:t>8. При наличии недостатков в состоянии жилого помещения, подлежащих устранению за счет нанимателя, Комиссия вправе не принимать данное жилое помещение до устранения недостатков нанимателем. При этом Комиссией составляется предписание об устранении выявленных нарушений, один экземпляр которого выдается нанимателю жилого помещения.</w:t>
      </w:r>
    </w:p>
    <w:p w:rsidR="00DF262E" w:rsidRDefault="00DF262E">
      <w:pPr>
        <w:shd w:val="clear" w:color="auto" w:fill="FFFFFF"/>
        <w:ind w:firstLine="691"/>
        <w:jc w:val="center"/>
        <w:rPr>
          <w:rFonts w:ascii="Liberation Serif" w:hAnsi="Liberation Serif" w:cs="Liberation Serif"/>
          <w:b/>
          <w:color w:val="000000"/>
          <w:sz w:val="28"/>
          <w:szCs w:val="28"/>
        </w:rPr>
      </w:pPr>
    </w:p>
    <w:p w:rsidR="00DF262E" w:rsidRDefault="004C6272">
      <w:pPr>
        <w:shd w:val="clear" w:color="auto" w:fill="FFFFFF"/>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Организация работы Комиссии</w:t>
      </w:r>
    </w:p>
    <w:p w:rsidR="00DF262E" w:rsidRDefault="004C6272">
      <w:pPr>
        <w:shd w:val="clear" w:color="auto" w:fill="FFFFFF"/>
        <w:ind w:firstLine="691"/>
        <w:jc w:val="both"/>
        <w:rPr>
          <w:rFonts w:ascii="Liberation Serif" w:hAnsi="Liberation Serif" w:cs="Liberation Serif"/>
          <w:color w:val="000000"/>
          <w:sz w:val="28"/>
          <w:szCs w:val="28"/>
        </w:rPr>
      </w:pPr>
      <w:r>
        <w:rPr>
          <w:rFonts w:ascii="Liberation Serif" w:hAnsi="Liberation Serif" w:cs="Liberation Serif"/>
          <w:color w:val="000000"/>
          <w:sz w:val="28"/>
          <w:szCs w:val="28"/>
        </w:rPr>
        <w:t>9. Комиссия состоит из председателя, заместителя председателя и членов комиссии.</w:t>
      </w:r>
    </w:p>
    <w:p w:rsidR="00DF262E" w:rsidRDefault="004C6272">
      <w:pPr>
        <w:shd w:val="clear" w:color="auto" w:fill="FFFFFF"/>
        <w:ind w:firstLine="691"/>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Работой Комиссии руководит ее председатель, который осуществляет следующие функции: </w:t>
      </w:r>
    </w:p>
    <w:p w:rsidR="00DF262E" w:rsidRDefault="004C6272">
      <w:pPr>
        <w:shd w:val="clear" w:color="auto" w:fill="FFFFFF"/>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1) осуществляет руководство работой Комиссии;</w:t>
      </w:r>
    </w:p>
    <w:p w:rsidR="00DF262E" w:rsidRDefault="004C6272">
      <w:pPr>
        <w:shd w:val="clear" w:color="auto" w:fill="FFFFFF"/>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2) назначает время проведения приемки жилого помещения;</w:t>
      </w:r>
    </w:p>
    <w:p w:rsidR="00DF262E" w:rsidRDefault="004C6272">
      <w:pPr>
        <w:shd w:val="clear" w:color="auto" w:fill="FFFFFF"/>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3) контролирует выполнение решений Комиссии;</w:t>
      </w:r>
    </w:p>
    <w:p w:rsidR="00DF262E" w:rsidRDefault="004C6272">
      <w:pPr>
        <w:shd w:val="clear" w:color="auto" w:fill="FFFFFF"/>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утверждает акт приема-передачи муниципального жилого помещения;</w:t>
      </w:r>
    </w:p>
    <w:p w:rsidR="00DF262E" w:rsidRDefault="004C6272">
      <w:pPr>
        <w:shd w:val="clear" w:color="auto" w:fill="FFFFFF"/>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подписывает предписание об устранении выявленных в жилом помещении недостатков.</w:t>
      </w:r>
    </w:p>
    <w:p w:rsidR="00DF262E" w:rsidRDefault="004C6272">
      <w:pPr>
        <w:shd w:val="clear" w:color="auto" w:fill="FFFFFF"/>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отсутствие председателя Комиссии его обязанности выполняет заместитель председателя Комиссии. </w:t>
      </w:r>
    </w:p>
    <w:p w:rsidR="00DF262E" w:rsidRDefault="004C6272">
      <w:pPr>
        <w:shd w:val="clear" w:color="auto" w:fill="FFFFFF"/>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 xml:space="preserve">11. Организационно-техническую работу Комиссии осуществляет специалист по жилью подразделения социально экономического развития администрации городского </w:t>
      </w:r>
      <w:proofErr w:type="gramStart"/>
      <w:r>
        <w:rPr>
          <w:rFonts w:ascii="Liberation Serif" w:hAnsi="Liberation Serif" w:cs="Liberation Serif"/>
          <w:color w:val="000000"/>
          <w:sz w:val="28"/>
          <w:szCs w:val="28"/>
        </w:rPr>
        <w:t>округа</w:t>
      </w:r>
      <w:proofErr w:type="gramEnd"/>
      <w:r>
        <w:rPr>
          <w:rFonts w:ascii="Liberation Serif" w:hAnsi="Liberation Serif" w:cs="Liberation Serif"/>
          <w:color w:val="000000"/>
          <w:sz w:val="28"/>
          <w:szCs w:val="28"/>
        </w:rPr>
        <w:t xml:space="preserve"> ЗАТО Свободный, являющийся членом Комиссии, обеспечивая оповещение членов Комиссии о предстоящем выходе Комиссии, составление акта приема-передачи жилого помещения, предписания об устранении выявленных нарушений. В отсутствие специалиста по жилью подразделения социально экономического развития администрации городского </w:t>
      </w:r>
      <w:proofErr w:type="gramStart"/>
      <w:r>
        <w:rPr>
          <w:rFonts w:ascii="Liberation Serif" w:hAnsi="Liberation Serif" w:cs="Liberation Serif"/>
          <w:color w:val="000000"/>
          <w:sz w:val="28"/>
          <w:szCs w:val="28"/>
        </w:rPr>
        <w:t>округа</w:t>
      </w:r>
      <w:proofErr w:type="gramEnd"/>
      <w:r>
        <w:rPr>
          <w:rFonts w:ascii="Liberation Serif" w:hAnsi="Liberation Serif" w:cs="Liberation Serif"/>
          <w:color w:val="000000"/>
          <w:sz w:val="28"/>
          <w:szCs w:val="28"/>
        </w:rPr>
        <w:t xml:space="preserve"> ЗАТО Свободный его обязанности исполняет один из членов Комиссии.</w:t>
      </w:r>
    </w:p>
    <w:p w:rsidR="00DF262E" w:rsidRDefault="004C6272">
      <w:pPr>
        <w:shd w:val="clear" w:color="auto" w:fill="FFFFFF"/>
        <w:ind w:firstLine="691"/>
        <w:jc w:val="both"/>
        <w:rPr>
          <w:rFonts w:ascii="Liberation Serif" w:hAnsi="Liberation Serif" w:cs="Liberation Serif"/>
          <w:color w:val="000000"/>
          <w:sz w:val="28"/>
          <w:szCs w:val="28"/>
        </w:rPr>
      </w:pPr>
      <w:r>
        <w:rPr>
          <w:rFonts w:ascii="Liberation Serif" w:hAnsi="Liberation Serif" w:cs="Liberation Serif"/>
          <w:color w:val="000000"/>
          <w:sz w:val="28"/>
          <w:szCs w:val="28"/>
        </w:rPr>
        <w:t>12. Основной формой работы Комиссии является выход по адресу жилого помещения, подлежащего сдаче нанимателем.</w:t>
      </w:r>
    </w:p>
    <w:p w:rsidR="00DF262E" w:rsidRDefault="004C6272">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13. Работа Комиссии осуществляется при сдаче нанимателями жилых помещений. При поступлении заявления нанимателя жилого помещения о сдаче занимаемого жилого помещения Комиссия в течение 2 (двух) рабочих дней выходит по адресу расположения жилого помещения. </w:t>
      </w:r>
    </w:p>
    <w:p w:rsidR="00DF262E" w:rsidRDefault="004C6272">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 дате и времени осмотра муниципального жилого помещения</w:t>
      </w:r>
      <w:r>
        <w:rPr>
          <w:rFonts w:ascii="Liberation Serif" w:hAnsi="Liberation Serif" w:cs="Liberation Serif"/>
          <w:color w:val="000000"/>
          <w:sz w:val="28"/>
          <w:szCs w:val="28"/>
        </w:rPr>
        <w:br/>
        <w:t>с целью его приемки члены комиссии, а также лица, имеющие право присутствовать при приемке муниципального жилого помещения, уведомляются в устной или письменной форме.</w:t>
      </w:r>
    </w:p>
    <w:p w:rsidR="00DF262E" w:rsidRDefault="004C6272">
      <w:pPr>
        <w:ind w:firstLine="708"/>
        <w:jc w:val="both"/>
        <w:rPr>
          <w:rFonts w:ascii="Liberation Serif" w:hAnsi="Liberation Serif" w:cs="Liberation Serif"/>
          <w:sz w:val="28"/>
          <w:szCs w:val="28"/>
        </w:rPr>
      </w:pPr>
      <w:r>
        <w:rPr>
          <w:rFonts w:ascii="Liberation Serif" w:hAnsi="Liberation Serif" w:cs="Liberation Serif"/>
          <w:sz w:val="28"/>
          <w:szCs w:val="28"/>
        </w:rPr>
        <w:t>14. Наниматель жилого помещения, желающий его сдать, обязан присутствовать при проведении Комиссией осмотра и оценки состояния жилого помещения. Наниматель жилого помещения не является членом Комиссии и не имеет права голоса при вынесении решения о техническом и санитарном состоянии жилого помещения.</w:t>
      </w:r>
    </w:p>
    <w:p w:rsidR="00DF262E" w:rsidRDefault="004C6272">
      <w:pPr>
        <w:shd w:val="clear" w:color="auto" w:fill="FFFFFF"/>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15. Приемка муниципального жилого помещения К</w:t>
      </w:r>
      <w:r>
        <w:rPr>
          <w:rFonts w:ascii="Liberation Serif" w:hAnsi="Liberation Serif" w:cs="Liberation Serif"/>
          <w:color w:val="000000"/>
          <w:sz w:val="28"/>
          <w:szCs w:val="28"/>
        </w:rPr>
        <w:t xml:space="preserve">омиссией считается правомочной, если при </w:t>
      </w:r>
      <w:proofErr w:type="gramStart"/>
      <w:r>
        <w:rPr>
          <w:rFonts w:ascii="Liberation Serif" w:hAnsi="Liberation Serif" w:cs="Liberation Serif"/>
          <w:color w:val="000000"/>
          <w:sz w:val="28"/>
          <w:szCs w:val="28"/>
        </w:rPr>
        <w:t>приемке  присутствует</w:t>
      </w:r>
      <w:proofErr w:type="gramEnd"/>
      <w:r>
        <w:rPr>
          <w:rFonts w:ascii="Liberation Serif" w:hAnsi="Liberation Serif" w:cs="Liberation Serif"/>
          <w:color w:val="000000"/>
          <w:sz w:val="28"/>
          <w:szCs w:val="28"/>
        </w:rPr>
        <w:t xml:space="preserve"> не менее 3 (трех) членов Комиссии.</w:t>
      </w:r>
    </w:p>
    <w:p w:rsidR="00DF262E" w:rsidRDefault="004C6272">
      <w:pPr>
        <w:shd w:val="clear" w:color="auto" w:fill="FFFFFF"/>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16. Члены Комиссии, несогласные с решением Комиссии, вправе изложить в письменном виде особое мнение с занесением его в акт приема-передачи жилого помещения.</w:t>
      </w:r>
    </w:p>
    <w:p w:rsidR="00DF262E" w:rsidRDefault="00DF262E">
      <w:pPr>
        <w:shd w:val="clear" w:color="auto" w:fill="FFFFFF"/>
        <w:ind w:firstLine="709"/>
        <w:jc w:val="both"/>
        <w:rPr>
          <w:rFonts w:ascii="Liberation Serif" w:hAnsi="Liberation Serif" w:cs="Liberation Serif"/>
          <w:color w:val="000000"/>
          <w:sz w:val="28"/>
          <w:szCs w:val="28"/>
        </w:rPr>
      </w:pPr>
    </w:p>
    <w:p w:rsidR="00DF262E" w:rsidRDefault="004C6272">
      <w:pPr>
        <w:shd w:val="clear" w:color="auto" w:fill="FFFFFF"/>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Порядок приемки жилого помещения</w:t>
      </w:r>
    </w:p>
    <w:p w:rsidR="00DF262E" w:rsidRDefault="00DF262E">
      <w:pPr>
        <w:shd w:val="clear" w:color="auto" w:fill="FFFFFF"/>
        <w:jc w:val="center"/>
        <w:rPr>
          <w:rFonts w:ascii="Liberation Serif" w:hAnsi="Liberation Serif" w:cs="Liberation Serif"/>
          <w:b/>
          <w:color w:val="000000"/>
          <w:sz w:val="28"/>
          <w:szCs w:val="28"/>
        </w:rPr>
      </w:pPr>
    </w:p>
    <w:p w:rsidR="00DF262E" w:rsidRDefault="004C6272">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17. При приемке жилого помещения членами комиссии оценивается следующее техническое состояние жилого помещения:</w:t>
      </w:r>
    </w:p>
    <w:p w:rsidR="00DF262E" w:rsidRDefault="004C6272">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17.1. наличие и целостность стенового, потолочного и напольного покрытия, </w:t>
      </w:r>
    </w:p>
    <w:p w:rsidR="00DF262E" w:rsidRDefault="004C6272">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17.2. наличие, целостность и техническая исправность сантехнического, газового, электротехнического внутриквартирного оборудования, </w:t>
      </w:r>
    </w:p>
    <w:p w:rsidR="00DF262E" w:rsidRDefault="004C6272">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17.3. наличие и целостность заполнений оконных и дверных проемов жилого помещения.</w:t>
      </w:r>
    </w:p>
    <w:p w:rsidR="00DF262E" w:rsidRDefault="004C6272">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18. При приемке члены Комиссии также осуществляют сверку состояния сдаваемого жилого помещения с имеющимся планом жилого помещения на момент предоставления данного жилого помещения. При обнаружении самовольной перепланировки отмечают их красным цветом на плане жилого помещения. </w:t>
      </w:r>
    </w:p>
    <w:p w:rsidR="00DF262E" w:rsidRDefault="004C6272">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В предписании об устранении выявленных нарушений членами Комиссии делается отметка: «имеется самовольная перепланировка», указывается требование </w:t>
      </w:r>
      <w:r>
        <w:rPr>
          <w:rFonts w:ascii="Liberation Serif" w:hAnsi="Liberation Serif" w:cs="Liberation Serif"/>
          <w:sz w:val="28"/>
          <w:szCs w:val="28"/>
        </w:rPr>
        <w:t>привести жилое помещение в прежнее состояние в разумный срок</w:t>
      </w:r>
      <w:r>
        <w:rPr>
          <w:rFonts w:ascii="Liberation Serif" w:hAnsi="Liberation Serif" w:cs="Liberation Serif"/>
          <w:sz w:val="28"/>
          <w:szCs w:val="28"/>
          <w:lang w:eastAsia="en-US"/>
        </w:rPr>
        <w:t>, с приложением плана жилого помещения с внесенными изменениями о перепланировке.</w:t>
      </w:r>
    </w:p>
    <w:p w:rsidR="00DF262E" w:rsidRDefault="004C6272">
      <w:pPr>
        <w:ind w:firstLine="708"/>
        <w:jc w:val="both"/>
        <w:rPr>
          <w:rFonts w:ascii="Liberation Serif" w:hAnsi="Liberation Serif" w:cs="Liberation Serif"/>
          <w:sz w:val="28"/>
          <w:szCs w:val="28"/>
        </w:rPr>
      </w:pPr>
      <w:r>
        <w:rPr>
          <w:rFonts w:ascii="Liberation Serif" w:hAnsi="Liberation Serif" w:cs="Liberation Serif"/>
          <w:sz w:val="28"/>
          <w:szCs w:val="28"/>
        </w:rPr>
        <w:t>Лицо, самовольно осуществившее перепланировку жилого помещения, несет ответственность, предусмотренную законодательством Российской Федерации.</w:t>
      </w:r>
    </w:p>
    <w:p w:rsidR="00DF262E" w:rsidRDefault="004C6272">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w:t>
      </w:r>
      <w:proofErr w:type="spellStart"/>
      <w:r>
        <w:rPr>
          <w:rFonts w:ascii="Liberation Serif" w:hAnsi="Liberation Serif" w:cs="Liberation Serif"/>
          <w:sz w:val="28"/>
          <w:szCs w:val="28"/>
        </w:rPr>
        <w:t>неустранения</w:t>
      </w:r>
      <w:proofErr w:type="spellEnd"/>
      <w:r>
        <w:rPr>
          <w:rFonts w:ascii="Liberation Serif" w:hAnsi="Liberation Serif" w:cs="Liberation Serif"/>
          <w:sz w:val="28"/>
          <w:szCs w:val="28"/>
        </w:rPr>
        <w:t xml:space="preserve"> нарушений в разумный срок, администрация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 вправе направить исковое заявление об обязанности привести жилое помещение в прежнее состояние в суд общей юрисдикции. </w:t>
      </w:r>
    </w:p>
    <w:p w:rsidR="00DF262E" w:rsidRDefault="004C6272">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Лицу, самовольно перепланировавшему жилое помещение, акт </w:t>
      </w:r>
      <w:r>
        <w:rPr>
          <w:rFonts w:ascii="Liberation Serif" w:hAnsi="Liberation Serif" w:cs="Liberation Serif"/>
          <w:sz w:val="28"/>
          <w:szCs w:val="28"/>
          <w:lang w:eastAsia="en-US"/>
        </w:rPr>
        <w:br/>
        <w:t>приема-передачи жилого помещения не выдается до приведения жилого помещения в первоначальный вид.</w:t>
      </w:r>
    </w:p>
    <w:p w:rsidR="00DF262E" w:rsidRDefault="004C6272">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19. При невозможности у членов Комиссии на месте, при фактическом осмотре оценить техническую исправность и возможности дальнейшего использования сантехнического, газового, электротехнического оборудования, приборов учета к приемке жилого помещения в обязательном порядке привлекается представитель управляющей организации, который </w:t>
      </w:r>
    </w:p>
    <w:p w:rsidR="00DF262E" w:rsidRDefault="00DF262E">
      <w:pPr>
        <w:shd w:val="clear" w:color="auto" w:fill="FFFFFF"/>
        <w:jc w:val="both"/>
        <w:rPr>
          <w:rFonts w:ascii="Liberation Serif" w:hAnsi="Liberation Serif" w:cs="Liberation Serif"/>
          <w:color w:val="000000"/>
          <w:sz w:val="28"/>
          <w:szCs w:val="28"/>
        </w:rPr>
      </w:pPr>
    </w:p>
    <w:p w:rsidR="00DF262E" w:rsidRDefault="004C6272">
      <w:pPr>
        <w:shd w:val="clear" w:color="auto" w:fill="FFFFFF"/>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дает заключение об исправности и возможности эксплуатации указанного оборудования, при необходимости составляет дефектную ведомость (Приложение № 3).</w:t>
      </w:r>
    </w:p>
    <w:p w:rsidR="00DF262E" w:rsidRDefault="004C6272">
      <w:pPr>
        <w:shd w:val="clear" w:color="auto" w:fill="FFFFFF"/>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ab/>
        <w:t xml:space="preserve">20. Итогом приемки жилого помещения является акт приема-передачи жилого помещения от нанимателя администрации городского </w:t>
      </w:r>
      <w:proofErr w:type="gramStart"/>
      <w:r>
        <w:rPr>
          <w:rFonts w:ascii="Liberation Serif" w:hAnsi="Liberation Serif" w:cs="Liberation Serif"/>
          <w:color w:val="000000"/>
          <w:sz w:val="28"/>
          <w:szCs w:val="28"/>
        </w:rPr>
        <w:t>округа</w:t>
      </w:r>
      <w:proofErr w:type="gramEnd"/>
      <w:r>
        <w:rPr>
          <w:rFonts w:ascii="Liberation Serif" w:hAnsi="Liberation Serif" w:cs="Liberation Serif"/>
          <w:color w:val="000000"/>
          <w:sz w:val="28"/>
          <w:szCs w:val="28"/>
        </w:rPr>
        <w:t xml:space="preserve"> ЗАТО Свободный. Акт приема-передачи составляется в 2 (двух) экземплярах, в письменном виде в день приемки муниципального жилого помещения, подписывается членами Комиссии, принимавшими участие в приемке жилого помещения и утверждается председателем Комиссии, один экземпляр акта выдаются нанимателю. При приемке жилого помещения может быть </w:t>
      </w:r>
      <w:proofErr w:type="gramStart"/>
      <w:r>
        <w:rPr>
          <w:rFonts w:ascii="Liberation Serif" w:hAnsi="Liberation Serif" w:cs="Liberation Serif"/>
          <w:color w:val="000000"/>
          <w:sz w:val="28"/>
          <w:szCs w:val="28"/>
        </w:rPr>
        <w:t>использована  фото</w:t>
      </w:r>
      <w:proofErr w:type="gramEnd"/>
      <w:r>
        <w:rPr>
          <w:rFonts w:ascii="Liberation Serif" w:hAnsi="Liberation Serif" w:cs="Liberation Serif"/>
          <w:color w:val="000000"/>
          <w:sz w:val="28"/>
          <w:szCs w:val="28"/>
        </w:rPr>
        <w:t xml:space="preserve">- и </w:t>
      </w:r>
      <w:proofErr w:type="spellStart"/>
      <w:r>
        <w:rPr>
          <w:rFonts w:ascii="Liberation Serif" w:hAnsi="Liberation Serif" w:cs="Liberation Serif"/>
          <w:color w:val="000000"/>
          <w:sz w:val="28"/>
          <w:szCs w:val="28"/>
        </w:rPr>
        <w:t>видеофиксация</w:t>
      </w:r>
      <w:proofErr w:type="spellEnd"/>
      <w:r>
        <w:rPr>
          <w:rFonts w:ascii="Liberation Serif" w:hAnsi="Liberation Serif" w:cs="Liberation Serif"/>
          <w:color w:val="000000"/>
          <w:sz w:val="28"/>
          <w:szCs w:val="28"/>
        </w:rPr>
        <w:t xml:space="preserve">. </w:t>
      </w:r>
    </w:p>
    <w:p w:rsidR="00DF262E" w:rsidRDefault="004C6272">
      <w:pPr>
        <w:shd w:val="clear" w:color="auto" w:fill="FFFFFF"/>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21. При принятии Комиссией решения об отказе в приемке жилого помещения составляется предписание об устранении выявленных нарушений (в случае привлечения представителя управляющей организации дополнительно дефектная ведомость), в котором указываются недостатки муниципального жилого помещения, которые должен устранить наниматель данного жилого помещения.</w:t>
      </w:r>
    </w:p>
    <w:p w:rsidR="00DF262E" w:rsidRDefault="004C6272">
      <w:pPr>
        <w:shd w:val="clear" w:color="auto" w:fill="FFFFFF"/>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 xml:space="preserve">22. В предписании об устранении выявленных нарушений указываются: </w:t>
      </w:r>
    </w:p>
    <w:p w:rsidR="00DF262E" w:rsidRDefault="004C6272">
      <w:pPr>
        <w:shd w:val="clear" w:color="auto" w:fill="FFFFFF"/>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1) недостатки жилого помещения, возникшие вследствие использования данного жилого помещения нанимателем;</w:t>
      </w:r>
    </w:p>
    <w:p w:rsidR="00DF262E" w:rsidRDefault="004C6272">
      <w:pPr>
        <w:shd w:val="clear" w:color="auto" w:fill="FFFFFF"/>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2) сроки устранения указанных недостатков (до 15 календарных дней).</w:t>
      </w:r>
    </w:p>
    <w:p w:rsidR="00DF262E" w:rsidRDefault="004C6272">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23. При приемке жилого помещения члены Комиссии обязаны принять ключи от жилого помещения у нанимателя, перекрыть внутриквартирные вентили и краны водопровода, газопровода, выключить автоматические выключатели электроэнергии, закрыть окна, форточки и фрамуги, закрыть и опечатать входные двери, выдать нанимателю акт приема – передачи жилого помещения.</w:t>
      </w:r>
    </w:p>
    <w:p w:rsidR="00DF262E" w:rsidRDefault="004C6272">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24. Ключи от жилого помещения передаются на хранение в администрацию городского </w:t>
      </w:r>
      <w:proofErr w:type="gramStart"/>
      <w:r>
        <w:rPr>
          <w:rFonts w:ascii="Liberation Serif" w:hAnsi="Liberation Serif" w:cs="Liberation Serif"/>
          <w:color w:val="000000"/>
          <w:sz w:val="28"/>
          <w:szCs w:val="28"/>
        </w:rPr>
        <w:t>округа</w:t>
      </w:r>
      <w:proofErr w:type="gramEnd"/>
      <w:r>
        <w:rPr>
          <w:rFonts w:ascii="Liberation Serif" w:hAnsi="Liberation Serif" w:cs="Liberation Serif"/>
          <w:color w:val="000000"/>
          <w:sz w:val="28"/>
          <w:szCs w:val="28"/>
        </w:rPr>
        <w:t xml:space="preserve"> ЗАТО Свободный (ответственным за прием-выдачу и хранение ключей является член Комиссии – специалист 1 категории отдела городского хозяйства администрации городского округа ЗАТО Свободный, в его отсутствие ответственный назначается председателем Комиссии). </w:t>
      </w:r>
    </w:p>
    <w:p w:rsidR="00DF262E" w:rsidRDefault="004C6272">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25. Акт приема – передачи жилого помещения является основанием для закрытия лицевых счетов открытых на имя нанимателя для оплаты найма и содержания жилого помещения, коммунальных услуг.</w:t>
      </w:r>
    </w:p>
    <w:p w:rsidR="00DF262E" w:rsidRDefault="00DF262E">
      <w:pPr>
        <w:shd w:val="clear" w:color="auto" w:fill="FFFFFF"/>
        <w:ind w:firstLine="709"/>
        <w:jc w:val="both"/>
        <w:rPr>
          <w:rFonts w:ascii="Liberation Serif" w:hAnsi="Liberation Serif" w:cs="Liberation Serif"/>
          <w:color w:val="000000"/>
          <w:sz w:val="28"/>
          <w:szCs w:val="28"/>
        </w:rPr>
      </w:pPr>
    </w:p>
    <w:p w:rsidR="00DF262E" w:rsidRDefault="004C6272">
      <w:pPr>
        <w:shd w:val="clear" w:color="auto" w:fill="FFFFFF"/>
        <w:jc w:val="center"/>
        <w:textAlignment w:val="baseline"/>
        <w:rPr>
          <w:rFonts w:ascii="Liberation Serif" w:hAnsi="Liberation Serif" w:cs="Liberation Serif"/>
          <w:b/>
          <w:color w:val="000000"/>
          <w:sz w:val="28"/>
          <w:szCs w:val="28"/>
        </w:rPr>
      </w:pPr>
      <w:r>
        <w:rPr>
          <w:rFonts w:ascii="Liberation Serif" w:hAnsi="Liberation Serif" w:cs="Liberation Serif"/>
          <w:b/>
          <w:color w:val="000000"/>
          <w:sz w:val="28"/>
          <w:szCs w:val="28"/>
        </w:rPr>
        <w:t>Заключительные положения</w:t>
      </w:r>
    </w:p>
    <w:p w:rsidR="00DF262E" w:rsidRDefault="004C6272">
      <w:pPr>
        <w:shd w:val="clear" w:color="auto" w:fill="FFFFFF"/>
        <w:ind w:firstLine="708"/>
        <w:jc w:val="both"/>
        <w:textAlignment w:val="baseline"/>
        <w:rPr>
          <w:rFonts w:ascii="Liberation Serif" w:hAnsi="Liberation Serif" w:cs="Liberation Serif"/>
          <w:color w:val="000000"/>
          <w:sz w:val="28"/>
          <w:szCs w:val="28"/>
        </w:rPr>
      </w:pPr>
      <w:r>
        <w:rPr>
          <w:rFonts w:ascii="Liberation Serif" w:hAnsi="Liberation Serif" w:cs="Liberation Serif"/>
          <w:color w:val="000000"/>
          <w:sz w:val="28"/>
          <w:szCs w:val="28"/>
        </w:rPr>
        <w:t>26. Ответственность за достоверность изложенных в акте приема-передачи и/или дефектной ведомости сведений возлагается на председателя Комиссии.</w:t>
      </w:r>
    </w:p>
    <w:p w:rsidR="00DF262E" w:rsidRDefault="004C6272">
      <w:pPr>
        <w:shd w:val="clear" w:color="auto" w:fill="FFFFFF"/>
        <w:ind w:firstLine="708"/>
        <w:jc w:val="both"/>
        <w:textAlignment w:val="baseline"/>
        <w:rPr>
          <w:sz w:val="28"/>
          <w:szCs w:val="28"/>
        </w:rPr>
      </w:pPr>
      <w:r>
        <w:rPr>
          <w:rFonts w:ascii="Liberation Serif" w:hAnsi="Liberation Serif" w:cs="Liberation Serif"/>
          <w:color w:val="000000"/>
          <w:sz w:val="28"/>
          <w:szCs w:val="28"/>
        </w:rPr>
        <w:t>27. В случае причинения вреда (ущерба) жилому помещению или третьим лицам, вследствие недостоверной или неполной приемки жилого помещения, ответственность за причиненный ущерб возлагается на членов Комиссии, составивших акт приема – передачи, дефектную ведомость.</w:t>
      </w:r>
    </w:p>
    <w:p w:rsidR="00DF262E" w:rsidRDefault="004C6272">
      <w:pPr>
        <w:pStyle w:val="Standard"/>
        <w:ind w:left="5670" w:firstLine="2"/>
        <w:jc w:val="both"/>
      </w:pPr>
      <w:r>
        <w:rPr>
          <w:rFonts w:ascii="Liberation Serif" w:hAnsi="Liberation Serif" w:cs="Liberation Serif"/>
          <w:bCs/>
          <w:spacing w:val="1"/>
        </w:rPr>
        <w:t>УТВЕРЖДЕН</w:t>
      </w:r>
    </w:p>
    <w:p w:rsidR="00DF262E" w:rsidRDefault="004C6272">
      <w:pPr>
        <w:pStyle w:val="Standard"/>
        <w:ind w:left="5670" w:firstLine="2"/>
        <w:jc w:val="both"/>
      </w:pPr>
      <w:r>
        <w:rPr>
          <w:rFonts w:ascii="Liberation Serif" w:hAnsi="Liberation Serif" w:cs="Liberation Serif"/>
          <w:bCs/>
          <w:spacing w:val="1"/>
        </w:rPr>
        <w:t>постановлением администрации</w:t>
      </w:r>
    </w:p>
    <w:p w:rsidR="00DF262E" w:rsidRDefault="004C6272">
      <w:pPr>
        <w:pStyle w:val="Standard"/>
        <w:tabs>
          <w:tab w:val="right" w:pos="9354"/>
          <w:tab w:val="left" w:pos="12191"/>
        </w:tabs>
        <w:ind w:left="5670" w:firstLine="2"/>
        <w:jc w:val="both"/>
        <w:rPr>
          <w:rFonts w:ascii="Liberation Serif" w:hAnsi="Liberation Serif" w:cs="Liberation Serif"/>
          <w:bCs/>
          <w:spacing w:val="1"/>
        </w:rPr>
      </w:pPr>
      <w:r>
        <w:rPr>
          <w:rFonts w:ascii="Liberation Serif" w:hAnsi="Liberation Serif" w:cs="Liberation Serif"/>
          <w:bCs/>
          <w:spacing w:val="1"/>
        </w:rPr>
        <w:t>городского округа</w:t>
      </w:r>
    </w:p>
    <w:p w:rsidR="00DF262E" w:rsidRDefault="004C6272">
      <w:pPr>
        <w:pStyle w:val="Standard"/>
        <w:ind w:left="5670" w:firstLine="2"/>
        <w:jc w:val="both"/>
      </w:pPr>
      <w:r>
        <w:rPr>
          <w:rFonts w:ascii="Liberation Serif" w:hAnsi="Liberation Serif" w:cs="Liberation Serif"/>
          <w:bCs/>
          <w:spacing w:val="1"/>
        </w:rPr>
        <w:t>ЗАТО Свободный</w:t>
      </w:r>
    </w:p>
    <w:p w:rsidR="00DF262E" w:rsidRDefault="004C6272">
      <w:pPr>
        <w:pStyle w:val="Standard"/>
        <w:ind w:left="5670" w:firstLine="2"/>
        <w:jc w:val="both"/>
      </w:pPr>
      <w:r>
        <w:rPr>
          <w:rFonts w:ascii="Liberation Serif" w:hAnsi="Liberation Serif" w:cs="Liberation Serif"/>
          <w:bCs/>
          <w:spacing w:val="1"/>
        </w:rPr>
        <w:lastRenderedPageBreak/>
        <w:t>от «25» января 2022 года № 18</w:t>
      </w:r>
    </w:p>
    <w:p w:rsidR="00DF262E" w:rsidRDefault="00DF262E">
      <w:pPr>
        <w:pStyle w:val="Standard"/>
        <w:ind w:firstLine="709"/>
        <w:jc w:val="center"/>
      </w:pPr>
    </w:p>
    <w:p w:rsidR="00DF262E" w:rsidRDefault="00DF262E">
      <w:pPr>
        <w:pStyle w:val="Standard"/>
        <w:ind w:firstLine="709"/>
        <w:jc w:val="center"/>
      </w:pPr>
    </w:p>
    <w:p w:rsidR="00DF262E" w:rsidRDefault="00DF262E">
      <w:pPr>
        <w:pStyle w:val="Standard"/>
        <w:ind w:firstLine="709"/>
        <w:jc w:val="center"/>
        <w:rPr>
          <w:rFonts w:ascii="Liberation Serif" w:hAnsi="Liberation Serif" w:cs="Liberation Serif"/>
        </w:rPr>
      </w:pPr>
    </w:p>
    <w:p w:rsidR="00DF262E" w:rsidRDefault="004C6272">
      <w:pPr>
        <w:pStyle w:val="Standard"/>
        <w:jc w:val="center"/>
        <w:rPr>
          <w:rFonts w:ascii="Liberation Serif" w:hAnsi="Liberation Serif" w:cs="Liberation Serif"/>
          <w:b/>
          <w:sz w:val="28"/>
        </w:rPr>
      </w:pPr>
      <w:r>
        <w:rPr>
          <w:rFonts w:ascii="Liberation Serif" w:hAnsi="Liberation Serif" w:cs="Liberation Serif"/>
          <w:b/>
          <w:bCs/>
          <w:spacing w:val="1"/>
          <w:sz w:val="28"/>
          <w:szCs w:val="28"/>
        </w:rPr>
        <w:t xml:space="preserve">Состав комиссии </w:t>
      </w:r>
      <w:r>
        <w:rPr>
          <w:rFonts w:ascii="Liberation Serif" w:hAnsi="Liberation Serif" w:cs="Liberation Serif"/>
          <w:b/>
          <w:sz w:val="28"/>
        </w:rPr>
        <w:t>по приемке муниципальных жилых помещений</w:t>
      </w:r>
    </w:p>
    <w:p w:rsidR="00DF262E" w:rsidRDefault="004C6272">
      <w:pPr>
        <w:pStyle w:val="af0"/>
        <w:ind w:left="0" w:right="-6" w:firstLine="0"/>
        <w:jc w:val="center"/>
        <w:rPr>
          <w:rFonts w:ascii="Liberation Serif" w:hAnsi="Liberation Serif" w:cs="Liberation Serif"/>
          <w:i w:val="0"/>
          <w:sz w:val="28"/>
        </w:rPr>
      </w:pPr>
      <w:r>
        <w:rPr>
          <w:rFonts w:ascii="Liberation Serif" w:hAnsi="Liberation Serif" w:cs="Liberation Serif"/>
          <w:i w:val="0"/>
          <w:sz w:val="28"/>
        </w:rPr>
        <w:t xml:space="preserve">в городском </w:t>
      </w:r>
      <w:proofErr w:type="gramStart"/>
      <w:r>
        <w:rPr>
          <w:rFonts w:ascii="Liberation Serif" w:hAnsi="Liberation Serif" w:cs="Liberation Serif"/>
          <w:i w:val="0"/>
          <w:sz w:val="28"/>
        </w:rPr>
        <w:t>округе</w:t>
      </w:r>
      <w:proofErr w:type="gramEnd"/>
      <w:r>
        <w:rPr>
          <w:rFonts w:ascii="Liberation Serif" w:hAnsi="Liberation Serif" w:cs="Liberation Serif"/>
          <w:i w:val="0"/>
          <w:sz w:val="28"/>
        </w:rPr>
        <w:t xml:space="preserve"> ЗАТО Свободный Свердловской области</w:t>
      </w:r>
    </w:p>
    <w:p w:rsidR="00DF262E" w:rsidRDefault="00DF262E">
      <w:pPr>
        <w:pStyle w:val="Standard"/>
        <w:jc w:val="center"/>
        <w:rPr>
          <w:rFonts w:ascii="Liberation Serif" w:hAnsi="Liberation Serif" w:cs="Liberation Serif"/>
          <w:b/>
        </w:rPr>
      </w:pPr>
    </w:p>
    <w:p w:rsidR="00DF262E" w:rsidRDefault="00DF262E">
      <w:pPr>
        <w:pStyle w:val="Standard"/>
        <w:ind w:firstLine="567"/>
        <w:jc w:val="both"/>
        <w:rPr>
          <w:rFonts w:ascii="Liberation Serif" w:hAnsi="Liberation Serif" w:cs="Liberation Serif"/>
          <w:b/>
          <w:sz w:val="28"/>
          <w:szCs w:val="28"/>
        </w:rPr>
      </w:pPr>
    </w:p>
    <w:p w:rsidR="00DF262E" w:rsidRDefault="004C6272">
      <w:pPr>
        <w:pStyle w:val="Standard"/>
        <w:ind w:firstLine="567"/>
        <w:jc w:val="both"/>
        <w:rPr>
          <w:rFonts w:ascii="Liberation Serif" w:hAnsi="Liberation Serif" w:cs="Liberation Serif"/>
          <w:sz w:val="28"/>
          <w:szCs w:val="28"/>
        </w:rPr>
      </w:pPr>
      <w:r>
        <w:rPr>
          <w:rFonts w:ascii="Liberation Serif" w:hAnsi="Liberation Serif" w:cs="Liberation Serif"/>
          <w:b/>
          <w:bCs/>
          <w:sz w:val="28"/>
          <w:szCs w:val="28"/>
        </w:rPr>
        <w:t xml:space="preserve">Председатель комиссии: </w:t>
      </w:r>
      <w:proofErr w:type="spellStart"/>
      <w:r>
        <w:rPr>
          <w:rFonts w:ascii="Liberation Serif" w:hAnsi="Liberation Serif" w:cs="Liberation Serif"/>
          <w:sz w:val="28"/>
          <w:szCs w:val="28"/>
        </w:rPr>
        <w:t>Барабанщикова</w:t>
      </w:r>
      <w:proofErr w:type="spellEnd"/>
      <w:r>
        <w:rPr>
          <w:rFonts w:ascii="Liberation Serif" w:hAnsi="Liberation Serif" w:cs="Liberation Serif"/>
          <w:sz w:val="28"/>
          <w:szCs w:val="28"/>
        </w:rPr>
        <w:t xml:space="preserve"> Ж.М., заместитель главы администрации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p>
    <w:p w:rsidR="00DF262E" w:rsidRDefault="004C6272">
      <w:pPr>
        <w:pStyle w:val="Standard"/>
        <w:ind w:firstLine="567"/>
        <w:jc w:val="both"/>
        <w:rPr>
          <w:rFonts w:ascii="Liberation Serif" w:hAnsi="Liberation Serif" w:cs="Liberation Serif"/>
          <w:sz w:val="28"/>
          <w:szCs w:val="28"/>
        </w:rPr>
      </w:pPr>
      <w:r>
        <w:rPr>
          <w:rFonts w:ascii="Liberation Serif" w:hAnsi="Liberation Serif" w:cs="Liberation Serif"/>
          <w:b/>
          <w:sz w:val="28"/>
          <w:szCs w:val="28"/>
        </w:rPr>
        <w:t>Заместитель председателя комиссии:</w:t>
      </w:r>
      <w:r>
        <w:rPr>
          <w:rFonts w:ascii="Liberation Serif" w:hAnsi="Liberation Serif" w:cs="Liberation Serif"/>
          <w:sz w:val="28"/>
          <w:szCs w:val="28"/>
        </w:rPr>
        <w:t xml:space="preserve"> Заводская Т.Г., заместитель главы администрации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p>
    <w:p w:rsidR="00DF262E" w:rsidRDefault="00DF262E">
      <w:pPr>
        <w:pStyle w:val="Standard"/>
        <w:ind w:firstLine="567"/>
        <w:jc w:val="both"/>
        <w:rPr>
          <w:rFonts w:ascii="Liberation Serif" w:hAnsi="Liberation Serif" w:cs="Liberation Serif"/>
        </w:rPr>
      </w:pPr>
    </w:p>
    <w:p w:rsidR="00DF262E" w:rsidRDefault="004C6272">
      <w:pPr>
        <w:pStyle w:val="Standard"/>
        <w:ind w:firstLine="567"/>
        <w:jc w:val="both"/>
        <w:rPr>
          <w:rFonts w:ascii="Liberation Serif" w:hAnsi="Liberation Serif" w:cs="Liberation Serif"/>
          <w:b/>
          <w:bCs/>
          <w:sz w:val="28"/>
          <w:szCs w:val="28"/>
        </w:rPr>
      </w:pPr>
      <w:r>
        <w:rPr>
          <w:rFonts w:ascii="Liberation Serif" w:hAnsi="Liberation Serif" w:cs="Liberation Serif"/>
          <w:b/>
          <w:bCs/>
          <w:sz w:val="28"/>
          <w:szCs w:val="28"/>
        </w:rPr>
        <w:t>Члены комиссии:</w:t>
      </w:r>
    </w:p>
    <w:p w:rsidR="00DF262E" w:rsidRDefault="004C6272">
      <w:pPr>
        <w:pStyle w:val="Standard"/>
        <w:ind w:firstLine="567"/>
        <w:jc w:val="both"/>
        <w:rPr>
          <w:rFonts w:ascii="Liberation Serif" w:hAnsi="Liberation Serif" w:cs="Liberation Serif"/>
          <w:sz w:val="28"/>
          <w:szCs w:val="28"/>
        </w:rPr>
      </w:pPr>
      <w:r>
        <w:rPr>
          <w:rFonts w:ascii="Liberation Serif" w:hAnsi="Liberation Serif" w:cs="Liberation Serif"/>
          <w:sz w:val="28"/>
          <w:szCs w:val="28"/>
        </w:rPr>
        <w:t xml:space="preserve">Белянко Ю.Г., ведущий специалист по жилью подразделения социально-экономического развития администрации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p>
    <w:p w:rsidR="00DF262E" w:rsidRDefault="004C6272">
      <w:pPr>
        <w:pStyle w:val="Standard"/>
        <w:ind w:firstLine="567"/>
        <w:jc w:val="both"/>
        <w:rPr>
          <w:rFonts w:ascii="Liberation Serif" w:hAnsi="Liberation Serif" w:cs="Liberation Serif"/>
          <w:sz w:val="28"/>
          <w:szCs w:val="28"/>
        </w:rPr>
      </w:pPr>
      <w:proofErr w:type="spellStart"/>
      <w:r>
        <w:rPr>
          <w:rFonts w:ascii="Liberation Serif" w:hAnsi="Liberation Serif" w:cs="Liberation Serif"/>
          <w:sz w:val="28"/>
          <w:szCs w:val="28"/>
        </w:rPr>
        <w:t>Хисамутдинова</w:t>
      </w:r>
      <w:proofErr w:type="spellEnd"/>
      <w:r>
        <w:rPr>
          <w:rFonts w:ascii="Liberation Serif" w:hAnsi="Liberation Serif" w:cs="Liberation Serif"/>
          <w:sz w:val="28"/>
          <w:szCs w:val="28"/>
        </w:rPr>
        <w:t xml:space="preserve"> Ю.А., специалист 1 категории отдела городского хозяйства администрации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p>
    <w:p w:rsidR="00DF262E" w:rsidRDefault="004C6272">
      <w:pPr>
        <w:pStyle w:val="Standard"/>
        <w:ind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Глушкова О.А., ведущий специалист отдела бухгалтерского учета и финансов </w:t>
      </w:r>
      <w:proofErr w:type="gramStart"/>
      <w:r>
        <w:rPr>
          <w:rFonts w:ascii="Liberation Serif" w:hAnsi="Liberation Serif" w:cs="Liberation Serif"/>
          <w:color w:val="000000"/>
          <w:sz w:val="28"/>
          <w:szCs w:val="28"/>
        </w:rPr>
        <w:t>администрации  городского</w:t>
      </w:r>
      <w:proofErr w:type="gramEnd"/>
      <w:r>
        <w:rPr>
          <w:rFonts w:ascii="Liberation Serif" w:hAnsi="Liberation Serif" w:cs="Liberation Serif"/>
          <w:color w:val="000000"/>
          <w:sz w:val="28"/>
          <w:szCs w:val="28"/>
        </w:rPr>
        <w:t xml:space="preserve"> округа ЗАТО Свободный;</w:t>
      </w:r>
    </w:p>
    <w:p w:rsidR="00DF262E" w:rsidRDefault="004C6272">
      <w:pPr>
        <w:pStyle w:val="Standard"/>
        <w:ind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Представитель МУП ЖКХ «Кедр» (по согласованию);</w:t>
      </w:r>
    </w:p>
    <w:p w:rsidR="00DF262E" w:rsidRDefault="004C6272">
      <w:pPr>
        <w:pStyle w:val="Standard"/>
        <w:ind w:firstLine="567"/>
        <w:jc w:val="both"/>
        <w:rPr>
          <w:rFonts w:ascii="Liberation Serif" w:hAnsi="Liberation Serif" w:cs="Liberation Serif"/>
          <w:sz w:val="28"/>
          <w:szCs w:val="28"/>
        </w:rPr>
      </w:pPr>
      <w:r>
        <w:rPr>
          <w:rFonts w:ascii="Liberation Serif" w:hAnsi="Liberation Serif" w:cs="Liberation Serif"/>
          <w:sz w:val="28"/>
          <w:szCs w:val="28"/>
        </w:rPr>
        <w:t>Представитель ООО УК «ЖКХ Свободный» (по согласованию);</w:t>
      </w:r>
    </w:p>
    <w:p w:rsidR="00DF262E" w:rsidRDefault="004C6272">
      <w:pPr>
        <w:pStyle w:val="Standard"/>
        <w:ind w:firstLine="567"/>
        <w:jc w:val="both"/>
        <w:rPr>
          <w:rFonts w:ascii="Liberation Serif" w:hAnsi="Liberation Serif" w:cs="Liberation Serif"/>
          <w:sz w:val="28"/>
          <w:szCs w:val="28"/>
        </w:rPr>
      </w:pPr>
      <w:r>
        <w:rPr>
          <w:rFonts w:ascii="Liberation Serif" w:hAnsi="Liberation Serif" w:cs="Liberation Serif"/>
          <w:sz w:val="28"/>
          <w:szCs w:val="28"/>
        </w:rPr>
        <w:t>Представитель ООО «Тепло НТ» (по согласованию).</w:t>
      </w: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DF262E">
      <w:pPr>
        <w:pStyle w:val="Standard"/>
        <w:ind w:firstLine="567"/>
        <w:jc w:val="both"/>
        <w:rPr>
          <w:rFonts w:ascii="Liberation Serif" w:hAnsi="Liberation Serif" w:cs="Liberation Serif"/>
          <w:sz w:val="28"/>
          <w:szCs w:val="28"/>
        </w:rPr>
      </w:pPr>
    </w:p>
    <w:p w:rsidR="00DF262E" w:rsidRDefault="004C6272">
      <w:pPr>
        <w:ind w:left="3828"/>
        <w:jc w:val="both"/>
        <w:rPr>
          <w:rFonts w:ascii="Liberation Serif" w:hAnsi="Liberation Serif" w:cs="Liberation Serif"/>
          <w:szCs w:val="28"/>
        </w:rPr>
      </w:pPr>
      <w:r>
        <w:rPr>
          <w:rFonts w:ascii="Liberation Serif" w:hAnsi="Liberation Serif" w:cs="Liberation Serif"/>
          <w:szCs w:val="28"/>
        </w:rPr>
        <w:t xml:space="preserve">Приложение № 1 </w:t>
      </w:r>
    </w:p>
    <w:p w:rsidR="00DF262E" w:rsidRDefault="004C6272">
      <w:pPr>
        <w:ind w:left="3828"/>
        <w:jc w:val="both"/>
        <w:rPr>
          <w:rFonts w:ascii="Liberation Serif" w:hAnsi="Liberation Serif" w:cs="Liberation Serif"/>
          <w:szCs w:val="28"/>
        </w:rPr>
      </w:pPr>
      <w:r>
        <w:rPr>
          <w:rFonts w:ascii="Liberation Serif" w:hAnsi="Liberation Serif" w:cs="Liberation Serif"/>
          <w:szCs w:val="28"/>
        </w:rPr>
        <w:t xml:space="preserve">к Положению о комиссии по приемке муниципальных жилых помещений в городском </w:t>
      </w:r>
      <w:proofErr w:type="gramStart"/>
      <w:r>
        <w:rPr>
          <w:rFonts w:ascii="Liberation Serif" w:hAnsi="Liberation Serif" w:cs="Liberation Serif"/>
          <w:szCs w:val="28"/>
        </w:rPr>
        <w:t>округе</w:t>
      </w:r>
      <w:proofErr w:type="gramEnd"/>
      <w:r>
        <w:rPr>
          <w:rFonts w:ascii="Liberation Serif" w:hAnsi="Liberation Serif" w:cs="Liberation Serif"/>
          <w:szCs w:val="28"/>
        </w:rPr>
        <w:t xml:space="preserve"> ЗАТО Свободный</w:t>
      </w:r>
    </w:p>
    <w:p w:rsidR="00DF262E" w:rsidRDefault="004C6272">
      <w:pPr>
        <w:ind w:left="4962"/>
        <w:rPr>
          <w:rFonts w:ascii="Liberation Serif" w:hAnsi="Liberation Serif" w:cs="Liberation Serif"/>
          <w:sz w:val="28"/>
          <w:szCs w:val="28"/>
        </w:rPr>
      </w:pPr>
      <w:r>
        <w:rPr>
          <w:rFonts w:ascii="Liberation Serif" w:hAnsi="Liberation Serif" w:cs="Liberation Serif"/>
          <w:sz w:val="28"/>
          <w:szCs w:val="28"/>
        </w:rPr>
        <w:t xml:space="preserve"> </w:t>
      </w:r>
    </w:p>
    <w:p w:rsidR="00DF262E" w:rsidRDefault="004C6272">
      <w:pPr>
        <w:ind w:left="4962"/>
        <w:rPr>
          <w:rFonts w:ascii="Liberation Serif" w:hAnsi="Liberation Serif" w:cs="Liberation Serif"/>
          <w:sz w:val="28"/>
          <w:szCs w:val="28"/>
        </w:rPr>
      </w:pPr>
      <w:r>
        <w:rPr>
          <w:rFonts w:ascii="Liberation Serif" w:hAnsi="Liberation Serif" w:cs="Liberation Serif"/>
          <w:sz w:val="28"/>
          <w:szCs w:val="28"/>
        </w:rPr>
        <w:lastRenderedPageBreak/>
        <w:t>УТВЕРЖДАЮ</w:t>
      </w:r>
    </w:p>
    <w:p w:rsidR="00DF262E" w:rsidRDefault="004C6272">
      <w:pPr>
        <w:ind w:left="4962"/>
        <w:rPr>
          <w:rFonts w:ascii="Liberation Serif" w:hAnsi="Liberation Serif" w:cs="Liberation Serif"/>
          <w:sz w:val="28"/>
          <w:szCs w:val="28"/>
        </w:rPr>
      </w:pPr>
      <w:r>
        <w:rPr>
          <w:rFonts w:ascii="Liberation Serif" w:hAnsi="Liberation Serif" w:cs="Liberation Serif"/>
          <w:sz w:val="28"/>
          <w:szCs w:val="28"/>
        </w:rPr>
        <w:t xml:space="preserve">Председатель комиссии </w:t>
      </w:r>
    </w:p>
    <w:p w:rsidR="00DF262E" w:rsidRDefault="00DF262E">
      <w:pPr>
        <w:ind w:left="4962"/>
        <w:jc w:val="right"/>
        <w:rPr>
          <w:rFonts w:ascii="Liberation Serif" w:hAnsi="Liberation Serif" w:cs="Liberation Serif"/>
          <w:sz w:val="28"/>
          <w:szCs w:val="28"/>
        </w:rPr>
      </w:pPr>
    </w:p>
    <w:p w:rsidR="00DF262E" w:rsidRDefault="004C6272">
      <w:pPr>
        <w:ind w:left="4962"/>
        <w:rPr>
          <w:rFonts w:ascii="Liberation Serif" w:hAnsi="Liberation Serif" w:cs="Liberation Serif"/>
          <w:sz w:val="28"/>
          <w:szCs w:val="28"/>
        </w:rPr>
      </w:pPr>
      <w:r>
        <w:rPr>
          <w:rFonts w:ascii="Liberation Serif" w:hAnsi="Liberation Serif" w:cs="Liberation Serif"/>
          <w:sz w:val="28"/>
          <w:szCs w:val="28"/>
        </w:rPr>
        <w:t xml:space="preserve">____________ Ж.М. </w:t>
      </w:r>
      <w:proofErr w:type="spellStart"/>
      <w:r>
        <w:rPr>
          <w:rFonts w:ascii="Liberation Serif" w:hAnsi="Liberation Serif" w:cs="Liberation Serif"/>
          <w:sz w:val="28"/>
          <w:szCs w:val="28"/>
        </w:rPr>
        <w:t>Барабанщикова</w:t>
      </w:r>
      <w:proofErr w:type="spellEnd"/>
    </w:p>
    <w:p w:rsidR="00DF262E" w:rsidRDefault="004C6272">
      <w:pPr>
        <w:ind w:left="4962"/>
        <w:rPr>
          <w:rFonts w:ascii="Liberation Serif" w:hAnsi="Liberation Serif" w:cs="Liberation Serif"/>
          <w:sz w:val="28"/>
          <w:szCs w:val="28"/>
        </w:rPr>
      </w:pPr>
      <w:r>
        <w:rPr>
          <w:rFonts w:ascii="Liberation Serif" w:hAnsi="Liberation Serif" w:cs="Liberation Serif"/>
          <w:sz w:val="28"/>
          <w:szCs w:val="28"/>
        </w:rPr>
        <w:t>«__</w:t>
      </w:r>
      <w:proofErr w:type="gramStart"/>
      <w:r>
        <w:rPr>
          <w:rFonts w:ascii="Liberation Serif" w:hAnsi="Liberation Serif" w:cs="Liberation Serif"/>
          <w:sz w:val="28"/>
          <w:szCs w:val="28"/>
        </w:rPr>
        <w:t>_»_</w:t>
      </w:r>
      <w:proofErr w:type="gramEnd"/>
      <w:r>
        <w:rPr>
          <w:rFonts w:ascii="Liberation Serif" w:hAnsi="Liberation Serif" w:cs="Liberation Serif"/>
          <w:sz w:val="28"/>
          <w:szCs w:val="28"/>
        </w:rPr>
        <w:t>_____________20___</w:t>
      </w:r>
    </w:p>
    <w:p w:rsidR="00DF262E" w:rsidRDefault="00DF262E">
      <w:pPr>
        <w:jc w:val="center"/>
        <w:rPr>
          <w:rFonts w:ascii="Liberation Serif" w:hAnsi="Liberation Serif" w:cs="Liberation Serif"/>
          <w:b/>
          <w:sz w:val="28"/>
          <w:szCs w:val="28"/>
        </w:rPr>
      </w:pPr>
    </w:p>
    <w:p w:rsidR="00DF262E" w:rsidRDefault="00DF262E">
      <w:pPr>
        <w:jc w:val="center"/>
        <w:rPr>
          <w:rFonts w:ascii="Liberation Serif" w:hAnsi="Liberation Serif" w:cs="Liberation Serif"/>
          <w:b/>
          <w:sz w:val="28"/>
          <w:szCs w:val="28"/>
        </w:rPr>
      </w:pPr>
    </w:p>
    <w:p w:rsidR="00DF262E" w:rsidRDefault="004C6272">
      <w:pPr>
        <w:jc w:val="center"/>
        <w:rPr>
          <w:rFonts w:ascii="Liberation Serif" w:hAnsi="Liberation Serif" w:cs="Liberation Serif"/>
          <w:b/>
          <w:sz w:val="28"/>
          <w:szCs w:val="28"/>
        </w:rPr>
      </w:pPr>
      <w:r>
        <w:rPr>
          <w:rFonts w:ascii="Liberation Serif" w:hAnsi="Liberation Serif" w:cs="Liberation Serif"/>
          <w:b/>
          <w:sz w:val="28"/>
          <w:szCs w:val="28"/>
        </w:rPr>
        <w:t>АКТ ПРИЕМА – ПЕРЕДАЧИ ЖИЛОГО ПОМЕЩЕНИЯ</w:t>
      </w:r>
    </w:p>
    <w:p w:rsidR="00DF262E" w:rsidRDefault="004C6272">
      <w:pPr>
        <w:jc w:val="center"/>
        <w:rPr>
          <w:rFonts w:ascii="Liberation Serif" w:hAnsi="Liberation Serif" w:cs="Liberation Serif"/>
          <w:b/>
          <w:sz w:val="28"/>
          <w:szCs w:val="28"/>
        </w:rPr>
      </w:pPr>
      <w:r>
        <w:rPr>
          <w:rFonts w:ascii="Liberation Serif" w:hAnsi="Liberation Serif" w:cs="Liberation Serif"/>
          <w:b/>
          <w:sz w:val="28"/>
          <w:szCs w:val="28"/>
        </w:rPr>
        <w:t xml:space="preserve"> </w:t>
      </w:r>
    </w:p>
    <w:p w:rsidR="00DF262E" w:rsidRDefault="004C6272">
      <w:pPr>
        <w:rPr>
          <w:rFonts w:ascii="Liberation Serif" w:hAnsi="Liberation Serif" w:cs="Liberation Serif"/>
          <w:sz w:val="28"/>
          <w:szCs w:val="28"/>
        </w:rPr>
      </w:pPr>
      <w:r>
        <w:rPr>
          <w:rFonts w:ascii="Liberation Serif" w:hAnsi="Liberation Serif" w:cs="Liberation Serif"/>
          <w:sz w:val="28"/>
          <w:szCs w:val="28"/>
        </w:rPr>
        <w:t xml:space="preserve"> «__</w:t>
      </w:r>
      <w:proofErr w:type="gramStart"/>
      <w:r>
        <w:rPr>
          <w:rFonts w:ascii="Liberation Serif" w:hAnsi="Liberation Serif" w:cs="Liberation Serif"/>
          <w:sz w:val="28"/>
          <w:szCs w:val="28"/>
        </w:rPr>
        <w:t>_»_</w:t>
      </w:r>
      <w:proofErr w:type="gramEnd"/>
      <w:r>
        <w:rPr>
          <w:rFonts w:ascii="Liberation Serif" w:hAnsi="Liberation Serif" w:cs="Liberation Serif"/>
          <w:sz w:val="28"/>
          <w:szCs w:val="28"/>
        </w:rPr>
        <w:t>_____________20___</w:t>
      </w:r>
    </w:p>
    <w:p w:rsidR="00DF262E" w:rsidRDefault="00DF262E">
      <w:pPr>
        <w:jc w:val="both"/>
        <w:rPr>
          <w:rFonts w:ascii="Liberation Serif" w:hAnsi="Liberation Serif" w:cs="Liberation Serif"/>
          <w:sz w:val="28"/>
          <w:szCs w:val="28"/>
        </w:rPr>
      </w:pPr>
    </w:p>
    <w:p w:rsidR="00DF262E" w:rsidRDefault="004C6272">
      <w:pPr>
        <w:jc w:val="both"/>
        <w:rPr>
          <w:rFonts w:ascii="Liberation Serif" w:hAnsi="Liberation Serif" w:cs="Liberation Serif"/>
          <w:sz w:val="28"/>
          <w:szCs w:val="28"/>
        </w:rPr>
      </w:pPr>
      <w:r>
        <w:rPr>
          <w:rFonts w:ascii="Liberation Serif" w:hAnsi="Liberation Serif" w:cs="Liberation Serif"/>
          <w:sz w:val="28"/>
          <w:szCs w:val="28"/>
        </w:rPr>
        <w:tab/>
        <w:t xml:space="preserve">Комиссия по приемке муниципальных жилых помещений в городском </w:t>
      </w:r>
      <w:proofErr w:type="gramStart"/>
      <w:r>
        <w:rPr>
          <w:rFonts w:ascii="Liberation Serif" w:hAnsi="Liberation Serif" w:cs="Liberation Serif"/>
          <w:sz w:val="28"/>
          <w:szCs w:val="28"/>
        </w:rPr>
        <w:t>округе  ЗАТО</w:t>
      </w:r>
      <w:proofErr w:type="gramEnd"/>
      <w:r>
        <w:rPr>
          <w:rFonts w:ascii="Liberation Serif" w:hAnsi="Liberation Serif" w:cs="Liberation Serif"/>
          <w:sz w:val="28"/>
          <w:szCs w:val="28"/>
        </w:rPr>
        <w:t xml:space="preserve"> Свободный, в составе:_______________________________</w:t>
      </w:r>
      <w:r>
        <w:rPr>
          <w:rFonts w:ascii="Liberation Serif" w:hAnsi="Liberation Serif" w:cs="Liberation Serif"/>
          <w:sz w:val="28"/>
          <w:szCs w:val="28"/>
        </w:rPr>
        <w:softHyphen/>
        <w:t>____</w:t>
      </w:r>
    </w:p>
    <w:p w:rsidR="00DF262E" w:rsidRDefault="004C6272">
      <w:pPr>
        <w:ind w:right="-144"/>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w:t>
      </w:r>
    </w:p>
    <w:p w:rsidR="00DF262E" w:rsidRDefault="004C6272">
      <w:pPr>
        <w:ind w:right="-144"/>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w:t>
      </w:r>
    </w:p>
    <w:p w:rsidR="00DF262E" w:rsidRDefault="004C6272">
      <w:pPr>
        <w:jc w:val="both"/>
        <w:rPr>
          <w:rFonts w:ascii="Liberation Serif" w:hAnsi="Liberation Serif" w:cs="Liberation Serif"/>
          <w:sz w:val="28"/>
          <w:szCs w:val="28"/>
        </w:rPr>
      </w:pPr>
      <w:r>
        <w:rPr>
          <w:rFonts w:ascii="Liberation Serif" w:hAnsi="Liberation Serif" w:cs="Liberation Serif"/>
          <w:sz w:val="28"/>
          <w:szCs w:val="28"/>
        </w:rPr>
        <w:t xml:space="preserve">произвела проверку и приемку муниципального жилого помещения, расположенного по адресу: </w:t>
      </w:r>
      <w:proofErr w:type="spellStart"/>
      <w:r>
        <w:rPr>
          <w:rFonts w:ascii="Liberation Serif" w:hAnsi="Liberation Serif" w:cs="Liberation Serif"/>
          <w:sz w:val="28"/>
          <w:szCs w:val="28"/>
        </w:rPr>
        <w:t>пгт</w:t>
      </w:r>
      <w:proofErr w:type="spellEnd"/>
      <w:r>
        <w:rPr>
          <w:rFonts w:ascii="Liberation Serif" w:hAnsi="Liberation Serif" w:cs="Liberation Serif"/>
          <w:sz w:val="28"/>
          <w:szCs w:val="28"/>
        </w:rPr>
        <w:t>. Свободный, ул. _______________________</w:t>
      </w:r>
      <w:proofErr w:type="gramStart"/>
      <w:r>
        <w:rPr>
          <w:rFonts w:ascii="Liberation Serif" w:hAnsi="Liberation Serif" w:cs="Liberation Serif"/>
          <w:sz w:val="28"/>
          <w:szCs w:val="28"/>
        </w:rPr>
        <w:t>_,  дом</w:t>
      </w:r>
      <w:proofErr w:type="gramEnd"/>
      <w:r>
        <w:rPr>
          <w:rFonts w:ascii="Liberation Serif" w:hAnsi="Liberation Serif" w:cs="Liberation Serif"/>
          <w:sz w:val="28"/>
          <w:szCs w:val="28"/>
        </w:rPr>
        <w:t xml:space="preserve"> ______, кв. ______. Муниципальное жилое помещение принято у нанимателя _______________________________________________________.  Акт составлен с целью закрытия лицевого </w:t>
      </w:r>
      <w:proofErr w:type="gramStart"/>
      <w:r>
        <w:rPr>
          <w:rFonts w:ascii="Liberation Serif" w:hAnsi="Liberation Serif" w:cs="Liberation Serif"/>
          <w:sz w:val="28"/>
          <w:szCs w:val="28"/>
        </w:rPr>
        <w:t>счета  жилого</w:t>
      </w:r>
      <w:proofErr w:type="gramEnd"/>
      <w:r>
        <w:rPr>
          <w:rFonts w:ascii="Liberation Serif" w:hAnsi="Liberation Serif" w:cs="Liberation Serif"/>
          <w:sz w:val="28"/>
          <w:szCs w:val="28"/>
        </w:rPr>
        <w:t xml:space="preserve"> помещения. </w:t>
      </w:r>
    </w:p>
    <w:p w:rsidR="00DF262E" w:rsidRDefault="004C6272">
      <w:pPr>
        <w:jc w:val="both"/>
        <w:rPr>
          <w:rFonts w:ascii="Liberation Serif" w:hAnsi="Liberation Serif" w:cs="Liberation Serif"/>
          <w:sz w:val="28"/>
          <w:szCs w:val="28"/>
        </w:rPr>
      </w:pPr>
      <w:r>
        <w:rPr>
          <w:rFonts w:ascii="Liberation Serif" w:hAnsi="Liberation Serif" w:cs="Liberation Serif"/>
          <w:sz w:val="28"/>
          <w:szCs w:val="28"/>
        </w:rPr>
        <w:tab/>
        <w:t>При проведении проверки было установлено:</w:t>
      </w:r>
    </w:p>
    <w:tbl>
      <w:tblPr>
        <w:tblW w:w="5000" w:type="pct"/>
        <w:tblLayout w:type="fixed"/>
        <w:tblLook w:val="01E0" w:firstRow="1" w:lastRow="1" w:firstColumn="1" w:lastColumn="1" w:noHBand="0" w:noVBand="0"/>
      </w:tblPr>
      <w:tblGrid>
        <w:gridCol w:w="9354"/>
      </w:tblGrid>
      <w:tr w:rsidR="00DF262E">
        <w:trPr>
          <w:trHeight w:val="274"/>
        </w:trPr>
        <w:tc>
          <w:tcPr>
            <w:tcW w:w="9354" w:type="dxa"/>
            <w:tcBorders>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tcBorders>
          </w:tcPr>
          <w:p w:rsidR="00DF262E" w:rsidRDefault="004C6272">
            <w:pPr>
              <w:widowControl w:val="0"/>
              <w:spacing w:line="360" w:lineRule="auto"/>
              <w:jc w:val="both"/>
              <w:rPr>
                <w:rFonts w:ascii="Liberation Serif" w:hAnsi="Liberation Serif" w:cs="Liberation Serif"/>
                <w:sz w:val="28"/>
                <w:szCs w:val="28"/>
              </w:rPr>
            </w:pPr>
            <w:r>
              <w:rPr>
                <w:rFonts w:ascii="Liberation Serif" w:hAnsi="Liberation Serif" w:cs="Liberation Serif"/>
                <w:sz w:val="28"/>
                <w:szCs w:val="28"/>
              </w:rPr>
              <w:t>Дополнительные сведения:</w:t>
            </w:r>
          </w:p>
          <w:p w:rsidR="00DF262E" w:rsidRDefault="004C6272">
            <w:pPr>
              <w:widowControl w:val="0"/>
              <w:spacing w:line="360" w:lineRule="auto"/>
              <w:jc w:val="both"/>
              <w:rPr>
                <w:rFonts w:ascii="Liberation Serif" w:hAnsi="Liberation Serif" w:cs="Liberation Serif"/>
                <w:sz w:val="28"/>
                <w:szCs w:val="28"/>
              </w:rPr>
            </w:pPr>
            <w:r>
              <w:rPr>
                <w:rFonts w:ascii="Liberation Serif" w:hAnsi="Liberation Serif" w:cs="Liberation Serif"/>
                <w:sz w:val="28"/>
                <w:szCs w:val="28"/>
              </w:rPr>
              <w:t>Показания приборов учета:</w:t>
            </w:r>
          </w:p>
          <w:p w:rsidR="00DF262E" w:rsidRDefault="004C6272">
            <w:pPr>
              <w:widowControl w:val="0"/>
              <w:spacing w:line="360" w:lineRule="auto"/>
              <w:ind w:right="5339"/>
              <w:jc w:val="both"/>
              <w:rPr>
                <w:rFonts w:ascii="Liberation Serif" w:hAnsi="Liberation Serif" w:cs="Liberation Serif"/>
                <w:sz w:val="28"/>
                <w:szCs w:val="28"/>
              </w:rPr>
            </w:pPr>
            <w:r>
              <w:rPr>
                <w:rFonts w:ascii="Liberation Serif" w:hAnsi="Liberation Serif" w:cs="Liberation Serif"/>
                <w:sz w:val="28"/>
                <w:szCs w:val="28"/>
              </w:rPr>
              <w:t>Т1 __________________________</w:t>
            </w:r>
          </w:p>
          <w:p w:rsidR="00DF262E" w:rsidRDefault="004C6272">
            <w:pPr>
              <w:widowControl w:val="0"/>
              <w:spacing w:line="360" w:lineRule="auto"/>
              <w:ind w:right="5339"/>
              <w:jc w:val="both"/>
              <w:rPr>
                <w:rFonts w:ascii="Liberation Serif" w:hAnsi="Liberation Serif" w:cs="Liberation Serif"/>
                <w:sz w:val="28"/>
                <w:szCs w:val="28"/>
              </w:rPr>
            </w:pPr>
            <w:r>
              <w:rPr>
                <w:rFonts w:ascii="Liberation Serif" w:hAnsi="Liberation Serif" w:cs="Liberation Serif"/>
                <w:sz w:val="28"/>
                <w:szCs w:val="28"/>
              </w:rPr>
              <w:t>Т2 __________________________</w:t>
            </w:r>
          </w:p>
          <w:p w:rsidR="00DF262E" w:rsidRDefault="004C6272">
            <w:pPr>
              <w:widowControl w:val="0"/>
              <w:spacing w:line="360" w:lineRule="auto"/>
              <w:ind w:right="5339"/>
              <w:jc w:val="both"/>
              <w:rPr>
                <w:rFonts w:ascii="Liberation Serif" w:hAnsi="Liberation Serif" w:cs="Liberation Serif"/>
                <w:sz w:val="28"/>
                <w:szCs w:val="28"/>
              </w:rPr>
            </w:pPr>
            <w:r>
              <w:rPr>
                <w:rFonts w:ascii="Liberation Serif" w:hAnsi="Liberation Serif" w:cs="Liberation Serif"/>
                <w:sz w:val="28"/>
                <w:szCs w:val="28"/>
              </w:rPr>
              <w:t>ГВС ________________________</w:t>
            </w:r>
          </w:p>
          <w:p w:rsidR="00DF262E" w:rsidRDefault="004C6272">
            <w:pPr>
              <w:widowControl w:val="0"/>
              <w:spacing w:line="360" w:lineRule="auto"/>
              <w:ind w:right="5339"/>
              <w:jc w:val="both"/>
              <w:rPr>
                <w:rFonts w:ascii="Liberation Serif" w:hAnsi="Liberation Serif" w:cs="Liberation Serif"/>
                <w:sz w:val="28"/>
                <w:szCs w:val="28"/>
              </w:rPr>
            </w:pPr>
            <w:r>
              <w:rPr>
                <w:rFonts w:ascii="Liberation Serif" w:hAnsi="Liberation Serif" w:cs="Liberation Serif"/>
                <w:sz w:val="28"/>
                <w:szCs w:val="28"/>
              </w:rPr>
              <w:t>ХВС ________________________</w:t>
            </w:r>
          </w:p>
        </w:tc>
      </w:tr>
    </w:tbl>
    <w:p w:rsidR="00DF262E" w:rsidRDefault="004C6272">
      <w:pPr>
        <w:spacing w:line="360" w:lineRule="auto"/>
        <w:ind w:left="5954"/>
        <w:rPr>
          <w:rFonts w:ascii="Liberation Serif" w:hAnsi="Liberation Serif" w:cs="Liberation Serif"/>
          <w:sz w:val="28"/>
          <w:szCs w:val="28"/>
        </w:rPr>
      </w:pPr>
      <w:r>
        <w:rPr>
          <w:rFonts w:ascii="Liberation Serif" w:hAnsi="Liberation Serif" w:cs="Liberation Serif"/>
          <w:sz w:val="28"/>
          <w:szCs w:val="28"/>
        </w:rPr>
        <w:t>Члены комиссии:</w:t>
      </w:r>
    </w:p>
    <w:p w:rsidR="00DF262E" w:rsidRDefault="004C6272">
      <w:pPr>
        <w:spacing w:line="360" w:lineRule="auto"/>
        <w:jc w:val="right"/>
        <w:rPr>
          <w:rFonts w:ascii="Liberation Serif" w:hAnsi="Liberation Serif" w:cs="Liberation Serif"/>
          <w:sz w:val="28"/>
          <w:szCs w:val="28"/>
        </w:rPr>
      </w:pPr>
      <w:r>
        <w:rPr>
          <w:rFonts w:ascii="Liberation Serif" w:hAnsi="Liberation Serif" w:cs="Liberation Serif"/>
          <w:sz w:val="28"/>
          <w:szCs w:val="28"/>
        </w:rPr>
        <w:t>________________________</w:t>
      </w:r>
    </w:p>
    <w:p w:rsidR="00DF262E" w:rsidRDefault="004C6272">
      <w:pPr>
        <w:spacing w:line="360" w:lineRule="auto"/>
        <w:jc w:val="right"/>
        <w:rPr>
          <w:rFonts w:ascii="Liberation Serif" w:hAnsi="Liberation Serif" w:cs="Liberation Serif"/>
          <w:sz w:val="28"/>
          <w:szCs w:val="28"/>
        </w:rPr>
      </w:pPr>
      <w:r>
        <w:rPr>
          <w:rFonts w:ascii="Liberation Serif" w:hAnsi="Liberation Serif" w:cs="Liberation Serif"/>
          <w:sz w:val="28"/>
          <w:szCs w:val="28"/>
        </w:rPr>
        <w:t>________________________</w:t>
      </w:r>
    </w:p>
    <w:p w:rsidR="00DF262E" w:rsidRDefault="004C6272">
      <w:pPr>
        <w:spacing w:line="360" w:lineRule="auto"/>
        <w:jc w:val="right"/>
        <w:rPr>
          <w:rFonts w:ascii="Liberation Serif" w:hAnsi="Liberation Serif" w:cs="Liberation Serif"/>
          <w:sz w:val="28"/>
          <w:szCs w:val="28"/>
        </w:rPr>
      </w:pPr>
      <w:r>
        <w:rPr>
          <w:rFonts w:ascii="Liberation Serif" w:hAnsi="Liberation Serif" w:cs="Liberation Serif"/>
          <w:sz w:val="28"/>
          <w:szCs w:val="28"/>
        </w:rPr>
        <w:lastRenderedPageBreak/>
        <w:t>________________________</w:t>
      </w:r>
    </w:p>
    <w:p w:rsidR="00DF262E" w:rsidRDefault="004C6272">
      <w:pPr>
        <w:ind w:left="3828"/>
        <w:jc w:val="both"/>
        <w:rPr>
          <w:rFonts w:ascii="Liberation Serif" w:hAnsi="Liberation Serif" w:cs="Liberation Serif"/>
          <w:szCs w:val="28"/>
        </w:rPr>
      </w:pPr>
      <w:r>
        <w:rPr>
          <w:rFonts w:ascii="Liberation Serif" w:hAnsi="Liberation Serif" w:cs="Liberation Serif"/>
          <w:szCs w:val="28"/>
        </w:rPr>
        <w:t xml:space="preserve">Приложение № 2 </w:t>
      </w:r>
    </w:p>
    <w:p w:rsidR="00DF262E" w:rsidRDefault="004C6272">
      <w:pPr>
        <w:ind w:left="3828"/>
        <w:jc w:val="both"/>
        <w:rPr>
          <w:rFonts w:ascii="Liberation Serif" w:hAnsi="Liberation Serif" w:cs="Liberation Serif"/>
          <w:szCs w:val="28"/>
        </w:rPr>
      </w:pPr>
      <w:r>
        <w:rPr>
          <w:rFonts w:ascii="Liberation Serif" w:hAnsi="Liberation Serif" w:cs="Liberation Serif"/>
          <w:szCs w:val="28"/>
        </w:rPr>
        <w:t xml:space="preserve">к Положению о комиссии по приемке муниципальных жилых помещений в городском </w:t>
      </w:r>
      <w:proofErr w:type="gramStart"/>
      <w:r>
        <w:rPr>
          <w:rFonts w:ascii="Liberation Serif" w:hAnsi="Liberation Serif" w:cs="Liberation Serif"/>
          <w:szCs w:val="28"/>
        </w:rPr>
        <w:t>округе</w:t>
      </w:r>
      <w:proofErr w:type="gramEnd"/>
      <w:r>
        <w:rPr>
          <w:rFonts w:ascii="Liberation Serif" w:hAnsi="Liberation Serif" w:cs="Liberation Serif"/>
          <w:szCs w:val="28"/>
        </w:rPr>
        <w:t xml:space="preserve"> ЗАТО Свободный</w:t>
      </w:r>
    </w:p>
    <w:p w:rsidR="00DF262E" w:rsidRDefault="00DF262E">
      <w:pPr>
        <w:ind w:left="4962"/>
        <w:rPr>
          <w:rFonts w:ascii="Liberation Serif" w:hAnsi="Liberation Serif" w:cs="Liberation Serif"/>
          <w:sz w:val="28"/>
          <w:szCs w:val="28"/>
        </w:rPr>
      </w:pPr>
    </w:p>
    <w:p w:rsidR="00DF262E" w:rsidRDefault="00DF262E">
      <w:pPr>
        <w:jc w:val="center"/>
        <w:rPr>
          <w:rFonts w:ascii="Liberation Serif" w:hAnsi="Liberation Serif" w:cs="Liberation Serif"/>
          <w:b/>
          <w:sz w:val="28"/>
          <w:szCs w:val="28"/>
        </w:rPr>
      </w:pPr>
    </w:p>
    <w:p w:rsidR="00DF262E" w:rsidRDefault="004C6272">
      <w:pPr>
        <w:jc w:val="center"/>
        <w:rPr>
          <w:rFonts w:ascii="Liberation Serif" w:hAnsi="Liberation Serif" w:cs="Liberation Serif"/>
          <w:b/>
          <w:sz w:val="28"/>
          <w:szCs w:val="28"/>
        </w:rPr>
      </w:pPr>
      <w:r>
        <w:rPr>
          <w:rFonts w:ascii="Liberation Serif" w:hAnsi="Liberation Serif" w:cs="Liberation Serif"/>
          <w:b/>
          <w:sz w:val="28"/>
          <w:szCs w:val="28"/>
        </w:rPr>
        <w:t>ПРЕДПИСАНИЕ ОБ УСТРАНЕНИИ НАРУШЕНИЙ,</w:t>
      </w:r>
    </w:p>
    <w:p w:rsidR="00DF262E" w:rsidRDefault="004C6272">
      <w:pPr>
        <w:jc w:val="center"/>
        <w:rPr>
          <w:rFonts w:ascii="Liberation Serif" w:hAnsi="Liberation Serif" w:cs="Liberation Serif"/>
          <w:b/>
          <w:sz w:val="28"/>
          <w:szCs w:val="28"/>
        </w:rPr>
      </w:pPr>
      <w:r>
        <w:rPr>
          <w:rFonts w:ascii="Liberation Serif" w:hAnsi="Liberation Serif" w:cs="Liberation Serif"/>
          <w:b/>
          <w:sz w:val="28"/>
          <w:szCs w:val="28"/>
        </w:rPr>
        <w:t>ВЫЯВЛЕННЫХ ПРИ ПРИЕМКЕ ЖИЛОГО ПОМЕЩЕНИЯ</w:t>
      </w:r>
    </w:p>
    <w:p w:rsidR="00DF262E" w:rsidRDefault="00DF262E">
      <w:pPr>
        <w:jc w:val="center"/>
        <w:rPr>
          <w:rFonts w:ascii="Liberation Serif" w:hAnsi="Liberation Serif" w:cs="Liberation Serif"/>
          <w:b/>
          <w:sz w:val="28"/>
          <w:szCs w:val="28"/>
        </w:rPr>
      </w:pPr>
    </w:p>
    <w:p w:rsidR="00DF262E" w:rsidRDefault="004C6272">
      <w:pPr>
        <w:jc w:val="center"/>
        <w:rPr>
          <w:rFonts w:ascii="Liberation Serif" w:hAnsi="Liberation Serif" w:cs="Liberation Serif"/>
          <w:b/>
          <w:sz w:val="28"/>
          <w:szCs w:val="28"/>
        </w:rPr>
      </w:pPr>
      <w:r>
        <w:rPr>
          <w:rFonts w:ascii="Liberation Serif" w:hAnsi="Liberation Serif" w:cs="Liberation Serif"/>
          <w:b/>
          <w:sz w:val="28"/>
          <w:szCs w:val="28"/>
        </w:rPr>
        <w:t xml:space="preserve"> </w:t>
      </w:r>
    </w:p>
    <w:p w:rsidR="00DF262E" w:rsidRDefault="004C6272">
      <w:pPr>
        <w:rPr>
          <w:rFonts w:ascii="Liberation Serif" w:hAnsi="Liberation Serif" w:cs="Liberation Serif"/>
          <w:sz w:val="28"/>
          <w:szCs w:val="28"/>
        </w:rPr>
      </w:pPr>
      <w:r>
        <w:rPr>
          <w:rFonts w:ascii="Liberation Serif" w:hAnsi="Liberation Serif" w:cs="Liberation Serif"/>
          <w:sz w:val="28"/>
          <w:szCs w:val="28"/>
        </w:rPr>
        <w:t xml:space="preserve"> «__</w:t>
      </w:r>
      <w:proofErr w:type="gramStart"/>
      <w:r>
        <w:rPr>
          <w:rFonts w:ascii="Liberation Serif" w:hAnsi="Liberation Serif" w:cs="Liberation Serif"/>
          <w:sz w:val="28"/>
          <w:szCs w:val="28"/>
        </w:rPr>
        <w:t>_»_</w:t>
      </w:r>
      <w:proofErr w:type="gramEnd"/>
      <w:r>
        <w:rPr>
          <w:rFonts w:ascii="Liberation Serif" w:hAnsi="Liberation Serif" w:cs="Liberation Serif"/>
          <w:sz w:val="28"/>
          <w:szCs w:val="28"/>
        </w:rPr>
        <w:t>_____________20___</w:t>
      </w:r>
    </w:p>
    <w:p w:rsidR="00DF262E" w:rsidRDefault="00DF262E">
      <w:pPr>
        <w:jc w:val="both"/>
        <w:rPr>
          <w:rFonts w:ascii="Liberation Serif" w:hAnsi="Liberation Serif" w:cs="Liberation Serif"/>
          <w:sz w:val="28"/>
          <w:szCs w:val="28"/>
        </w:rPr>
      </w:pPr>
    </w:p>
    <w:p w:rsidR="00DF262E" w:rsidRDefault="004C6272">
      <w:pPr>
        <w:jc w:val="both"/>
        <w:rPr>
          <w:rFonts w:ascii="Liberation Serif" w:hAnsi="Liberation Serif" w:cs="Liberation Serif"/>
          <w:sz w:val="28"/>
          <w:szCs w:val="28"/>
        </w:rPr>
      </w:pPr>
      <w:r>
        <w:rPr>
          <w:rFonts w:ascii="Liberation Serif" w:hAnsi="Liberation Serif" w:cs="Liberation Serif"/>
          <w:sz w:val="28"/>
          <w:szCs w:val="28"/>
        </w:rPr>
        <w:tab/>
        <w:t xml:space="preserve">Комиссия по приемке муниципальных жилых помещений в городском </w:t>
      </w:r>
      <w:proofErr w:type="gramStart"/>
      <w:r>
        <w:rPr>
          <w:rFonts w:ascii="Liberation Serif" w:hAnsi="Liberation Serif" w:cs="Liberation Serif"/>
          <w:sz w:val="28"/>
          <w:szCs w:val="28"/>
        </w:rPr>
        <w:t>округе  ЗАТО</w:t>
      </w:r>
      <w:proofErr w:type="gramEnd"/>
      <w:r>
        <w:rPr>
          <w:rFonts w:ascii="Liberation Serif" w:hAnsi="Liberation Serif" w:cs="Liberation Serif"/>
          <w:sz w:val="28"/>
          <w:szCs w:val="28"/>
        </w:rPr>
        <w:t xml:space="preserve"> Свободный, в составе:_______________________________</w:t>
      </w:r>
      <w:r>
        <w:rPr>
          <w:rFonts w:ascii="Liberation Serif" w:hAnsi="Liberation Serif" w:cs="Liberation Serif"/>
          <w:sz w:val="28"/>
          <w:szCs w:val="28"/>
        </w:rPr>
        <w:softHyphen/>
        <w:t>____</w:t>
      </w:r>
    </w:p>
    <w:p w:rsidR="00DF262E" w:rsidRDefault="004C6272">
      <w:pPr>
        <w:ind w:right="-144"/>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w:t>
      </w:r>
    </w:p>
    <w:p w:rsidR="00DF262E" w:rsidRDefault="004C6272">
      <w:pPr>
        <w:ind w:right="-144"/>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w:t>
      </w:r>
    </w:p>
    <w:p w:rsidR="00DF262E" w:rsidRDefault="004C6272">
      <w:pPr>
        <w:jc w:val="both"/>
        <w:rPr>
          <w:rFonts w:ascii="Liberation Serif" w:hAnsi="Liberation Serif" w:cs="Liberation Serif"/>
          <w:sz w:val="28"/>
          <w:szCs w:val="28"/>
        </w:rPr>
      </w:pPr>
      <w:r>
        <w:rPr>
          <w:rFonts w:ascii="Liberation Serif" w:hAnsi="Liberation Serif" w:cs="Liberation Serif"/>
          <w:sz w:val="28"/>
          <w:szCs w:val="28"/>
        </w:rPr>
        <w:t xml:space="preserve">произвела проверку и приемку муниципального жилого помещения, расположенного по адресу: </w:t>
      </w:r>
      <w:proofErr w:type="spellStart"/>
      <w:r>
        <w:rPr>
          <w:rFonts w:ascii="Liberation Serif" w:hAnsi="Liberation Serif" w:cs="Liberation Serif"/>
          <w:sz w:val="28"/>
          <w:szCs w:val="28"/>
        </w:rPr>
        <w:t>пгт</w:t>
      </w:r>
      <w:proofErr w:type="spellEnd"/>
      <w:r>
        <w:rPr>
          <w:rFonts w:ascii="Liberation Serif" w:hAnsi="Liberation Serif" w:cs="Liberation Serif"/>
          <w:sz w:val="28"/>
          <w:szCs w:val="28"/>
        </w:rPr>
        <w:t>. Свободный, ул. _______________________</w:t>
      </w:r>
      <w:proofErr w:type="gramStart"/>
      <w:r>
        <w:rPr>
          <w:rFonts w:ascii="Liberation Serif" w:hAnsi="Liberation Serif" w:cs="Liberation Serif"/>
          <w:sz w:val="28"/>
          <w:szCs w:val="28"/>
        </w:rPr>
        <w:t>_,  дом</w:t>
      </w:r>
      <w:proofErr w:type="gramEnd"/>
      <w:r>
        <w:rPr>
          <w:rFonts w:ascii="Liberation Serif" w:hAnsi="Liberation Serif" w:cs="Liberation Serif"/>
          <w:sz w:val="28"/>
          <w:szCs w:val="28"/>
        </w:rPr>
        <w:t xml:space="preserve"> ______, кв. ______. Муниципальное жилое помещение принято у нанимателя _______________________________________________________.   </w:t>
      </w:r>
    </w:p>
    <w:p w:rsidR="00DF262E" w:rsidRDefault="004C6272">
      <w:pPr>
        <w:jc w:val="both"/>
        <w:rPr>
          <w:rFonts w:ascii="Liberation Serif" w:hAnsi="Liberation Serif" w:cs="Liberation Serif"/>
          <w:sz w:val="28"/>
          <w:szCs w:val="28"/>
        </w:rPr>
      </w:pPr>
      <w:r>
        <w:rPr>
          <w:rFonts w:ascii="Liberation Serif" w:hAnsi="Liberation Serif" w:cs="Liberation Serif"/>
          <w:sz w:val="28"/>
          <w:szCs w:val="28"/>
        </w:rPr>
        <w:tab/>
        <w:t>При проведении проверки были выявлены следующие недостатки жилого помещения:</w:t>
      </w:r>
    </w:p>
    <w:tbl>
      <w:tblPr>
        <w:tblW w:w="5000" w:type="pct"/>
        <w:tblLayout w:type="fixed"/>
        <w:tblLook w:val="01E0" w:firstRow="1" w:lastRow="1" w:firstColumn="1" w:lastColumn="1" w:noHBand="0" w:noVBand="0"/>
      </w:tblPr>
      <w:tblGrid>
        <w:gridCol w:w="9354"/>
      </w:tblGrid>
      <w:tr w:rsidR="00DF262E">
        <w:trPr>
          <w:trHeight w:val="274"/>
        </w:trPr>
        <w:tc>
          <w:tcPr>
            <w:tcW w:w="9354" w:type="dxa"/>
            <w:tcBorders>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bottom w:val="single" w:sz="4" w:space="0" w:color="000000"/>
            </w:tcBorders>
          </w:tcPr>
          <w:p w:rsidR="00DF262E" w:rsidRDefault="00DF262E">
            <w:pPr>
              <w:widowControl w:val="0"/>
              <w:jc w:val="both"/>
              <w:rPr>
                <w:rFonts w:ascii="Liberation Serif" w:hAnsi="Liberation Serif" w:cs="Liberation Serif"/>
                <w:sz w:val="28"/>
                <w:szCs w:val="28"/>
              </w:rPr>
            </w:pPr>
          </w:p>
        </w:tc>
      </w:tr>
      <w:tr w:rsidR="00DF262E">
        <w:trPr>
          <w:trHeight w:val="274"/>
        </w:trPr>
        <w:tc>
          <w:tcPr>
            <w:tcW w:w="9354" w:type="dxa"/>
            <w:tcBorders>
              <w:top w:val="single" w:sz="4" w:space="0" w:color="000000"/>
            </w:tcBorders>
          </w:tcPr>
          <w:p w:rsidR="00DF262E" w:rsidRDefault="00DF262E">
            <w:pPr>
              <w:widowControl w:val="0"/>
              <w:jc w:val="both"/>
              <w:rPr>
                <w:rFonts w:ascii="Liberation Serif" w:hAnsi="Liberation Serif" w:cs="Liberation Serif"/>
                <w:sz w:val="28"/>
                <w:szCs w:val="28"/>
              </w:rPr>
            </w:pPr>
          </w:p>
          <w:p w:rsidR="00DF262E" w:rsidRDefault="004C6272">
            <w:pPr>
              <w:widowControl w:val="0"/>
              <w:jc w:val="both"/>
              <w:rPr>
                <w:rFonts w:ascii="Liberation Serif" w:hAnsi="Liberation Serif" w:cs="Liberation Serif"/>
                <w:sz w:val="28"/>
                <w:szCs w:val="28"/>
              </w:rPr>
            </w:pPr>
            <w:r>
              <w:rPr>
                <w:rFonts w:ascii="Liberation Serif" w:hAnsi="Liberation Serif" w:cs="Liberation Serif"/>
                <w:sz w:val="28"/>
                <w:szCs w:val="28"/>
              </w:rPr>
              <w:t>Выявленные недостатки устранить в срок до «____»______________20____</w:t>
            </w:r>
          </w:p>
        </w:tc>
      </w:tr>
    </w:tbl>
    <w:p w:rsidR="00DF262E" w:rsidRDefault="00DF262E">
      <w:pPr>
        <w:ind w:left="4962"/>
        <w:rPr>
          <w:rFonts w:ascii="Liberation Serif" w:hAnsi="Liberation Serif" w:cs="Liberation Serif"/>
          <w:sz w:val="28"/>
          <w:szCs w:val="28"/>
        </w:rPr>
      </w:pPr>
    </w:p>
    <w:p w:rsidR="00DF262E" w:rsidRDefault="00DF262E">
      <w:pPr>
        <w:ind w:left="4962"/>
        <w:rPr>
          <w:rFonts w:ascii="Liberation Serif" w:hAnsi="Liberation Serif" w:cs="Liberation Serif"/>
          <w:sz w:val="28"/>
          <w:szCs w:val="28"/>
        </w:rPr>
      </w:pPr>
    </w:p>
    <w:p w:rsidR="00DF262E" w:rsidRDefault="004C6272">
      <w:pPr>
        <w:ind w:left="4962"/>
        <w:rPr>
          <w:rFonts w:ascii="Liberation Serif" w:hAnsi="Liberation Serif" w:cs="Liberation Serif"/>
          <w:sz w:val="28"/>
          <w:szCs w:val="28"/>
        </w:rPr>
      </w:pPr>
      <w:r>
        <w:rPr>
          <w:rFonts w:ascii="Liberation Serif" w:hAnsi="Liberation Serif" w:cs="Liberation Serif"/>
          <w:sz w:val="28"/>
          <w:szCs w:val="28"/>
        </w:rPr>
        <w:t xml:space="preserve">Председатель комиссии </w:t>
      </w:r>
    </w:p>
    <w:p w:rsidR="00DF262E" w:rsidRDefault="00DF262E">
      <w:pPr>
        <w:ind w:left="4962"/>
        <w:rPr>
          <w:rFonts w:ascii="Liberation Serif" w:hAnsi="Liberation Serif" w:cs="Liberation Serif"/>
          <w:sz w:val="28"/>
          <w:szCs w:val="28"/>
        </w:rPr>
      </w:pPr>
    </w:p>
    <w:p w:rsidR="00DF262E" w:rsidRDefault="004C6272">
      <w:pPr>
        <w:ind w:left="4962"/>
        <w:rPr>
          <w:rFonts w:ascii="Liberation Serif" w:hAnsi="Liberation Serif" w:cs="Liberation Serif"/>
          <w:sz w:val="28"/>
          <w:szCs w:val="28"/>
        </w:rPr>
      </w:pPr>
      <w:r>
        <w:rPr>
          <w:rFonts w:ascii="Liberation Serif" w:hAnsi="Liberation Serif" w:cs="Liberation Serif"/>
          <w:sz w:val="28"/>
          <w:szCs w:val="28"/>
        </w:rPr>
        <w:t xml:space="preserve">____________ Ж.М. </w:t>
      </w:r>
      <w:proofErr w:type="spellStart"/>
      <w:r>
        <w:rPr>
          <w:rFonts w:ascii="Liberation Serif" w:hAnsi="Liberation Serif" w:cs="Liberation Serif"/>
          <w:sz w:val="28"/>
          <w:szCs w:val="28"/>
        </w:rPr>
        <w:t>Барабанщикова</w:t>
      </w:r>
      <w:proofErr w:type="spellEnd"/>
    </w:p>
    <w:p w:rsidR="00DF262E" w:rsidRDefault="00DF262E">
      <w:pPr>
        <w:spacing w:line="360" w:lineRule="auto"/>
        <w:ind w:left="4962"/>
        <w:rPr>
          <w:rFonts w:ascii="Liberation Serif" w:hAnsi="Liberation Serif" w:cs="Liberation Serif"/>
          <w:sz w:val="28"/>
          <w:szCs w:val="28"/>
        </w:rPr>
      </w:pPr>
    </w:p>
    <w:p w:rsidR="00DF262E" w:rsidRDefault="004C6272">
      <w:pPr>
        <w:spacing w:line="360" w:lineRule="auto"/>
        <w:ind w:left="4962"/>
        <w:rPr>
          <w:rFonts w:ascii="Liberation Serif" w:hAnsi="Liberation Serif" w:cs="Liberation Serif"/>
          <w:sz w:val="28"/>
          <w:szCs w:val="28"/>
        </w:rPr>
      </w:pPr>
      <w:r>
        <w:rPr>
          <w:rFonts w:ascii="Liberation Serif" w:hAnsi="Liberation Serif" w:cs="Liberation Serif"/>
          <w:sz w:val="28"/>
          <w:szCs w:val="28"/>
        </w:rPr>
        <w:t>Члены комиссии:</w:t>
      </w:r>
    </w:p>
    <w:p w:rsidR="00DF262E" w:rsidRDefault="004C6272">
      <w:pPr>
        <w:spacing w:line="360" w:lineRule="auto"/>
        <w:ind w:left="4962"/>
        <w:rPr>
          <w:rFonts w:ascii="Liberation Serif" w:hAnsi="Liberation Serif" w:cs="Liberation Serif"/>
          <w:sz w:val="28"/>
          <w:szCs w:val="28"/>
        </w:rPr>
      </w:pPr>
      <w:r>
        <w:rPr>
          <w:rFonts w:ascii="Liberation Serif" w:hAnsi="Liberation Serif" w:cs="Liberation Serif"/>
          <w:sz w:val="28"/>
          <w:szCs w:val="28"/>
        </w:rPr>
        <w:t>_______________________________</w:t>
      </w:r>
    </w:p>
    <w:p w:rsidR="00DF262E" w:rsidRDefault="004C6272">
      <w:pPr>
        <w:spacing w:line="360" w:lineRule="auto"/>
        <w:ind w:left="4962"/>
        <w:rPr>
          <w:rFonts w:ascii="Liberation Serif" w:hAnsi="Liberation Serif" w:cs="Liberation Serif"/>
          <w:sz w:val="28"/>
          <w:szCs w:val="28"/>
        </w:rPr>
      </w:pPr>
      <w:r>
        <w:rPr>
          <w:rFonts w:ascii="Liberation Serif" w:hAnsi="Liberation Serif" w:cs="Liberation Serif"/>
          <w:sz w:val="28"/>
          <w:szCs w:val="28"/>
        </w:rPr>
        <w:t>_______________________________</w:t>
      </w:r>
    </w:p>
    <w:p w:rsidR="00DF262E" w:rsidRDefault="004C6272">
      <w:pPr>
        <w:spacing w:line="360" w:lineRule="auto"/>
        <w:ind w:left="4962"/>
        <w:rPr>
          <w:rFonts w:ascii="Liberation Serif" w:hAnsi="Liberation Serif" w:cs="Liberation Serif"/>
          <w:sz w:val="28"/>
          <w:szCs w:val="28"/>
        </w:rPr>
      </w:pPr>
      <w:r>
        <w:rPr>
          <w:rFonts w:ascii="Liberation Serif" w:hAnsi="Liberation Serif" w:cs="Liberation Serif"/>
          <w:sz w:val="28"/>
          <w:szCs w:val="28"/>
        </w:rPr>
        <w:t>_______________________________</w:t>
      </w:r>
    </w:p>
    <w:p w:rsidR="00DF262E" w:rsidRDefault="00DF262E">
      <w:pPr>
        <w:spacing w:line="360" w:lineRule="auto"/>
        <w:ind w:left="4962"/>
        <w:rPr>
          <w:rFonts w:ascii="Liberation Serif" w:hAnsi="Liberation Serif" w:cs="Liberation Serif"/>
          <w:sz w:val="28"/>
          <w:szCs w:val="28"/>
        </w:rPr>
      </w:pPr>
    </w:p>
    <w:p w:rsidR="00DF262E" w:rsidRDefault="00DF262E">
      <w:pPr>
        <w:spacing w:line="360" w:lineRule="auto"/>
        <w:ind w:left="4962"/>
        <w:rPr>
          <w:rFonts w:ascii="Liberation Serif" w:hAnsi="Liberation Serif" w:cs="Liberation Serif"/>
          <w:sz w:val="28"/>
          <w:szCs w:val="28"/>
        </w:rPr>
      </w:pPr>
    </w:p>
    <w:p w:rsidR="00DF262E" w:rsidRDefault="004C6272">
      <w:pPr>
        <w:ind w:left="3828"/>
        <w:jc w:val="both"/>
        <w:rPr>
          <w:rFonts w:ascii="Liberation Serif" w:hAnsi="Liberation Serif" w:cs="Liberation Serif"/>
          <w:szCs w:val="28"/>
        </w:rPr>
      </w:pPr>
      <w:r>
        <w:rPr>
          <w:rFonts w:ascii="Liberation Serif" w:hAnsi="Liberation Serif" w:cs="Liberation Serif"/>
          <w:szCs w:val="28"/>
        </w:rPr>
        <w:t xml:space="preserve">Приложение № 3 </w:t>
      </w:r>
    </w:p>
    <w:p w:rsidR="00DF262E" w:rsidRDefault="004C6272">
      <w:pPr>
        <w:ind w:left="3828"/>
        <w:jc w:val="both"/>
        <w:rPr>
          <w:rFonts w:ascii="Liberation Serif" w:hAnsi="Liberation Serif" w:cs="Liberation Serif"/>
          <w:szCs w:val="28"/>
        </w:rPr>
      </w:pPr>
      <w:r>
        <w:rPr>
          <w:rFonts w:ascii="Liberation Serif" w:hAnsi="Liberation Serif" w:cs="Liberation Serif"/>
          <w:szCs w:val="28"/>
        </w:rPr>
        <w:t xml:space="preserve">к Положению о комиссии по приемке муниципальных жилых помещений в городском </w:t>
      </w:r>
      <w:proofErr w:type="gramStart"/>
      <w:r>
        <w:rPr>
          <w:rFonts w:ascii="Liberation Serif" w:hAnsi="Liberation Serif" w:cs="Liberation Serif"/>
          <w:szCs w:val="28"/>
        </w:rPr>
        <w:t>округе</w:t>
      </w:r>
      <w:proofErr w:type="gramEnd"/>
      <w:r>
        <w:rPr>
          <w:rFonts w:ascii="Liberation Serif" w:hAnsi="Liberation Serif" w:cs="Liberation Serif"/>
          <w:szCs w:val="28"/>
        </w:rPr>
        <w:t xml:space="preserve"> ЗАТО Свободный</w:t>
      </w:r>
    </w:p>
    <w:p w:rsidR="00DF262E" w:rsidRDefault="00DF262E">
      <w:pPr>
        <w:spacing w:line="360" w:lineRule="auto"/>
        <w:ind w:left="4962"/>
        <w:rPr>
          <w:rFonts w:ascii="Liberation Serif" w:hAnsi="Liberation Serif" w:cs="Liberation Serif"/>
          <w:sz w:val="28"/>
          <w:szCs w:val="28"/>
        </w:rPr>
      </w:pPr>
    </w:p>
    <w:p w:rsidR="00DF262E" w:rsidRDefault="004C6272">
      <w:pPr>
        <w:spacing w:line="360" w:lineRule="auto"/>
        <w:jc w:val="center"/>
        <w:rPr>
          <w:rFonts w:ascii="Liberation Serif" w:hAnsi="Liberation Serif" w:cs="Liberation Serif"/>
          <w:b/>
          <w:sz w:val="28"/>
          <w:szCs w:val="28"/>
        </w:rPr>
      </w:pPr>
      <w:r>
        <w:rPr>
          <w:rFonts w:ascii="Liberation Serif" w:hAnsi="Liberation Serif" w:cs="Liberation Serif"/>
          <w:b/>
          <w:sz w:val="28"/>
          <w:szCs w:val="28"/>
        </w:rPr>
        <w:t>ДЕФЕКТНАЯ ВЕДОМОСТЬ</w:t>
      </w:r>
    </w:p>
    <w:p w:rsidR="00DF262E" w:rsidRDefault="00DF262E">
      <w:pPr>
        <w:rPr>
          <w:rFonts w:ascii="Liberation Serif" w:hAnsi="Liberation Serif" w:cs="Liberation Serif"/>
          <w:sz w:val="28"/>
          <w:szCs w:val="28"/>
        </w:rPr>
      </w:pPr>
    </w:p>
    <w:p w:rsidR="00DF262E" w:rsidRDefault="004C6272">
      <w:pPr>
        <w:rPr>
          <w:rFonts w:ascii="Liberation Serif" w:hAnsi="Liberation Serif" w:cs="Liberation Serif"/>
          <w:sz w:val="28"/>
          <w:szCs w:val="28"/>
        </w:rPr>
      </w:pPr>
      <w:r>
        <w:rPr>
          <w:rFonts w:ascii="Liberation Serif" w:hAnsi="Liberation Serif" w:cs="Liberation Serif"/>
          <w:sz w:val="28"/>
          <w:szCs w:val="28"/>
        </w:rPr>
        <w:t>«__</w:t>
      </w:r>
      <w:proofErr w:type="gramStart"/>
      <w:r>
        <w:rPr>
          <w:rFonts w:ascii="Liberation Serif" w:hAnsi="Liberation Serif" w:cs="Liberation Serif"/>
          <w:sz w:val="28"/>
          <w:szCs w:val="28"/>
        </w:rPr>
        <w:t>_»_</w:t>
      </w:r>
      <w:proofErr w:type="gramEnd"/>
      <w:r>
        <w:rPr>
          <w:rFonts w:ascii="Liberation Serif" w:hAnsi="Liberation Serif" w:cs="Liberation Serif"/>
          <w:sz w:val="28"/>
          <w:szCs w:val="28"/>
        </w:rPr>
        <w:t>_____________20___</w:t>
      </w:r>
    </w:p>
    <w:p w:rsidR="00DF262E" w:rsidRDefault="00DF262E">
      <w:pPr>
        <w:jc w:val="both"/>
        <w:rPr>
          <w:rFonts w:ascii="Liberation Serif" w:hAnsi="Liberation Serif" w:cs="Liberation Serif"/>
          <w:sz w:val="28"/>
          <w:szCs w:val="28"/>
        </w:rPr>
      </w:pPr>
    </w:p>
    <w:p w:rsidR="00DF262E" w:rsidRDefault="004C6272">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DF262E" w:rsidRDefault="004C6272">
      <w:pPr>
        <w:jc w:val="center"/>
        <w:rPr>
          <w:rFonts w:ascii="Liberation Serif" w:hAnsi="Liberation Serif" w:cs="Liberation Serif"/>
          <w:sz w:val="28"/>
          <w:szCs w:val="28"/>
          <w:vertAlign w:val="superscript"/>
        </w:rPr>
      </w:pPr>
      <w:r>
        <w:rPr>
          <w:rFonts w:ascii="Liberation Serif" w:hAnsi="Liberation Serif" w:cs="Liberation Serif"/>
          <w:sz w:val="28"/>
          <w:szCs w:val="28"/>
          <w:vertAlign w:val="superscript"/>
        </w:rPr>
        <w:t>Наименование управляющей организации, должность, ФИО представителя</w:t>
      </w:r>
    </w:p>
    <w:p w:rsidR="00DF262E" w:rsidRDefault="004C6272">
      <w:pPr>
        <w:spacing w:line="360" w:lineRule="auto"/>
        <w:ind w:right="-144"/>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w:t>
      </w:r>
    </w:p>
    <w:p w:rsidR="00DF262E" w:rsidRDefault="004C6272">
      <w:pPr>
        <w:spacing w:line="360" w:lineRule="auto"/>
        <w:ind w:right="-144"/>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w:t>
      </w:r>
    </w:p>
    <w:p w:rsidR="00DF262E" w:rsidRDefault="004C6272">
      <w:pPr>
        <w:jc w:val="both"/>
        <w:rPr>
          <w:rFonts w:ascii="Liberation Serif" w:hAnsi="Liberation Serif" w:cs="Liberation Serif"/>
          <w:sz w:val="28"/>
          <w:szCs w:val="28"/>
        </w:rPr>
      </w:pPr>
      <w:r>
        <w:rPr>
          <w:rFonts w:ascii="Liberation Serif" w:hAnsi="Liberation Serif" w:cs="Liberation Serif"/>
          <w:sz w:val="28"/>
          <w:szCs w:val="28"/>
        </w:rPr>
        <w:t xml:space="preserve">произвел проверку муниципального жилого помещения, расположенного по адресу: </w:t>
      </w:r>
      <w:proofErr w:type="spellStart"/>
      <w:r>
        <w:rPr>
          <w:rFonts w:ascii="Liberation Serif" w:hAnsi="Liberation Serif" w:cs="Liberation Serif"/>
          <w:sz w:val="28"/>
          <w:szCs w:val="28"/>
        </w:rPr>
        <w:t>пгт</w:t>
      </w:r>
      <w:proofErr w:type="spellEnd"/>
      <w:r>
        <w:rPr>
          <w:rFonts w:ascii="Liberation Serif" w:hAnsi="Liberation Serif" w:cs="Liberation Serif"/>
          <w:sz w:val="28"/>
          <w:szCs w:val="28"/>
        </w:rPr>
        <w:t xml:space="preserve">. Свободный, ул. ______________________, дом ______, кв. _____, у нанимателя ______________________________________________________.   </w:t>
      </w:r>
    </w:p>
    <w:p w:rsidR="00DF262E" w:rsidRDefault="004C6272">
      <w:pPr>
        <w:jc w:val="both"/>
        <w:rPr>
          <w:rFonts w:ascii="Liberation Serif" w:hAnsi="Liberation Serif" w:cs="Liberation Serif"/>
          <w:sz w:val="28"/>
          <w:szCs w:val="28"/>
        </w:rPr>
      </w:pPr>
      <w:r>
        <w:rPr>
          <w:rFonts w:ascii="Liberation Serif" w:hAnsi="Liberation Serif" w:cs="Liberation Serif"/>
          <w:sz w:val="28"/>
          <w:szCs w:val="28"/>
        </w:rPr>
        <w:tab/>
        <w:t>При проведении проверки были выявлены следующие недостатки жилого помещения:</w:t>
      </w:r>
    </w:p>
    <w:tbl>
      <w:tblPr>
        <w:tblStyle w:val="afc"/>
        <w:tblW w:w="9463" w:type="dxa"/>
        <w:tblLayout w:type="fixed"/>
        <w:tblLook w:val="04A0" w:firstRow="1" w:lastRow="0" w:firstColumn="1" w:lastColumn="0" w:noHBand="0" w:noVBand="1"/>
      </w:tblPr>
      <w:tblGrid>
        <w:gridCol w:w="959"/>
        <w:gridCol w:w="3686"/>
        <w:gridCol w:w="3117"/>
        <w:gridCol w:w="1701"/>
      </w:tblGrid>
      <w:tr w:rsidR="00DF262E">
        <w:tc>
          <w:tcPr>
            <w:tcW w:w="958" w:type="dxa"/>
          </w:tcPr>
          <w:p w:rsidR="00DF262E" w:rsidRDefault="004C6272">
            <w:pPr>
              <w:spacing w:line="360" w:lineRule="auto"/>
              <w:rPr>
                <w:rFonts w:ascii="Liberation Serif" w:hAnsi="Liberation Serif" w:cs="Liberation Serif"/>
                <w:sz w:val="28"/>
                <w:szCs w:val="28"/>
              </w:rPr>
            </w:pPr>
            <w:r>
              <w:rPr>
                <w:rFonts w:ascii="Liberation Serif" w:hAnsi="Liberation Serif" w:cs="Liberation Serif"/>
                <w:sz w:val="28"/>
                <w:szCs w:val="28"/>
              </w:rPr>
              <w:t>№ п/п</w:t>
            </w:r>
          </w:p>
        </w:tc>
        <w:tc>
          <w:tcPr>
            <w:tcW w:w="3686" w:type="dxa"/>
          </w:tcPr>
          <w:p w:rsidR="00DF262E" w:rsidRDefault="004C6272">
            <w:pPr>
              <w:rPr>
                <w:rFonts w:ascii="Liberation Serif" w:hAnsi="Liberation Serif" w:cs="Liberation Serif"/>
                <w:sz w:val="28"/>
                <w:szCs w:val="28"/>
              </w:rPr>
            </w:pPr>
            <w:r>
              <w:rPr>
                <w:rFonts w:ascii="Liberation Serif" w:hAnsi="Liberation Serif" w:cs="Liberation Serif"/>
                <w:sz w:val="28"/>
                <w:szCs w:val="28"/>
              </w:rPr>
              <w:t>Дефекты и повреждения</w:t>
            </w:r>
          </w:p>
        </w:tc>
        <w:tc>
          <w:tcPr>
            <w:tcW w:w="3117" w:type="dxa"/>
          </w:tcPr>
          <w:p w:rsidR="00DF262E" w:rsidRDefault="004C6272">
            <w:pPr>
              <w:rPr>
                <w:rFonts w:ascii="Liberation Serif" w:hAnsi="Liberation Serif" w:cs="Liberation Serif"/>
                <w:sz w:val="28"/>
                <w:szCs w:val="28"/>
              </w:rPr>
            </w:pPr>
            <w:r>
              <w:rPr>
                <w:rFonts w:ascii="Liberation Serif" w:hAnsi="Liberation Serif" w:cs="Liberation Serif"/>
                <w:sz w:val="28"/>
                <w:szCs w:val="28"/>
              </w:rPr>
              <w:t>Вид работ по устранению дефектов</w:t>
            </w:r>
          </w:p>
        </w:tc>
        <w:tc>
          <w:tcPr>
            <w:tcW w:w="1701" w:type="dxa"/>
          </w:tcPr>
          <w:p w:rsidR="00DF262E" w:rsidRDefault="004C6272">
            <w:pPr>
              <w:rPr>
                <w:rFonts w:ascii="Liberation Serif" w:hAnsi="Liberation Serif" w:cs="Liberation Serif"/>
                <w:sz w:val="28"/>
                <w:szCs w:val="28"/>
              </w:rPr>
            </w:pPr>
            <w:r>
              <w:rPr>
                <w:rFonts w:ascii="Liberation Serif" w:hAnsi="Liberation Serif" w:cs="Liberation Serif"/>
                <w:sz w:val="28"/>
                <w:szCs w:val="28"/>
              </w:rPr>
              <w:t>Срок устранения дефектов</w:t>
            </w:r>
          </w:p>
        </w:tc>
      </w:tr>
      <w:tr w:rsidR="00DF262E">
        <w:tc>
          <w:tcPr>
            <w:tcW w:w="958" w:type="dxa"/>
          </w:tcPr>
          <w:p w:rsidR="00DF262E" w:rsidRDefault="00DF262E">
            <w:pPr>
              <w:spacing w:line="360" w:lineRule="auto"/>
              <w:rPr>
                <w:rFonts w:ascii="Liberation Serif" w:hAnsi="Liberation Serif" w:cs="Liberation Serif"/>
                <w:sz w:val="28"/>
                <w:szCs w:val="28"/>
              </w:rPr>
            </w:pPr>
          </w:p>
        </w:tc>
        <w:tc>
          <w:tcPr>
            <w:tcW w:w="3686" w:type="dxa"/>
          </w:tcPr>
          <w:p w:rsidR="00DF262E" w:rsidRDefault="00DF262E">
            <w:pPr>
              <w:spacing w:line="360" w:lineRule="auto"/>
              <w:rPr>
                <w:rFonts w:ascii="Liberation Serif" w:hAnsi="Liberation Serif" w:cs="Liberation Serif"/>
                <w:sz w:val="28"/>
                <w:szCs w:val="28"/>
              </w:rPr>
            </w:pPr>
          </w:p>
        </w:tc>
        <w:tc>
          <w:tcPr>
            <w:tcW w:w="3117" w:type="dxa"/>
          </w:tcPr>
          <w:p w:rsidR="00DF262E" w:rsidRDefault="00DF262E">
            <w:pPr>
              <w:spacing w:line="360" w:lineRule="auto"/>
              <w:rPr>
                <w:rFonts w:ascii="Liberation Serif" w:hAnsi="Liberation Serif" w:cs="Liberation Serif"/>
                <w:sz w:val="28"/>
                <w:szCs w:val="28"/>
              </w:rPr>
            </w:pPr>
          </w:p>
        </w:tc>
        <w:tc>
          <w:tcPr>
            <w:tcW w:w="1701" w:type="dxa"/>
          </w:tcPr>
          <w:p w:rsidR="00DF262E" w:rsidRDefault="00DF262E">
            <w:pPr>
              <w:spacing w:line="360" w:lineRule="auto"/>
              <w:rPr>
                <w:rFonts w:ascii="Liberation Serif" w:hAnsi="Liberation Serif" w:cs="Liberation Serif"/>
                <w:sz w:val="28"/>
                <w:szCs w:val="28"/>
              </w:rPr>
            </w:pPr>
          </w:p>
        </w:tc>
      </w:tr>
      <w:tr w:rsidR="00DF262E">
        <w:tc>
          <w:tcPr>
            <w:tcW w:w="958" w:type="dxa"/>
          </w:tcPr>
          <w:p w:rsidR="00DF262E" w:rsidRDefault="00DF262E">
            <w:pPr>
              <w:spacing w:line="360" w:lineRule="auto"/>
              <w:rPr>
                <w:rFonts w:ascii="Liberation Serif" w:hAnsi="Liberation Serif" w:cs="Liberation Serif"/>
                <w:sz w:val="28"/>
                <w:szCs w:val="28"/>
              </w:rPr>
            </w:pPr>
          </w:p>
        </w:tc>
        <w:tc>
          <w:tcPr>
            <w:tcW w:w="3686" w:type="dxa"/>
          </w:tcPr>
          <w:p w:rsidR="00DF262E" w:rsidRDefault="00DF262E">
            <w:pPr>
              <w:spacing w:line="360" w:lineRule="auto"/>
              <w:rPr>
                <w:rFonts w:ascii="Liberation Serif" w:hAnsi="Liberation Serif" w:cs="Liberation Serif"/>
                <w:sz w:val="28"/>
                <w:szCs w:val="28"/>
              </w:rPr>
            </w:pPr>
          </w:p>
        </w:tc>
        <w:tc>
          <w:tcPr>
            <w:tcW w:w="3117" w:type="dxa"/>
          </w:tcPr>
          <w:p w:rsidR="00DF262E" w:rsidRDefault="00DF262E">
            <w:pPr>
              <w:spacing w:line="360" w:lineRule="auto"/>
              <w:rPr>
                <w:rFonts w:ascii="Liberation Serif" w:hAnsi="Liberation Serif" w:cs="Liberation Serif"/>
                <w:sz w:val="28"/>
                <w:szCs w:val="28"/>
              </w:rPr>
            </w:pPr>
          </w:p>
        </w:tc>
        <w:tc>
          <w:tcPr>
            <w:tcW w:w="1701" w:type="dxa"/>
          </w:tcPr>
          <w:p w:rsidR="00DF262E" w:rsidRDefault="00DF262E">
            <w:pPr>
              <w:spacing w:line="360" w:lineRule="auto"/>
              <w:rPr>
                <w:rFonts w:ascii="Liberation Serif" w:hAnsi="Liberation Serif" w:cs="Liberation Serif"/>
                <w:sz w:val="28"/>
                <w:szCs w:val="28"/>
              </w:rPr>
            </w:pPr>
          </w:p>
        </w:tc>
      </w:tr>
      <w:tr w:rsidR="00DF262E">
        <w:tc>
          <w:tcPr>
            <w:tcW w:w="958" w:type="dxa"/>
          </w:tcPr>
          <w:p w:rsidR="00DF262E" w:rsidRDefault="00DF262E">
            <w:pPr>
              <w:spacing w:line="360" w:lineRule="auto"/>
              <w:rPr>
                <w:rFonts w:ascii="Liberation Serif" w:hAnsi="Liberation Serif" w:cs="Liberation Serif"/>
                <w:sz w:val="28"/>
                <w:szCs w:val="28"/>
              </w:rPr>
            </w:pPr>
          </w:p>
        </w:tc>
        <w:tc>
          <w:tcPr>
            <w:tcW w:w="3686" w:type="dxa"/>
          </w:tcPr>
          <w:p w:rsidR="00DF262E" w:rsidRDefault="00DF262E">
            <w:pPr>
              <w:spacing w:line="360" w:lineRule="auto"/>
              <w:rPr>
                <w:rFonts w:ascii="Liberation Serif" w:hAnsi="Liberation Serif" w:cs="Liberation Serif"/>
                <w:sz w:val="28"/>
                <w:szCs w:val="28"/>
              </w:rPr>
            </w:pPr>
          </w:p>
        </w:tc>
        <w:tc>
          <w:tcPr>
            <w:tcW w:w="3117" w:type="dxa"/>
          </w:tcPr>
          <w:p w:rsidR="00DF262E" w:rsidRDefault="00DF262E">
            <w:pPr>
              <w:spacing w:line="360" w:lineRule="auto"/>
              <w:rPr>
                <w:rFonts w:ascii="Liberation Serif" w:hAnsi="Liberation Serif" w:cs="Liberation Serif"/>
                <w:sz w:val="28"/>
                <w:szCs w:val="28"/>
              </w:rPr>
            </w:pPr>
          </w:p>
        </w:tc>
        <w:tc>
          <w:tcPr>
            <w:tcW w:w="1701" w:type="dxa"/>
          </w:tcPr>
          <w:p w:rsidR="00DF262E" w:rsidRDefault="00DF262E">
            <w:pPr>
              <w:spacing w:line="360" w:lineRule="auto"/>
              <w:rPr>
                <w:rFonts w:ascii="Liberation Serif" w:hAnsi="Liberation Serif" w:cs="Liberation Serif"/>
                <w:sz w:val="28"/>
                <w:szCs w:val="28"/>
              </w:rPr>
            </w:pPr>
          </w:p>
        </w:tc>
      </w:tr>
      <w:tr w:rsidR="00DF262E">
        <w:tc>
          <w:tcPr>
            <w:tcW w:w="958" w:type="dxa"/>
          </w:tcPr>
          <w:p w:rsidR="00DF262E" w:rsidRDefault="00DF262E">
            <w:pPr>
              <w:spacing w:line="360" w:lineRule="auto"/>
              <w:rPr>
                <w:rFonts w:ascii="Liberation Serif" w:hAnsi="Liberation Serif" w:cs="Liberation Serif"/>
                <w:sz w:val="28"/>
                <w:szCs w:val="28"/>
              </w:rPr>
            </w:pPr>
          </w:p>
        </w:tc>
        <w:tc>
          <w:tcPr>
            <w:tcW w:w="3686" w:type="dxa"/>
          </w:tcPr>
          <w:p w:rsidR="00DF262E" w:rsidRDefault="00DF262E">
            <w:pPr>
              <w:spacing w:line="360" w:lineRule="auto"/>
              <w:rPr>
                <w:rFonts w:ascii="Liberation Serif" w:hAnsi="Liberation Serif" w:cs="Liberation Serif"/>
                <w:sz w:val="28"/>
                <w:szCs w:val="28"/>
              </w:rPr>
            </w:pPr>
          </w:p>
        </w:tc>
        <w:tc>
          <w:tcPr>
            <w:tcW w:w="3117" w:type="dxa"/>
          </w:tcPr>
          <w:p w:rsidR="00DF262E" w:rsidRDefault="00DF262E">
            <w:pPr>
              <w:spacing w:line="360" w:lineRule="auto"/>
              <w:rPr>
                <w:rFonts w:ascii="Liberation Serif" w:hAnsi="Liberation Serif" w:cs="Liberation Serif"/>
                <w:sz w:val="28"/>
                <w:szCs w:val="28"/>
              </w:rPr>
            </w:pPr>
          </w:p>
        </w:tc>
        <w:tc>
          <w:tcPr>
            <w:tcW w:w="1701" w:type="dxa"/>
          </w:tcPr>
          <w:p w:rsidR="00DF262E" w:rsidRDefault="00DF262E">
            <w:pPr>
              <w:spacing w:line="360" w:lineRule="auto"/>
              <w:rPr>
                <w:rFonts w:ascii="Liberation Serif" w:hAnsi="Liberation Serif" w:cs="Liberation Serif"/>
                <w:sz w:val="28"/>
                <w:szCs w:val="28"/>
              </w:rPr>
            </w:pPr>
          </w:p>
        </w:tc>
      </w:tr>
      <w:tr w:rsidR="00DF262E">
        <w:tc>
          <w:tcPr>
            <w:tcW w:w="958" w:type="dxa"/>
          </w:tcPr>
          <w:p w:rsidR="00DF262E" w:rsidRDefault="00DF262E">
            <w:pPr>
              <w:spacing w:line="360" w:lineRule="auto"/>
              <w:rPr>
                <w:rFonts w:ascii="Liberation Serif" w:hAnsi="Liberation Serif" w:cs="Liberation Serif"/>
                <w:sz w:val="28"/>
                <w:szCs w:val="28"/>
              </w:rPr>
            </w:pPr>
          </w:p>
        </w:tc>
        <w:tc>
          <w:tcPr>
            <w:tcW w:w="3686" w:type="dxa"/>
          </w:tcPr>
          <w:p w:rsidR="00DF262E" w:rsidRDefault="00DF262E">
            <w:pPr>
              <w:spacing w:line="360" w:lineRule="auto"/>
              <w:rPr>
                <w:rFonts w:ascii="Liberation Serif" w:hAnsi="Liberation Serif" w:cs="Liberation Serif"/>
                <w:sz w:val="28"/>
                <w:szCs w:val="28"/>
              </w:rPr>
            </w:pPr>
          </w:p>
        </w:tc>
        <w:tc>
          <w:tcPr>
            <w:tcW w:w="3117" w:type="dxa"/>
          </w:tcPr>
          <w:p w:rsidR="00DF262E" w:rsidRDefault="00DF262E">
            <w:pPr>
              <w:spacing w:line="360" w:lineRule="auto"/>
              <w:rPr>
                <w:rFonts w:ascii="Liberation Serif" w:hAnsi="Liberation Serif" w:cs="Liberation Serif"/>
                <w:sz w:val="28"/>
                <w:szCs w:val="28"/>
              </w:rPr>
            </w:pPr>
          </w:p>
        </w:tc>
        <w:tc>
          <w:tcPr>
            <w:tcW w:w="1701" w:type="dxa"/>
          </w:tcPr>
          <w:p w:rsidR="00DF262E" w:rsidRDefault="00DF262E">
            <w:pPr>
              <w:spacing w:line="360" w:lineRule="auto"/>
              <w:rPr>
                <w:rFonts w:ascii="Liberation Serif" w:hAnsi="Liberation Serif" w:cs="Liberation Serif"/>
                <w:sz w:val="28"/>
                <w:szCs w:val="28"/>
              </w:rPr>
            </w:pPr>
          </w:p>
        </w:tc>
      </w:tr>
      <w:tr w:rsidR="00DF262E">
        <w:tc>
          <w:tcPr>
            <w:tcW w:w="958" w:type="dxa"/>
          </w:tcPr>
          <w:p w:rsidR="00DF262E" w:rsidRDefault="00DF262E">
            <w:pPr>
              <w:spacing w:line="360" w:lineRule="auto"/>
              <w:rPr>
                <w:rFonts w:ascii="Liberation Serif" w:hAnsi="Liberation Serif" w:cs="Liberation Serif"/>
                <w:sz w:val="28"/>
                <w:szCs w:val="28"/>
              </w:rPr>
            </w:pPr>
          </w:p>
        </w:tc>
        <w:tc>
          <w:tcPr>
            <w:tcW w:w="3686" w:type="dxa"/>
          </w:tcPr>
          <w:p w:rsidR="00DF262E" w:rsidRDefault="00DF262E">
            <w:pPr>
              <w:spacing w:line="360" w:lineRule="auto"/>
              <w:rPr>
                <w:rFonts w:ascii="Liberation Serif" w:hAnsi="Liberation Serif" w:cs="Liberation Serif"/>
                <w:sz w:val="28"/>
                <w:szCs w:val="28"/>
              </w:rPr>
            </w:pPr>
          </w:p>
        </w:tc>
        <w:tc>
          <w:tcPr>
            <w:tcW w:w="3117" w:type="dxa"/>
          </w:tcPr>
          <w:p w:rsidR="00DF262E" w:rsidRDefault="00DF262E">
            <w:pPr>
              <w:spacing w:line="360" w:lineRule="auto"/>
              <w:rPr>
                <w:rFonts w:ascii="Liberation Serif" w:hAnsi="Liberation Serif" w:cs="Liberation Serif"/>
                <w:sz w:val="28"/>
                <w:szCs w:val="28"/>
              </w:rPr>
            </w:pPr>
          </w:p>
        </w:tc>
        <w:tc>
          <w:tcPr>
            <w:tcW w:w="1701" w:type="dxa"/>
          </w:tcPr>
          <w:p w:rsidR="00DF262E" w:rsidRDefault="00DF262E">
            <w:pPr>
              <w:spacing w:line="360" w:lineRule="auto"/>
              <w:rPr>
                <w:rFonts w:ascii="Liberation Serif" w:hAnsi="Liberation Serif" w:cs="Liberation Serif"/>
                <w:sz w:val="28"/>
                <w:szCs w:val="28"/>
              </w:rPr>
            </w:pPr>
          </w:p>
        </w:tc>
      </w:tr>
    </w:tbl>
    <w:p w:rsidR="00DF262E" w:rsidRDefault="00DF262E">
      <w:pPr>
        <w:spacing w:line="360" w:lineRule="auto"/>
        <w:rPr>
          <w:rFonts w:ascii="Liberation Serif" w:hAnsi="Liberation Serif" w:cs="Liberation Serif"/>
          <w:sz w:val="28"/>
          <w:szCs w:val="28"/>
        </w:rPr>
      </w:pPr>
    </w:p>
    <w:p w:rsidR="00DF262E" w:rsidRDefault="004C6272">
      <w:pPr>
        <w:spacing w:line="360" w:lineRule="auto"/>
        <w:rPr>
          <w:rFonts w:ascii="Liberation Serif" w:hAnsi="Liberation Serif" w:cs="Liberation Serif"/>
          <w:sz w:val="28"/>
          <w:szCs w:val="28"/>
        </w:rPr>
      </w:pPr>
      <w:r>
        <w:rPr>
          <w:rFonts w:ascii="Liberation Serif" w:hAnsi="Liberation Serif" w:cs="Liberation Serif"/>
          <w:sz w:val="28"/>
          <w:szCs w:val="28"/>
        </w:rPr>
        <w:t>Представитель управляющей организации ______________________________</w:t>
      </w:r>
    </w:p>
    <w:p w:rsidR="00DF262E" w:rsidRDefault="00DF262E">
      <w:pPr>
        <w:spacing w:line="360" w:lineRule="auto"/>
        <w:rPr>
          <w:rFonts w:ascii="Liberation Serif" w:hAnsi="Liberation Serif" w:cs="Liberation Serif"/>
          <w:sz w:val="28"/>
          <w:szCs w:val="28"/>
        </w:rPr>
      </w:pPr>
    </w:p>
    <w:p w:rsidR="00DF262E" w:rsidRDefault="00DF262E">
      <w:pPr>
        <w:spacing w:line="360" w:lineRule="auto"/>
        <w:rPr>
          <w:rFonts w:ascii="Liberation Serif" w:hAnsi="Liberation Serif" w:cs="Liberation Serif"/>
          <w:sz w:val="28"/>
          <w:szCs w:val="28"/>
        </w:rPr>
      </w:pPr>
    </w:p>
    <w:p w:rsidR="00DF262E" w:rsidRDefault="00DF262E">
      <w:pPr>
        <w:spacing w:line="360" w:lineRule="auto"/>
        <w:rPr>
          <w:rFonts w:ascii="Liberation Serif" w:hAnsi="Liberation Serif" w:cs="Liberation Serif"/>
          <w:sz w:val="28"/>
          <w:szCs w:val="28"/>
        </w:rPr>
      </w:pPr>
    </w:p>
    <w:p w:rsidR="00DF262E" w:rsidRDefault="00DF262E">
      <w:pPr>
        <w:spacing w:line="360" w:lineRule="auto"/>
        <w:rPr>
          <w:rFonts w:ascii="Liberation Serif" w:hAnsi="Liberation Serif" w:cs="Liberation Serif"/>
          <w:sz w:val="28"/>
          <w:szCs w:val="28"/>
        </w:rPr>
      </w:pPr>
      <w:bookmarkStart w:id="0" w:name="_GoBack"/>
      <w:bookmarkEnd w:id="0"/>
    </w:p>
    <w:sectPr w:rsidR="00DF262E">
      <w:headerReference w:type="default" r:id="rId7"/>
      <w:pgSz w:w="11906" w:h="16838"/>
      <w:pgMar w:top="993" w:right="851" w:bottom="709"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75" w:rsidRDefault="00DB5575">
      <w:r>
        <w:separator/>
      </w:r>
    </w:p>
  </w:endnote>
  <w:endnote w:type="continuationSeparator" w:id="0">
    <w:p w:rsidR="00DB5575" w:rsidRDefault="00DB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roman"/>
    <w:pitch w:val="variable"/>
  </w:font>
  <w:font w:name="Liberation Sans">
    <w:altName w:val="Arial"/>
    <w:panose1 w:val="020B0604020202020204"/>
    <w:charset w:val="CC"/>
    <w:family w:val="swiss"/>
    <w:pitch w:val="variable"/>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Verdana">
    <w:panose1 w:val="020B0604030504040204"/>
    <w:charset w:val="CC"/>
    <w:family w:val="roman"/>
    <w:pitch w:val="variable"/>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75" w:rsidRDefault="00DB5575">
      <w:r>
        <w:separator/>
      </w:r>
    </w:p>
  </w:footnote>
  <w:footnote w:type="continuationSeparator" w:id="0">
    <w:p w:rsidR="00DB5575" w:rsidRDefault="00DB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341588"/>
      <w:docPartObj>
        <w:docPartGallery w:val="Page Numbers (Top of Page)"/>
        <w:docPartUnique/>
      </w:docPartObj>
    </w:sdtPr>
    <w:sdtEndPr/>
    <w:sdtContent>
      <w:p w:rsidR="00DF262E" w:rsidRDefault="004C6272">
        <w:pPr>
          <w:pStyle w:val="af8"/>
          <w:jc w:val="center"/>
        </w:pPr>
        <w:r>
          <w:fldChar w:fldCharType="begin"/>
        </w:r>
        <w:r>
          <w:instrText>PAGE</w:instrText>
        </w:r>
        <w:r>
          <w:fldChar w:fldCharType="separate"/>
        </w:r>
        <w:r w:rsidR="0046368C">
          <w:rPr>
            <w:noProof/>
          </w:rPr>
          <w:t>7</w:t>
        </w:r>
        <w:r>
          <w:fldChar w:fldCharType="end"/>
        </w:r>
      </w:p>
    </w:sdtContent>
  </w:sdt>
  <w:p w:rsidR="00DF262E" w:rsidRDefault="00DF262E">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E"/>
    <w:rsid w:val="0046368C"/>
    <w:rsid w:val="004C6272"/>
    <w:rsid w:val="009D2F7E"/>
    <w:rsid w:val="00BF319E"/>
    <w:rsid w:val="00DB5575"/>
    <w:rsid w:val="00DF26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FF9D"/>
  <w15:docId w15:val="{2BADAA32-32A2-4D33-A9C6-169E58DB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semiHidden/>
    <w:qFormat/>
    <w:locked/>
    <w:rsid w:val="00B6240D"/>
    <w:rPr>
      <w:sz w:val="28"/>
      <w:lang w:val="ru-RU" w:eastAsia="ru-RU" w:bidi="ar-SA"/>
    </w:rPr>
  </w:style>
  <w:style w:type="character" w:customStyle="1" w:styleId="a4">
    <w:name w:val="Без интервала Знак"/>
    <w:uiPriority w:val="1"/>
    <w:qFormat/>
    <w:rsid w:val="00061084"/>
    <w:rPr>
      <w:rFonts w:ascii="Calibri" w:eastAsia="Calibri" w:hAnsi="Calibri"/>
      <w:sz w:val="22"/>
      <w:szCs w:val="22"/>
      <w:lang w:val="ru-RU" w:eastAsia="en-US" w:bidi="ar-SA"/>
    </w:rPr>
  </w:style>
  <w:style w:type="character" w:customStyle="1" w:styleId="a5">
    <w:name w:val="Текст Знак"/>
    <w:qFormat/>
    <w:rsid w:val="002322BF"/>
    <w:rPr>
      <w:rFonts w:ascii="Courier New" w:hAnsi="Courier New" w:cs="Courier New"/>
    </w:rPr>
  </w:style>
  <w:style w:type="character" w:customStyle="1" w:styleId="1">
    <w:name w:val="Без интервала Знак1"/>
    <w:uiPriority w:val="1"/>
    <w:qFormat/>
    <w:locked/>
    <w:rsid w:val="002322BF"/>
    <w:rPr>
      <w:rFonts w:cs="Calibri"/>
      <w:sz w:val="22"/>
      <w:szCs w:val="22"/>
      <w:lang w:val="ru-RU" w:eastAsia="en-US" w:bidi="ar-SA"/>
    </w:rPr>
  </w:style>
  <w:style w:type="character" w:customStyle="1" w:styleId="a6">
    <w:name w:val="Основной текст с отступом Знак"/>
    <w:uiPriority w:val="99"/>
    <w:qFormat/>
    <w:rsid w:val="002322BF"/>
    <w:rPr>
      <w:sz w:val="24"/>
      <w:szCs w:val="24"/>
    </w:rPr>
  </w:style>
  <w:style w:type="character" w:customStyle="1" w:styleId="3">
    <w:name w:val="Основной текст 3 Знак"/>
    <w:link w:val="3"/>
    <w:qFormat/>
    <w:rsid w:val="00CF3916"/>
    <w:rPr>
      <w:sz w:val="16"/>
      <w:szCs w:val="16"/>
    </w:rPr>
  </w:style>
  <w:style w:type="character" w:customStyle="1" w:styleId="a7">
    <w:name w:val="Текст выноски Знак"/>
    <w:qFormat/>
    <w:rsid w:val="00157677"/>
    <w:rPr>
      <w:rFonts w:ascii="Tahoma" w:hAnsi="Tahoma" w:cs="Tahoma"/>
      <w:sz w:val="16"/>
      <w:szCs w:val="16"/>
    </w:rPr>
  </w:style>
  <w:style w:type="character" w:customStyle="1" w:styleId="a8">
    <w:name w:val="Верхний колонтитул Знак"/>
    <w:basedOn w:val="a0"/>
    <w:uiPriority w:val="99"/>
    <w:qFormat/>
    <w:rsid w:val="00D702E7"/>
    <w:rPr>
      <w:sz w:val="24"/>
      <w:szCs w:val="24"/>
    </w:rPr>
  </w:style>
  <w:style w:type="character" w:customStyle="1" w:styleId="a9">
    <w:name w:val="Нижний колонтитул Знак"/>
    <w:basedOn w:val="a0"/>
    <w:qFormat/>
    <w:rsid w:val="00D702E7"/>
    <w:rPr>
      <w:sz w:val="24"/>
      <w:szCs w:val="24"/>
    </w:rPr>
  </w:style>
  <w:style w:type="paragraph" w:styleId="aa">
    <w:name w:val="Title"/>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B6240D"/>
    <w:pPr>
      <w:jc w:val="both"/>
    </w:pPr>
    <w:rPr>
      <w:sz w:val="28"/>
      <w:szCs w:val="20"/>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customStyle="1" w:styleId="ConsPlusTitle">
    <w:name w:val="ConsPlusTitle"/>
    <w:qFormat/>
    <w:rsid w:val="00A75BD3"/>
    <w:pPr>
      <w:widowControl w:val="0"/>
    </w:pPr>
    <w:rPr>
      <w:b/>
      <w:bCs/>
      <w:sz w:val="24"/>
      <w:szCs w:val="24"/>
    </w:rPr>
  </w:style>
  <w:style w:type="paragraph" w:customStyle="1" w:styleId="af">
    <w:name w:val="Знак"/>
    <w:basedOn w:val="a"/>
    <w:qFormat/>
    <w:rsid w:val="00A75BD3"/>
    <w:rPr>
      <w:rFonts w:ascii="Verdana" w:hAnsi="Verdana" w:cs="Verdana"/>
      <w:sz w:val="20"/>
      <w:szCs w:val="20"/>
      <w:lang w:val="en-US" w:eastAsia="en-US"/>
    </w:rPr>
  </w:style>
  <w:style w:type="paragraph" w:styleId="af0">
    <w:name w:val="Block Text"/>
    <w:basedOn w:val="a"/>
    <w:qFormat/>
    <w:rsid w:val="00B6240D"/>
    <w:pPr>
      <w:shd w:val="clear" w:color="auto" w:fill="FFFFFF"/>
      <w:spacing w:line="320" w:lineRule="exact"/>
      <w:ind w:left="882" w:right="518" w:firstLine="198"/>
    </w:pPr>
    <w:rPr>
      <w:b/>
      <w:bCs/>
      <w:i/>
      <w:iCs/>
      <w:color w:val="000000"/>
      <w:spacing w:val="-4"/>
      <w:sz w:val="30"/>
      <w:szCs w:val="30"/>
    </w:rPr>
  </w:style>
  <w:style w:type="paragraph" w:customStyle="1" w:styleId="af1">
    <w:name w:val="Знак Знак Знак Знак"/>
    <w:basedOn w:val="a"/>
    <w:qFormat/>
    <w:rsid w:val="00070F71"/>
    <w:pPr>
      <w:spacing w:after="160" w:line="240" w:lineRule="exact"/>
    </w:pPr>
    <w:rPr>
      <w:rFonts w:ascii="Verdana" w:hAnsi="Verdana"/>
      <w:sz w:val="20"/>
      <w:szCs w:val="20"/>
      <w:lang w:val="en-US" w:eastAsia="en-US"/>
    </w:rPr>
  </w:style>
  <w:style w:type="paragraph" w:styleId="af2">
    <w:name w:val="No Spacing"/>
    <w:uiPriority w:val="1"/>
    <w:qFormat/>
    <w:rsid w:val="00061084"/>
    <w:rPr>
      <w:rFonts w:ascii="Calibri" w:eastAsia="Calibri" w:hAnsi="Calibri"/>
      <w:sz w:val="22"/>
      <w:szCs w:val="22"/>
      <w:lang w:eastAsia="en-US"/>
    </w:rPr>
  </w:style>
  <w:style w:type="paragraph" w:styleId="af3">
    <w:name w:val="Plain Text"/>
    <w:basedOn w:val="a"/>
    <w:qFormat/>
    <w:rsid w:val="002322BF"/>
    <w:rPr>
      <w:rFonts w:ascii="Courier New" w:hAnsi="Courier New" w:cs="Courier New"/>
      <w:sz w:val="20"/>
      <w:szCs w:val="20"/>
    </w:rPr>
  </w:style>
  <w:style w:type="paragraph" w:styleId="af4">
    <w:name w:val="List Paragraph"/>
    <w:basedOn w:val="a"/>
    <w:qFormat/>
    <w:rsid w:val="002322BF"/>
    <w:pPr>
      <w:ind w:left="720"/>
    </w:pPr>
  </w:style>
  <w:style w:type="paragraph" w:styleId="af5">
    <w:name w:val="Body Text Indent"/>
    <w:basedOn w:val="a"/>
    <w:uiPriority w:val="99"/>
    <w:rsid w:val="002322BF"/>
    <w:pPr>
      <w:spacing w:after="120"/>
      <w:ind w:left="283"/>
    </w:pPr>
  </w:style>
  <w:style w:type="paragraph" w:styleId="30">
    <w:name w:val="Body Text 3"/>
    <w:basedOn w:val="a"/>
    <w:qFormat/>
    <w:rsid w:val="00CF3916"/>
    <w:pPr>
      <w:spacing w:after="120"/>
    </w:pPr>
    <w:rPr>
      <w:sz w:val="16"/>
      <w:szCs w:val="16"/>
    </w:rPr>
  </w:style>
  <w:style w:type="paragraph" w:customStyle="1" w:styleId="ConsNormal">
    <w:name w:val="ConsNormal"/>
    <w:qFormat/>
    <w:rsid w:val="00DE6245"/>
    <w:pPr>
      <w:widowControl w:val="0"/>
      <w:ind w:right="19772" w:firstLine="720"/>
    </w:pPr>
    <w:rPr>
      <w:rFonts w:ascii="Arial" w:hAnsi="Arial" w:cs="Arial"/>
    </w:rPr>
  </w:style>
  <w:style w:type="paragraph" w:customStyle="1" w:styleId="ConsNonformat">
    <w:name w:val="ConsNonformat"/>
    <w:qFormat/>
    <w:rsid w:val="00DE6245"/>
    <w:pPr>
      <w:widowControl w:val="0"/>
    </w:pPr>
    <w:rPr>
      <w:rFonts w:ascii="Courier New" w:hAnsi="Courier New"/>
    </w:rPr>
  </w:style>
  <w:style w:type="paragraph" w:customStyle="1" w:styleId="formattext">
    <w:name w:val="formattext"/>
    <w:basedOn w:val="a"/>
    <w:qFormat/>
    <w:rsid w:val="00EF1D1A"/>
    <w:pPr>
      <w:spacing w:beforeAutospacing="1" w:afterAutospacing="1"/>
    </w:pPr>
  </w:style>
  <w:style w:type="paragraph" w:customStyle="1" w:styleId="Standard">
    <w:name w:val="Standard"/>
    <w:qFormat/>
    <w:rsid w:val="00EA5882"/>
    <w:pPr>
      <w:textAlignment w:val="baseline"/>
    </w:pPr>
    <w:rPr>
      <w:kern w:val="2"/>
      <w:sz w:val="24"/>
      <w:szCs w:val="24"/>
      <w:lang w:eastAsia="zh-CN"/>
    </w:rPr>
  </w:style>
  <w:style w:type="paragraph" w:customStyle="1" w:styleId="2">
    <w:name w:val="Основной текст (2)"/>
    <w:basedOn w:val="Standard"/>
    <w:qFormat/>
    <w:rsid w:val="00EA5882"/>
    <w:pPr>
      <w:widowControl w:val="0"/>
      <w:shd w:val="clear" w:color="auto" w:fill="FFFFFF"/>
      <w:spacing w:after="240" w:line="322" w:lineRule="exact"/>
      <w:jc w:val="center"/>
    </w:pPr>
    <w:rPr>
      <w:rFonts w:ascii="Calibri" w:eastAsia="Calibri" w:hAnsi="Calibri" w:cs="Calibri"/>
      <w:b/>
      <w:bCs/>
      <w:sz w:val="27"/>
      <w:szCs w:val="27"/>
    </w:rPr>
  </w:style>
  <w:style w:type="paragraph" w:styleId="af6">
    <w:name w:val="Balloon Text"/>
    <w:basedOn w:val="a"/>
    <w:qFormat/>
    <w:rsid w:val="00157677"/>
    <w:rPr>
      <w:rFonts w:ascii="Tahoma" w:hAnsi="Tahoma" w:cs="Tahoma"/>
      <w:sz w:val="16"/>
      <w:szCs w:val="16"/>
    </w:rPr>
  </w:style>
  <w:style w:type="paragraph" w:customStyle="1" w:styleId="af7">
    <w:name w:val="Верхний и нижний колонтитулы"/>
    <w:basedOn w:val="a"/>
    <w:qFormat/>
  </w:style>
  <w:style w:type="paragraph" w:styleId="af8">
    <w:name w:val="header"/>
    <w:basedOn w:val="a"/>
    <w:uiPriority w:val="99"/>
    <w:rsid w:val="00D702E7"/>
    <w:pPr>
      <w:tabs>
        <w:tab w:val="center" w:pos="4677"/>
        <w:tab w:val="right" w:pos="9355"/>
      </w:tabs>
    </w:pPr>
  </w:style>
  <w:style w:type="paragraph" w:styleId="af9">
    <w:name w:val="footer"/>
    <w:basedOn w:val="a"/>
    <w:rsid w:val="00D702E7"/>
    <w:pPr>
      <w:tabs>
        <w:tab w:val="center" w:pos="4677"/>
        <w:tab w:val="right" w:pos="9355"/>
      </w:tabs>
    </w:pPr>
  </w:style>
  <w:style w:type="paragraph" w:customStyle="1" w:styleId="afa">
    <w:name w:val="Содержимое таблицы"/>
    <w:basedOn w:val="a"/>
    <w:qFormat/>
    <w:pPr>
      <w:widowControl w:val="0"/>
      <w:suppressLineNumbers/>
    </w:pPr>
  </w:style>
  <w:style w:type="paragraph" w:customStyle="1" w:styleId="afb">
    <w:name w:val="Заголовок таблицы"/>
    <w:basedOn w:val="afa"/>
    <w:qFormat/>
    <w:pPr>
      <w:jc w:val="center"/>
    </w:pPr>
    <w:rPr>
      <w:b/>
      <w:bCs/>
    </w:rPr>
  </w:style>
  <w:style w:type="table" w:styleId="afc">
    <w:name w:val="Table Grid"/>
    <w:basedOn w:val="a1"/>
    <w:rsid w:val="002B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F954-407C-452A-9010-05AC8AC0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Шикова</cp:lastModifiedBy>
  <cp:revision>6</cp:revision>
  <cp:lastPrinted>2022-01-26T06:41:00Z</cp:lastPrinted>
  <dcterms:created xsi:type="dcterms:W3CDTF">2022-02-21T05:20:00Z</dcterms:created>
  <dcterms:modified xsi:type="dcterms:W3CDTF">2022-03-09T10:41:00Z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