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31" w:rsidRDefault="00347B3D">
      <w:pPr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2</w:t>
      </w:r>
    </w:p>
    <w:p w:rsidR="001C7431" w:rsidRDefault="00347B3D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1C7431" w:rsidRDefault="00347B3D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администрации</w:t>
      </w:r>
    </w:p>
    <w:p w:rsidR="001C7431" w:rsidRDefault="00347B3D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1C7431" w:rsidRDefault="00347B3D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06</w:t>
      </w:r>
      <w:r>
        <w:rPr>
          <w:rFonts w:ascii="Liberation Serif" w:hAnsi="Liberation Serif"/>
        </w:rPr>
        <w:t xml:space="preserve">_»  </w:t>
      </w:r>
      <w:r>
        <w:rPr>
          <w:rFonts w:ascii="Liberation Serif" w:hAnsi="Liberation Serif"/>
        </w:rPr>
        <w:t>июня</w:t>
      </w:r>
      <w:r>
        <w:rPr>
          <w:rFonts w:ascii="Liberation Serif" w:hAnsi="Liberation Serif"/>
        </w:rPr>
        <w:t xml:space="preserve">  2022 года № __</w:t>
      </w:r>
      <w:r>
        <w:rPr>
          <w:rFonts w:ascii="Liberation Serif" w:hAnsi="Liberation Serif"/>
        </w:rPr>
        <w:t>309</w:t>
      </w:r>
    </w:p>
    <w:p w:rsidR="001C7431" w:rsidRDefault="001C7431">
      <w:pPr>
        <w:ind w:left="5216"/>
        <w:rPr>
          <w:rFonts w:ascii="Liberation Serif" w:hAnsi="Liberation Serif"/>
        </w:rPr>
      </w:pPr>
    </w:p>
    <w:p w:rsidR="001C7431" w:rsidRDefault="001C7431">
      <w:pPr>
        <w:pStyle w:val="ConsPlusTitlePage"/>
        <w:ind w:left="5216"/>
        <w:rPr>
          <w:rFonts w:ascii="Liberation Serif" w:hAnsi="Liberation Serif" w:cs="Times New Roman"/>
          <w:b/>
          <w:sz w:val="28"/>
          <w:szCs w:val="28"/>
        </w:rPr>
      </w:pP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Бюджетный прогноз</w:t>
      </w: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</w:t>
      </w:r>
      <w:r>
        <w:rPr>
          <w:rFonts w:ascii="Liberation Serif" w:hAnsi="Liberation Serif" w:cs="Times New Roman"/>
          <w:b/>
          <w:sz w:val="28"/>
          <w:szCs w:val="28"/>
        </w:rPr>
        <w:t>период до 2026 года</w:t>
      </w:r>
    </w:p>
    <w:p w:rsidR="001C7431" w:rsidRDefault="001C743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1. Прогноз основных характеристик бюджета</w:t>
      </w: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1C7431" w:rsidRDefault="001C743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C7431" w:rsidRDefault="00347B3D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95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3"/>
        <w:gridCol w:w="1397"/>
        <w:gridCol w:w="846"/>
        <w:gridCol w:w="1069"/>
        <w:gridCol w:w="1039"/>
        <w:gridCol w:w="1039"/>
        <w:gridCol w:w="1037"/>
        <w:gridCol w:w="1039"/>
        <w:gridCol w:w="1265"/>
      </w:tblGrid>
      <w:tr w:rsidR="001C7431"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строки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C7431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ЗАТО Свободный</w:t>
            </w:r>
          </w:p>
        </w:tc>
      </w:tr>
      <w:tr w:rsidR="001C7431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559,2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1C7431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711,7</w:t>
            </w:r>
          </w:p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559,2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1C7431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C7431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на  первое января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C7431" w:rsidRDefault="001C743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</w:t>
      </w: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2. Показатели финансового </w:t>
      </w:r>
      <w:r>
        <w:rPr>
          <w:rFonts w:ascii="Liberation Serif" w:hAnsi="Liberation Serif" w:cs="Times New Roman"/>
          <w:b/>
          <w:sz w:val="28"/>
          <w:szCs w:val="28"/>
        </w:rPr>
        <w:t>обеспечения</w:t>
      </w: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муниципальных программ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их действия за счет средств бюджета</w:t>
      </w:r>
    </w:p>
    <w:p w:rsidR="001C7431" w:rsidRDefault="001C743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C7431" w:rsidRDefault="00347B3D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630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3418"/>
        <w:gridCol w:w="963"/>
        <w:gridCol w:w="1016"/>
        <w:gridCol w:w="1085"/>
        <w:gridCol w:w="1186"/>
        <w:gridCol w:w="1241"/>
      </w:tblGrid>
      <w:tr w:rsidR="001C7431"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п/п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на финансовое обеспечение реализации муниципальных программ</w:t>
            </w:r>
          </w:p>
        </w:tc>
      </w:tr>
      <w:tr w:rsidR="001C7431"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1C743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1C743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"Безопасный город"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1C743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городского хозяйства"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1C743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"Развитие образования в городском округе ЗАТО Свободный 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</w:tr>
      <w:tr w:rsidR="001C743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"Развитие  культуры, спорта и молодежной политики в городском округе ЗАТО Свободный"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1C743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"Профилактика заболеваний и формирование здорового образа жизни" на 2016 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C743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«Обеспечение жильем молодых семей на территории городского округа ЗАТО Свободный» на 2019-2024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C743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</w:t>
            </w:r>
            <w:r>
              <w:rPr>
                <w:sz w:val="20"/>
                <w:szCs w:val="20"/>
              </w:rPr>
              <w:t xml:space="preserve"> городском округе ЗАТО Свободный" на 2021-2029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C743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1C7431" w:rsidRDefault="001C743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4</w:t>
      </w: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3. Основные подходы к формированию</w:t>
      </w:r>
    </w:p>
    <w:p w:rsidR="001C7431" w:rsidRDefault="00347B3D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бюджетной политики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1C7431" w:rsidRDefault="00347B3D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%</w:t>
      </w:r>
    </w:p>
    <w:tbl>
      <w:tblPr>
        <w:tblW w:w="9579" w:type="dxa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2724"/>
        <w:gridCol w:w="736"/>
        <w:gridCol w:w="794"/>
        <w:gridCol w:w="846"/>
        <w:gridCol w:w="793"/>
        <w:gridCol w:w="910"/>
        <w:gridCol w:w="796"/>
        <w:gridCol w:w="1251"/>
      </w:tblGrid>
      <w:tr w:rsidR="001C7431"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классификации </w:t>
            </w:r>
            <w:r>
              <w:rPr>
                <w:sz w:val="20"/>
                <w:szCs w:val="20"/>
              </w:rPr>
              <w:t>расходов бюджета</w:t>
            </w:r>
          </w:p>
        </w:tc>
        <w:tc>
          <w:tcPr>
            <w:tcW w:w="61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расходов бюджета городского округа ЗАТО Свободный</w:t>
            </w:r>
          </w:p>
        </w:tc>
      </w:tr>
      <w:tr w:rsidR="001C7431">
        <w:tc>
          <w:tcPr>
            <w:tcW w:w="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  <w:p w:rsidR="001C7431" w:rsidRDefault="001C7431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C7431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1C7431">
        <w:tc>
          <w:tcPr>
            <w:tcW w:w="3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431" w:rsidRDefault="00347B3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1C7431" w:rsidRDefault="001C743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1C7431">
      <w:pgSz w:w="11906" w:h="16951"/>
      <w:pgMar w:top="1134" w:right="567" w:bottom="1134" w:left="1701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1"/>
    <w:rsid w:val="001C7431"/>
    <w:rsid w:val="00347B3D"/>
    <w:rsid w:val="00E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F4FC"/>
  <w15:docId w15:val="{15A70971-B258-4E1A-A7FB-58824543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0">
    <w:name w:val="Указатель1"/>
    <w:basedOn w:val="a"/>
    <w:qFormat/>
    <w:rPr>
      <w:rFonts w:eastAsia="Lucida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vt:lpstr>
    </vt:vector>
  </TitlesOfParts>
  <Company>КонсультантПлюс Версия 4020.00.33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4</cp:revision>
  <cp:lastPrinted>2022-05-26T14:05:00Z</cp:lastPrinted>
  <dcterms:created xsi:type="dcterms:W3CDTF">2022-06-09T12:29:00Z</dcterms:created>
  <dcterms:modified xsi:type="dcterms:W3CDTF">2022-06-09T12:29:00Z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