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Style12"/>
          <w:rFonts w:cs="Liberation Serif" w:ascii="Liberation Serif" w:hAnsi="Liberation Serif"/>
          <w:sz w:val="27"/>
          <w:szCs w:val="27"/>
        </w:rPr>
        <w:t>о</w:t>
      </w:r>
      <w:r>
        <w:rPr>
          <w:rStyle w:val="Style12"/>
          <w:rFonts w:cs="Liberation Serif" w:ascii="Liberation Serif" w:hAnsi="Liberation Serif"/>
          <w:sz w:val="27"/>
          <w:szCs w:val="27"/>
        </w:rPr>
        <w:t>т «</w:t>
      </w:r>
      <w:r>
        <w:rPr>
          <w:rStyle w:val="Style12"/>
          <w:rFonts w:eastAsia="Times New Roman" w:cs="Liberation Serif" w:ascii="Liberation Serif" w:hAnsi="Liberation Serif"/>
          <w:sz w:val="27"/>
          <w:szCs w:val="27"/>
          <w:lang w:bidi="ar-SA"/>
        </w:rPr>
        <w:t>16</w:t>
      </w:r>
      <w:r>
        <w:rPr>
          <w:rStyle w:val="Style12"/>
          <w:rFonts w:cs="Liberation Serif" w:ascii="Liberation Serif" w:hAnsi="Liberation Serif"/>
          <w:sz w:val="27"/>
          <w:szCs w:val="27"/>
        </w:rPr>
        <w:t xml:space="preserve">» </w:t>
      </w:r>
      <w:r>
        <w:rPr>
          <w:rStyle w:val="Style12"/>
          <w:rFonts w:eastAsia="Times New Roman" w:cs="Liberation Serif" w:ascii="Liberation Serif" w:hAnsi="Liberation Serif"/>
          <w:sz w:val="27"/>
          <w:szCs w:val="27"/>
          <w:lang w:bidi="ar-SA"/>
        </w:rPr>
        <w:t>июня</w:t>
      </w:r>
      <w:r>
        <w:rPr>
          <w:rStyle w:val="Style12"/>
          <w:rFonts w:cs="Liberation Serif" w:ascii="Liberation Serif" w:hAnsi="Liberation Serif"/>
          <w:sz w:val="27"/>
          <w:szCs w:val="27"/>
        </w:rPr>
        <w:t xml:space="preserve"> 202</w:t>
      </w:r>
      <w:r>
        <w:rPr>
          <w:rStyle w:val="Style12"/>
          <w:rFonts w:cs="Liberation Serif" w:ascii="Liberation Serif" w:hAnsi="Liberation Serif"/>
          <w:sz w:val="27"/>
          <w:szCs w:val="27"/>
        </w:rPr>
        <w:t>2</w:t>
      </w:r>
      <w:r>
        <w:rPr>
          <w:rStyle w:val="Style12"/>
          <w:rFonts w:cs="Liberation Serif" w:ascii="Liberation Serif" w:hAnsi="Liberation Serif"/>
          <w:sz w:val="27"/>
          <w:szCs w:val="27"/>
        </w:rPr>
        <w:t xml:space="preserve"> года № _</w:t>
      </w:r>
      <w:r>
        <w:rPr>
          <w:rStyle w:val="Style12"/>
          <w:rFonts w:eastAsia="Times New Roman" w:cs="Liberation Serif" w:ascii="Liberation Serif" w:hAnsi="Liberation Serif"/>
          <w:sz w:val="27"/>
          <w:szCs w:val="27"/>
          <w:lang w:bidi="ar-SA"/>
        </w:rPr>
        <w:t>331</w:t>
      </w:r>
      <w:r>
        <w:rPr>
          <w:rStyle w:val="Style12"/>
          <w:rFonts w:cs="Liberation Serif" w:ascii="Liberation Serif" w:hAnsi="Liberation Serif"/>
          <w:sz w:val="27"/>
          <w:szCs w:val="27"/>
        </w:rPr>
        <w:t>_</w:t>
      </w:r>
    </w:p>
    <w:p>
      <w:pPr>
        <w:pStyle w:val="Normal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пгт. Свободны</w:t>
      </w:r>
      <w:r>
        <w:rPr>
          <w:rFonts w:cs="Liberation Serif" w:ascii="Liberation Serif" w:hAnsi="Liberation Serif"/>
          <w:sz w:val="27"/>
          <w:szCs w:val="27"/>
        </w:rPr>
        <w:t>й</w:t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i w:val="false"/>
          <w:i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bidi="ar-SA"/>
        </w:rPr>
      </w:pPr>
      <w:r>
        <w:rPr>
          <w:rFonts w:eastAsia="Times New Roman" w:cs="Times New Roman" w:ascii="Liberation Serif" w:hAnsi="Liberation Serif"/>
          <w:b/>
          <w:bCs/>
          <w:i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bidi="ar-SA"/>
        </w:rPr>
      </w:r>
    </w:p>
    <w:p>
      <w:pPr>
        <w:pStyle w:val="BlockText"/>
        <w:shd w:fill="FFFFFF" w:val="clear"/>
        <w:bidi w:val="0"/>
        <w:spacing w:lineRule="exact" w:line="320"/>
        <w:ind w:left="0" w:right="0" w:hanging="0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25"/>
        <w:bidi w:val="0"/>
        <w:spacing w:before="0" w:after="280"/>
        <w:ind w:left="0" w:right="0" w:hanging="0"/>
        <w:contextualSpacing/>
        <w:rPr>
          <w:rFonts w:ascii="Liberation Serif" w:hAnsi="Liberation Serif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  <w:t xml:space="preserve">Об отключении горячего водоснабжения </w:t>
      </w:r>
      <w:r>
        <w:rPr>
          <w:rFonts w:ascii="Liberation Serif" w:hAnsi="Liberation Serif"/>
          <w:sz w:val="27"/>
          <w:szCs w:val="27"/>
        </w:rPr>
        <w:br/>
      </w:r>
      <w:r>
        <w:rPr>
          <w:rFonts w:eastAsia="Calibri" w:cs="Liberation Serif" w:ascii="Liberation Serif" w:hAnsi="Liberation Serif"/>
          <w:b/>
          <w:bCs/>
          <w:color w:val="000000"/>
          <w:sz w:val="27"/>
          <w:szCs w:val="27"/>
          <w:lang w:bidi="ar-SA"/>
        </w:rPr>
        <w:t xml:space="preserve">на территории </w:t>
      </w:r>
      <w:r>
        <w:rPr>
          <w:rFonts w:cs="Liberation Serif" w:ascii="Liberation Serif" w:hAnsi="Liberation Serif"/>
          <w:color w:val="000000"/>
          <w:sz w:val="27"/>
          <w:szCs w:val="27"/>
        </w:rPr>
        <w:t>городск</w:t>
      </w:r>
      <w:r>
        <w:rPr>
          <w:rFonts w:cs="Liberation Serif" w:ascii="Liberation Serif" w:hAnsi="Liberation Serif"/>
          <w:color w:val="000000"/>
          <w:sz w:val="27"/>
          <w:szCs w:val="27"/>
        </w:rPr>
        <w:t>ого</w:t>
      </w:r>
      <w:r>
        <w:rPr>
          <w:rFonts w:cs="Liberation Serif" w:ascii="Liberation Serif" w:hAnsi="Liberation Serif"/>
          <w:color w:val="000000"/>
          <w:sz w:val="27"/>
          <w:szCs w:val="27"/>
        </w:rPr>
        <w:t xml:space="preserve"> округ</w:t>
      </w:r>
      <w:r>
        <w:rPr>
          <w:rFonts w:cs="Liberation Serif" w:ascii="Liberation Serif" w:hAnsi="Liberation Serif"/>
          <w:color w:val="000000"/>
          <w:sz w:val="27"/>
          <w:szCs w:val="27"/>
        </w:rPr>
        <w:t xml:space="preserve">а </w:t>
      </w:r>
      <w:r>
        <w:rPr>
          <w:rFonts w:cs="Liberation Serif" w:ascii="Liberation Serif" w:hAnsi="Liberation Serif"/>
          <w:color w:val="000000"/>
          <w:sz w:val="27"/>
          <w:szCs w:val="27"/>
        </w:rPr>
        <w:t>ЗАТО Свободный</w:t>
      </w:r>
    </w:p>
    <w:p>
      <w:pPr>
        <w:pStyle w:val="25"/>
        <w:bidi w:val="0"/>
        <w:spacing w:before="0" w:after="280"/>
        <w:ind w:left="0" w:right="0" w:hanging="0"/>
        <w:contextualSpacing/>
        <w:rPr>
          <w:rFonts w:ascii="Liberation Serif" w:hAnsi="Liberation Serif" w:cs="Times New Roman"/>
          <w:color w:val="000000"/>
          <w:sz w:val="27"/>
          <w:szCs w:val="27"/>
        </w:rPr>
      </w:pPr>
      <w:r>
        <w:rPr>
          <w:rFonts w:cs="Times New Roman" w:ascii="Liberation Serif" w:hAnsi="Liberation Serif"/>
          <w:color w:val="000000"/>
          <w:sz w:val="27"/>
          <w:szCs w:val="27"/>
        </w:rPr>
      </w:r>
    </w:p>
    <w:p>
      <w:pPr>
        <w:pStyle w:val="25"/>
        <w:bidi w:val="0"/>
        <w:spacing w:before="0" w:after="0"/>
        <w:ind w:left="0" w:right="0" w:hanging="0"/>
        <w:contextualSpacing/>
        <w:rPr>
          <w:rFonts w:ascii="Liberation Serif" w:hAnsi="Liberation Serif" w:cs="Times New Roman"/>
          <w:color w:val="000000"/>
          <w:sz w:val="27"/>
          <w:szCs w:val="27"/>
        </w:rPr>
      </w:pPr>
      <w:r>
        <w:rPr>
          <w:rFonts w:cs="Times New Roman" w:ascii="Liberation Serif" w:hAnsi="Liberation Serif"/>
          <w:color w:val="000000"/>
          <w:sz w:val="27"/>
          <w:szCs w:val="27"/>
        </w:rPr>
      </w:r>
    </w:p>
    <w:p>
      <w:pPr>
        <w:pStyle w:val="BodyTextIndent2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bCs/>
          <w:sz w:val="27"/>
          <w:szCs w:val="27"/>
        </w:rPr>
        <w:t>В целях своевременной подготовки объектов теплоснабжения к работе</w:t>
        <w:br/>
        <w:t>в осенне-зимний период 20</w:t>
      </w:r>
      <w:r>
        <w:rPr>
          <w:rFonts w:ascii="Liberation Serif" w:hAnsi="Liberation Serif"/>
          <w:bCs/>
          <w:sz w:val="27"/>
          <w:szCs w:val="27"/>
          <w:lang w:val="ru-RU" w:eastAsia="ru-RU"/>
        </w:rPr>
        <w:t>2</w:t>
      </w:r>
      <w:r>
        <w:rPr>
          <w:rFonts w:ascii="Liberation Serif" w:hAnsi="Liberation Serif"/>
          <w:bCs/>
          <w:sz w:val="27"/>
          <w:szCs w:val="27"/>
          <w:lang w:val="ru-RU" w:eastAsia="ru-RU"/>
        </w:rPr>
        <w:t>2</w:t>
      </w:r>
      <w:r>
        <w:rPr>
          <w:rFonts w:ascii="Liberation Serif" w:hAnsi="Liberation Serif"/>
          <w:bCs/>
          <w:sz w:val="27"/>
          <w:szCs w:val="27"/>
        </w:rPr>
        <w:t>/202</w:t>
      </w:r>
      <w:r>
        <w:rPr>
          <w:rFonts w:ascii="Liberation Serif" w:hAnsi="Liberation Serif"/>
          <w:bCs/>
          <w:sz w:val="27"/>
          <w:szCs w:val="27"/>
          <w:lang w:val="ru-RU" w:eastAsia="ru-RU"/>
        </w:rPr>
        <w:t>3</w:t>
      </w:r>
      <w:r>
        <w:rPr>
          <w:rFonts w:ascii="Liberation Serif" w:hAnsi="Liberation Serif"/>
          <w:bCs/>
          <w:sz w:val="27"/>
          <w:szCs w:val="27"/>
        </w:rPr>
        <w:t xml:space="preserve"> год</w:t>
      </w:r>
      <w:r>
        <w:rPr>
          <w:rFonts w:ascii="Liberation Serif" w:hAnsi="Liberation Serif"/>
          <w:bCs/>
          <w:sz w:val="27"/>
          <w:szCs w:val="27"/>
        </w:rPr>
        <w:t>а</w:t>
      </w:r>
      <w:r>
        <w:rPr>
          <w:rFonts w:ascii="Liberation Serif" w:hAnsi="Liberation Serif"/>
          <w:bCs/>
          <w:sz w:val="27"/>
          <w:szCs w:val="27"/>
        </w:rPr>
        <w:t xml:space="preserve">, на основании пункта 4 </w:t>
      </w:r>
      <w:r>
        <w:rPr>
          <w:rFonts w:ascii="Liberation Serif" w:hAnsi="Liberation Serif"/>
          <w:bCs/>
          <w:sz w:val="27"/>
          <w:szCs w:val="27"/>
          <w:lang w:val="ru-RU" w:eastAsia="ru-RU"/>
        </w:rPr>
        <w:t>части</w:t>
      </w:r>
      <w:r>
        <w:rPr>
          <w:rFonts w:ascii="Liberation Serif" w:hAnsi="Liberation Serif"/>
          <w:bCs/>
          <w:sz w:val="27"/>
          <w:szCs w:val="27"/>
        </w:rPr>
        <w:t xml:space="preserve"> 1 статьи 16 Федерального закона от 06 октября 2003 года № 131</w:t>
      </w:r>
      <w:r>
        <w:rPr>
          <w:rFonts w:ascii="Liberation Serif" w:hAnsi="Liberation Serif"/>
          <w:bCs/>
          <w:sz w:val="27"/>
          <w:szCs w:val="27"/>
          <w:lang w:val="ru-RU" w:eastAsia="ru-RU"/>
        </w:rPr>
        <w:t>-</w:t>
      </w:r>
      <w:r>
        <w:rPr>
          <w:rFonts w:ascii="Liberation Serif" w:hAnsi="Liberation Serif"/>
          <w:bCs/>
          <w:sz w:val="27"/>
          <w:szCs w:val="27"/>
        </w:rPr>
        <w:t xml:space="preserve">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bCs/>
          <w:sz w:val="27"/>
          <w:szCs w:val="27"/>
          <w:lang w:val="ru-RU" w:eastAsia="ru-RU"/>
        </w:rPr>
        <w:t>П</w:t>
      </w:r>
      <w:r>
        <w:rPr>
          <w:rFonts w:ascii="Liberation Serif" w:hAnsi="Liberation Serif"/>
          <w:bCs/>
          <w:sz w:val="27"/>
          <w:szCs w:val="27"/>
        </w:rPr>
        <w:t>равил предоставления коммунальных услуг собственникам и пользователям помещений</w:t>
        <w:br/>
        <w:t xml:space="preserve">в многоквартирных домах и жилых домов, утвержденных постановлением Правительства Российской Федерации от 06.05.2011 № 354, </w:t>
      </w:r>
      <w:r>
        <w:rPr>
          <w:rFonts w:ascii="Liberation Serif" w:hAnsi="Liberation Serif"/>
          <w:sz w:val="27"/>
          <w:szCs w:val="27"/>
        </w:rPr>
        <w:t>руководствуясь Устав</w:t>
      </w:r>
      <w:r>
        <w:rPr>
          <w:rFonts w:ascii="Liberation Serif" w:hAnsi="Liberation Serif"/>
          <w:sz w:val="27"/>
          <w:szCs w:val="27"/>
          <w:lang w:val="ru-RU" w:eastAsia="ru-RU"/>
        </w:rPr>
        <w:t>ом</w:t>
      </w:r>
      <w:r>
        <w:rPr>
          <w:rFonts w:ascii="Liberation Serif" w:hAnsi="Liberation Serif"/>
          <w:sz w:val="27"/>
          <w:szCs w:val="27"/>
        </w:rPr>
        <w:t xml:space="preserve"> городского округа ЗАТО Свободный,</w:t>
      </w:r>
    </w:p>
    <w:p>
      <w:pPr>
        <w:pStyle w:val="BodyTextIndent2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ПОСТАНОВЛЯЮ: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</w:t>
      </w:r>
      <w:r>
        <w:rPr>
          <w:rFonts w:ascii="Liberation Serif" w:hAnsi="Liberation Serif"/>
          <w:sz w:val="27"/>
          <w:szCs w:val="27"/>
        </w:rPr>
        <w:t>. Муниципальному унитарному предприятию жилищно-коммунального хозяйства «К</w:t>
      </w:r>
      <w:r>
        <w:rPr>
          <w:rFonts w:ascii="Liberation Serif" w:hAnsi="Liberation Serif"/>
          <w:sz w:val="27"/>
          <w:szCs w:val="27"/>
        </w:rPr>
        <w:t>ЕДР</w:t>
      </w:r>
      <w:r>
        <w:rPr>
          <w:rFonts w:ascii="Liberation Serif" w:hAnsi="Liberation Serif"/>
          <w:sz w:val="27"/>
          <w:szCs w:val="27"/>
        </w:rPr>
        <w:t>»:</w:t>
      </w:r>
    </w:p>
    <w:p>
      <w:pPr>
        <w:pStyle w:val="BodyTextIndent2"/>
        <w:widowControl w:val="false"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Liberation Serif" w:hAnsi="Liberation Serif"/>
          <w:sz w:val="27"/>
          <w:szCs w:val="27"/>
          <w:lang w:bidi="ar-SA"/>
        </w:rPr>
        <w:t>1.1</w:t>
      </w:r>
      <w:r>
        <w:rPr>
          <w:rFonts w:ascii="Liberation Serif" w:hAnsi="Liberation Serif"/>
          <w:sz w:val="27"/>
          <w:szCs w:val="27"/>
        </w:rPr>
        <w:t>. Уведомить в установленном порядке потребителей коммунальных услуг о перерыве в предоставлении горячего водоснабжения, в связи с проведением регламентных работ;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1.2</w:t>
      </w:r>
      <w:r>
        <w:rPr>
          <w:rFonts w:ascii="Liberation Serif" w:hAnsi="Liberation Serif"/>
          <w:sz w:val="27"/>
          <w:szCs w:val="27"/>
        </w:rPr>
        <w:t xml:space="preserve">. С </w:t>
      </w:r>
      <w:r>
        <w:rPr>
          <w:rFonts w:ascii="Liberation Serif" w:hAnsi="Liberation Serif"/>
          <w:sz w:val="27"/>
          <w:szCs w:val="27"/>
        </w:rPr>
        <w:t>04</w:t>
      </w:r>
      <w:r>
        <w:rPr>
          <w:rFonts w:ascii="Liberation Serif" w:hAnsi="Liberation Serif"/>
          <w:sz w:val="27"/>
          <w:szCs w:val="27"/>
          <w:shd w:fill="auto" w:val="clear"/>
        </w:rPr>
        <w:t>.07.202</w:t>
      </w:r>
      <w:r>
        <w:rPr>
          <w:rFonts w:ascii="Liberation Serif" w:hAnsi="Liberation Serif"/>
          <w:sz w:val="27"/>
          <w:szCs w:val="27"/>
          <w:shd w:fill="auto" w:val="clear"/>
        </w:rPr>
        <w:t>2</w:t>
      </w:r>
      <w:r>
        <w:rPr>
          <w:rFonts w:ascii="Liberation Serif" w:hAnsi="Liberation Serif"/>
          <w:sz w:val="27"/>
          <w:szCs w:val="27"/>
          <w:shd w:fill="auto" w:val="clear"/>
        </w:rPr>
        <w:t xml:space="preserve"> по </w:t>
      </w:r>
      <w:r>
        <w:rPr>
          <w:rFonts w:ascii="Liberation Serif" w:hAnsi="Liberation Serif"/>
          <w:sz w:val="27"/>
          <w:szCs w:val="27"/>
          <w:shd w:fill="auto" w:val="clear"/>
        </w:rPr>
        <w:t>15</w:t>
      </w:r>
      <w:r>
        <w:rPr>
          <w:rFonts w:ascii="Liberation Serif" w:hAnsi="Liberation Serif"/>
          <w:sz w:val="27"/>
          <w:szCs w:val="27"/>
          <w:shd w:fill="auto" w:val="clear"/>
        </w:rPr>
        <w:t>.07.202</w:t>
      </w:r>
      <w:r>
        <w:rPr>
          <w:rFonts w:ascii="Liberation Serif" w:hAnsi="Liberation Serif"/>
          <w:sz w:val="27"/>
          <w:szCs w:val="27"/>
          <w:shd w:fill="auto" w:val="clear"/>
        </w:rPr>
        <w:t>2</w:t>
      </w:r>
      <w:r>
        <w:rPr>
          <w:rFonts w:ascii="Liberation Serif" w:hAnsi="Liberation Serif"/>
          <w:sz w:val="27"/>
          <w:szCs w:val="27"/>
        </w:rPr>
        <w:t xml:space="preserve"> произвести отключение горячего водоснабжения</w:t>
      </w:r>
      <w:r>
        <w:rPr>
          <w:rFonts w:ascii="Liberation Serif" w:hAnsi="Liberation Serif"/>
          <w:b w:val="false"/>
          <w:bCs w:val="false"/>
          <w:sz w:val="27"/>
          <w:szCs w:val="27"/>
        </w:rPr>
        <w:t xml:space="preserve"> </w:t>
      </w:r>
      <w:r>
        <w:rPr>
          <w:rFonts w:eastAsia="Calibri" w:cs="Liberation Serif" w:ascii="Liberation Serif" w:hAnsi="Liberation Serif"/>
          <w:b w:val="false"/>
          <w:bCs w:val="false"/>
          <w:color w:val="000000"/>
          <w:sz w:val="27"/>
          <w:szCs w:val="27"/>
          <w:lang w:bidi="ar-SA"/>
        </w:rPr>
        <w:t xml:space="preserve">на территории </w:t>
      </w:r>
      <w:r>
        <w:rPr>
          <w:rFonts w:cs="Liberation Serif" w:ascii="Liberation Serif" w:hAnsi="Liberation Serif"/>
          <w:b w:val="false"/>
          <w:bCs w:val="false"/>
          <w:color w:val="000000"/>
          <w:sz w:val="27"/>
          <w:szCs w:val="27"/>
        </w:rPr>
        <w:t>го</w:t>
      </w:r>
      <w:r>
        <w:rPr>
          <w:rFonts w:cs="Liberation Serif" w:ascii="Liberation Serif" w:hAnsi="Liberation Serif"/>
          <w:color w:val="000000"/>
          <w:sz w:val="27"/>
          <w:szCs w:val="27"/>
        </w:rPr>
        <w:t>родск</w:t>
      </w:r>
      <w:r>
        <w:rPr>
          <w:rFonts w:cs="Liberation Serif" w:ascii="Liberation Serif" w:hAnsi="Liberation Serif"/>
          <w:color w:val="000000"/>
          <w:sz w:val="27"/>
          <w:szCs w:val="27"/>
        </w:rPr>
        <w:t>ого</w:t>
      </w:r>
      <w:r>
        <w:rPr>
          <w:rFonts w:cs="Liberation Serif" w:ascii="Liberation Serif" w:hAnsi="Liberation Serif"/>
          <w:color w:val="000000"/>
          <w:sz w:val="27"/>
          <w:szCs w:val="27"/>
        </w:rPr>
        <w:t xml:space="preserve"> округ</w:t>
      </w:r>
      <w:r>
        <w:rPr>
          <w:rFonts w:cs="Liberation Serif" w:ascii="Liberation Serif" w:hAnsi="Liberation Serif"/>
          <w:color w:val="000000"/>
          <w:sz w:val="27"/>
          <w:szCs w:val="27"/>
        </w:rPr>
        <w:t xml:space="preserve">а </w:t>
      </w:r>
      <w:r>
        <w:rPr>
          <w:rFonts w:cs="Liberation Serif" w:ascii="Liberation Serif" w:hAnsi="Liberation Serif"/>
          <w:color w:val="000000"/>
          <w:sz w:val="27"/>
          <w:szCs w:val="27"/>
        </w:rPr>
        <w:t>ЗАТО Свободный;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/>
      </w:pPr>
      <w:r>
        <w:rPr>
          <w:rFonts w:ascii="Liberation Serif" w:hAnsi="Liberation Serif"/>
          <w:sz w:val="27"/>
          <w:szCs w:val="27"/>
        </w:rPr>
        <w:t>1</w:t>
      </w:r>
      <w:r>
        <w:rPr>
          <w:rFonts w:ascii="Liberation Serif" w:hAnsi="Liberation Serif"/>
          <w:sz w:val="27"/>
          <w:szCs w:val="27"/>
        </w:rPr>
        <w:t>.</w:t>
      </w:r>
      <w:r>
        <w:rPr>
          <w:rFonts w:ascii="Liberation Serif" w:hAnsi="Liberation Serif"/>
          <w:sz w:val="27"/>
          <w:szCs w:val="27"/>
        </w:rPr>
        <w:t xml:space="preserve">3. </w:t>
      </w:r>
      <w:r>
        <w:rPr>
          <w:rFonts w:ascii="Liberation Serif" w:hAnsi="Liberation Serif"/>
          <w:sz w:val="27"/>
          <w:szCs w:val="27"/>
          <w:shd w:fill="auto" w:val="clear"/>
        </w:rPr>
        <w:t xml:space="preserve">Начисление платы за коммунальную услугу горячее водоснабжение производить </w:t>
      </w:r>
      <w:r>
        <w:rPr>
          <w:rFonts w:eastAsia="Times New Roman" w:cs="Times New Roman" w:ascii="Liberation Serif" w:hAnsi="Liberation Serif"/>
          <w:sz w:val="27"/>
          <w:szCs w:val="27"/>
          <w:shd w:fill="auto" w:val="clear"/>
          <w:lang w:bidi="ar-SA"/>
        </w:rPr>
        <w:t>по</w:t>
      </w:r>
      <w:r>
        <w:rPr>
          <w:rFonts w:ascii="Liberation Serif" w:hAnsi="Liberation Serif"/>
          <w:sz w:val="27"/>
          <w:szCs w:val="27"/>
          <w:shd w:fill="auto" w:val="clear"/>
        </w:rPr>
        <w:t xml:space="preserve"> фактически потребляемому объему</w:t>
      </w:r>
      <w:r>
        <w:rPr>
          <w:rFonts w:ascii="Liberation Serif" w:hAnsi="Liberation Serif"/>
          <w:sz w:val="27"/>
          <w:szCs w:val="27"/>
          <w:shd w:fill="auto" w:val="clear"/>
        </w:rPr>
        <w:t xml:space="preserve"> горячей воды потребител</w:t>
      </w:r>
      <w:r>
        <w:rPr>
          <w:rFonts w:ascii="Liberation Serif" w:hAnsi="Liberation Serif"/>
          <w:sz w:val="27"/>
          <w:szCs w:val="27"/>
          <w:shd w:fill="auto" w:val="clear"/>
        </w:rPr>
        <w:t>ями.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 w:cs="Times New Roman" w:ascii="Liberation Serif" w:hAnsi="Liberation Serif"/>
          <w:sz w:val="27"/>
          <w:szCs w:val="27"/>
          <w:lang w:bidi="ar-SA"/>
        </w:rPr>
        <w:t>2</w:t>
      </w:r>
      <w:r>
        <w:rPr>
          <w:rFonts w:ascii="Liberation Serif" w:hAnsi="Liberation Serif"/>
          <w:sz w:val="27"/>
          <w:szCs w:val="27"/>
        </w:rPr>
        <w:t>. Постановление опубликовать в газете «Свободные вести» и разместить</w:t>
        <w:br/>
        <w:t>на официальном сайте администрации городского округа ЗАТО Свободный.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</w:t>
      </w:r>
      <w:r>
        <w:rPr>
          <w:rFonts w:ascii="Liberation Serif" w:hAnsi="Liberation Serif"/>
          <w:sz w:val="27"/>
          <w:szCs w:val="27"/>
        </w:rPr>
        <w:t xml:space="preserve">. Контроль исполнения постановления возложить на заместителя главы администрации городского округа </w:t>
      </w:r>
      <w:r>
        <w:rPr>
          <w:rFonts w:ascii="Liberation Serif" w:hAnsi="Liberation Serif"/>
          <w:sz w:val="27"/>
          <w:szCs w:val="27"/>
        </w:rPr>
        <w:t xml:space="preserve">ЗАТО Свободный </w:t>
      </w:r>
      <w:r>
        <w:rPr>
          <w:rFonts w:ascii="Liberation Serif" w:hAnsi="Liberation Serif"/>
          <w:sz w:val="27"/>
          <w:szCs w:val="27"/>
        </w:rPr>
        <w:t>Т.Г. Заводскую</w:t>
      </w:r>
      <w:r>
        <w:rPr>
          <w:rFonts w:ascii="Liberation Serif" w:hAnsi="Liberation Serif"/>
          <w:sz w:val="27"/>
          <w:szCs w:val="27"/>
        </w:rPr>
        <w:t>.</w:t>
      </w:r>
    </w:p>
    <w:p>
      <w:pPr>
        <w:pStyle w:val="Normal"/>
        <w:bidi w:val="0"/>
        <w:ind w:left="0" w:right="0" w:firstLine="540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</w:r>
    </w:p>
    <w:p>
      <w:pPr>
        <w:pStyle w:val="Normal"/>
        <w:bidi w:val="0"/>
        <w:ind w:left="0" w:right="0" w:firstLine="540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</w:r>
    </w:p>
    <w:p>
      <w:pPr>
        <w:pStyle w:val="Normal"/>
        <w:bidi w:val="0"/>
        <w:ind w:left="0" w:right="0" w:hanging="0"/>
        <w:jc w:val="both"/>
        <w:rPr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Глав</w:t>
      </w:r>
      <w:r>
        <w:rPr>
          <w:rFonts w:ascii="Liberation Serif" w:hAnsi="Liberation Serif"/>
          <w:sz w:val="27"/>
          <w:szCs w:val="27"/>
        </w:rPr>
        <w:t>а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городского</w:t>
      </w:r>
      <w:r>
        <w:rPr>
          <w:rFonts w:ascii="Liberation Serif" w:hAnsi="Liberation Serif"/>
          <w:sz w:val="27"/>
          <w:szCs w:val="27"/>
        </w:rPr>
        <w:t xml:space="preserve"> округа ЗАТО Свободный                                                     </w:t>
      </w:r>
      <w:r>
        <w:rPr>
          <w:rFonts w:ascii="Liberation Serif" w:hAnsi="Liberation Serif"/>
          <w:sz w:val="27"/>
          <w:szCs w:val="27"/>
        </w:rPr>
        <w:t>А.В. Иванов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bidi w:val="0"/>
        <w:ind w:left="0" w:right="0" w:hanging="0"/>
        <w:jc w:val="both"/>
        <w:rPr>
          <w:rFonts w:eastAsia="Liberation Serif"/>
          <w:b/>
          <w:b/>
          <w:sz w:val="28"/>
          <w:szCs w:val="28"/>
        </w:rPr>
      </w:pPr>
      <w:r>
        <w:rPr>
          <w:rFonts w:eastAsia="Liberation Serif"/>
          <w:b/>
          <w:sz w:val="28"/>
          <w:szCs w:val="28"/>
        </w:rPr>
      </w:r>
    </w:p>
    <w:sectPr>
      <w:type w:val="nextPage"/>
      <w:pgSz w:w="11906" w:h="16838"/>
      <w:pgMar w:left="1418" w:right="567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egoe UI"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ru-RU" w:eastAsia="zh-CN"/>
    </w:rPr>
  </w:style>
  <w:style w:type="paragraph" w:styleId="1">
    <w:name w:val="Heading 1"/>
    <w:basedOn w:val="Style28"/>
    <w:qFormat/>
    <w:pPr>
      <w:numPr>
        <w:ilvl w:val="0"/>
        <w:numId w:val="1"/>
      </w:numPr>
      <w:suppressAutoHyphens w:val="true"/>
      <w:outlineLvl w:val="0"/>
    </w:pPr>
    <w:rPr/>
  </w:style>
  <w:style w:type="paragraph" w:styleId="2">
    <w:name w:val="Heading 2"/>
    <w:basedOn w:val="Style28"/>
    <w:next w:val="Style29"/>
    <w:qFormat/>
    <w:pPr>
      <w:numPr>
        <w:ilvl w:val="1"/>
        <w:numId w:val="1"/>
      </w:numPr>
      <w:suppressAutoHyphens w:val="true"/>
      <w:spacing w:before="200" w:after="0"/>
      <w:outlineLvl w:val="1"/>
    </w:pPr>
    <w:rPr>
      <w:rFonts w:ascii="Liberation Serif" w:hAnsi="Liberation Serif" w:eastAsia="Arial Unicode MS"/>
      <w:b/>
      <w:bCs/>
      <w:sz w:val="36"/>
      <w:szCs w:val="36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11">
    <w:name w:val="Основной шрифт абзаца1"/>
    <w:qFormat/>
    <w:rPr/>
  </w:style>
  <w:style w:type="character" w:styleId="Style13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21">
    <w:name w:val="Основной текст (2)_"/>
    <w:qFormat/>
    <w:rPr>
      <w:rFonts w:cs="Times New Roman"/>
      <w:b/>
      <w:bCs/>
      <w:sz w:val="27"/>
      <w:szCs w:val="27"/>
      <w:shd w:fill="FFFFFF" w:val="clear"/>
    </w:rPr>
  </w:style>
  <w:style w:type="character" w:styleId="Style14">
    <w:name w:val="Основной текст_"/>
    <w:qFormat/>
    <w:rPr>
      <w:rFonts w:cs="Times New Roman"/>
      <w:sz w:val="26"/>
      <w:szCs w:val="26"/>
      <w:shd w:fill="FFFFFF" w:val="clear"/>
    </w:rPr>
  </w:style>
  <w:style w:type="character" w:styleId="12">
    <w:name w:val="Заголовок №1_"/>
    <w:qFormat/>
    <w:rPr>
      <w:rFonts w:cs="Times New Roman"/>
      <w:b/>
      <w:bCs/>
      <w:spacing w:val="2"/>
      <w:sz w:val="26"/>
      <w:szCs w:val="26"/>
      <w:shd w:fill="FFFFFF" w:val="clear"/>
    </w:rPr>
  </w:style>
  <w:style w:type="character" w:styleId="22">
    <w:name w:val="Основной текст с отступом 2 Знак"/>
    <w:qFormat/>
    <w:rPr>
      <w:rFonts w:ascii="Times New Roman" w:hAnsi="Times New Roman" w:eastAsia="Times New Roman" w:cs="Times New Roman"/>
    </w:rPr>
  </w:style>
  <w:style w:type="character" w:styleId="Style15">
    <w:name w:val="Основной текст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13">
    <w:name w:val="Заголовок 1 Знак"/>
    <w:basedOn w:val="Style12"/>
    <w:qFormat/>
    <w:rPr>
      <w:rFonts w:ascii="Cambria" w:hAnsi="Cambria" w:eastAsia="Cambria" w:cs="Cambria"/>
      <w:color w:val="365F91"/>
      <w:sz w:val="36"/>
      <w:szCs w:val="36"/>
    </w:rPr>
  </w:style>
  <w:style w:type="character" w:styleId="23">
    <w:name w:val="Заголовок 2 Знак"/>
    <w:basedOn w:val="Style12"/>
    <w:qFormat/>
    <w:rPr>
      <w:rFonts w:ascii="Cambria" w:hAnsi="Cambria" w:eastAsia="Cambria" w:cs="Cambria"/>
      <w:color w:val="365F91"/>
      <w:sz w:val="28"/>
      <w:szCs w:val="28"/>
    </w:rPr>
  </w:style>
  <w:style w:type="character" w:styleId="3">
    <w:name w:val="Заголовок 3 Знак"/>
    <w:basedOn w:val="Style12"/>
    <w:qFormat/>
    <w:rPr>
      <w:rFonts w:ascii="Cambria" w:hAnsi="Cambria" w:eastAsia="Cambria" w:cs="Cambria"/>
      <w:color w:val="404040"/>
      <w:sz w:val="26"/>
      <w:szCs w:val="26"/>
    </w:rPr>
  </w:style>
  <w:style w:type="character" w:styleId="4">
    <w:name w:val="Заголовок 4 Знак"/>
    <w:basedOn w:val="Style12"/>
    <w:qFormat/>
    <w:rPr>
      <w:rFonts w:ascii="Cambria" w:hAnsi="Cambria" w:eastAsia="Cambria" w:cs="Cambria"/>
      <w:sz w:val="24"/>
      <w:szCs w:val="24"/>
    </w:rPr>
  </w:style>
  <w:style w:type="character" w:styleId="5">
    <w:name w:val="Заголовок 5 Знак"/>
    <w:basedOn w:val="Style12"/>
    <w:qFormat/>
    <w:rPr>
      <w:rFonts w:ascii="Cambria" w:hAnsi="Cambria" w:eastAsia="Cambria" w:cs="Cambria"/>
      <w:i/>
      <w:iCs/>
      <w:sz w:val="22"/>
      <w:szCs w:val="22"/>
    </w:rPr>
  </w:style>
  <w:style w:type="character" w:styleId="6">
    <w:name w:val="Заголовок 6 Знак"/>
    <w:basedOn w:val="Style12"/>
    <w:qFormat/>
    <w:rPr>
      <w:rFonts w:ascii="Cambria" w:hAnsi="Cambria" w:eastAsia="Cambria" w:cs="Cambria"/>
      <w:color w:val="595959"/>
    </w:rPr>
  </w:style>
  <w:style w:type="character" w:styleId="7">
    <w:name w:val="Заголовок 7 Знак"/>
    <w:basedOn w:val="Style12"/>
    <w:qFormat/>
    <w:rPr>
      <w:rFonts w:ascii="Cambria" w:hAnsi="Cambria" w:eastAsia="Cambria" w:cs="Cambria"/>
      <w:i/>
      <w:iCs/>
      <w:color w:val="595959"/>
    </w:rPr>
  </w:style>
  <w:style w:type="character" w:styleId="8">
    <w:name w:val="Заголовок 8 Знак"/>
    <w:basedOn w:val="Style12"/>
    <w:qFormat/>
    <w:rPr>
      <w:rFonts w:ascii="Cambria" w:hAnsi="Cambria" w:eastAsia="Cambria" w:cs="Cambria"/>
      <w:smallCaps/>
      <w:color w:val="595959"/>
    </w:rPr>
  </w:style>
  <w:style w:type="character" w:styleId="9">
    <w:name w:val="Заголовок 9 Знак"/>
    <w:basedOn w:val="Style12"/>
    <w:qFormat/>
    <w:rPr>
      <w:rFonts w:ascii="Cambria" w:hAnsi="Cambria" w:eastAsia="Cambria" w:cs="Cambria"/>
      <w:i/>
      <w:iCs/>
      <w:smallCaps/>
      <w:color w:val="595959"/>
    </w:rPr>
  </w:style>
  <w:style w:type="character" w:styleId="Style16">
    <w:name w:val="Заголовок Знак"/>
    <w:basedOn w:val="Style12"/>
    <w:qFormat/>
    <w:rPr>
      <w:rFonts w:ascii="Cambria" w:hAnsi="Cambria" w:eastAsia="Cambria" w:cs="Cambria"/>
      <w:color w:val="365F91"/>
      <w:spacing w:val="-7"/>
      <w:sz w:val="80"/>
      <w:szCs w:val="80"/>
    </w:rPr>
  </w:style>
  <w:style w:type="character" w:styleId="Style17">
    <w:name w:val="Подзаголовок Знак"/>
    <w:basedOn w:val="Style12"/>
    <w:qFormat/>
    <w:rPr>
      <w:rFonts w:ascii="Cambria" w:hAnsi="Cambria" w:eastAsia="Cambria" w:cs="Cambria"/>
      <w:color w:val="404040"/>
      <w:sz w:val="30"/>
      <w:szCs w:val="30"/>
    </w:rPr>
  </w:style>
  <w:style w:type="character" w:styleId="Style18">
    <w:name w:val="Строгий"/>
    <w:basedOn w:val="Style12"/>
    <w:qFormat/>
    <w:rPr>
      <w:rFonts w:cs="Times New Roman"/>
      <w:b/>
      <w:bCs/>
    </w:rPr>
  </w:style>
  <w:style w:type="character" w:styleId="24">
    <w:name w:val="Цитата 2 Знак"/>
    <w:basedOn w:val="Style12"/>
    <w:qFormat/>
    <w:rPr>
      <w:rFonts w:cs="Times New Roman"/>
      <w:i/>
      <w:iCs/>
    </w:rPr>
  </w:style>
  <w:style w:type="character" w:styleId="Style19">
    <w:name w:val="Выделенная цитата Знак"/>
    <w:basedOn w:val="Style12"/>
    <w:qFormat/>
    <w:rPr>
      <w:rFonts w:ascii="Cambria" w:hAnsi="Cambria" w:eastAsia="Cambria" w:cs="Cambria"/>
      <w:color w:val="4F81BD"/>
      <w:sz w:val="28"/>
      <w:szCs w:val="28"/>
    </w:rPr>
  </w:style>
  <w:style w:type="character" w:styleId="Style20">
    <w:name w:val="Слабое выделение"/>
    <w:basedOn w:val="Style12"/>
    <w:qFormat/>
    <w:rPr>
      <w:rFonts w:cs="Times New Roman"/>
      <w:i/>
      <w:iCs/>
      <w:color w:val="595959"/>
    </w:rPr>
  </w:style>
  <w:style w:type="character" w:styleId="Style21">
    <w:name w:val="Сильное выделение"/>
    <w:basedOn w:val="Style12"/>
    <w:qFormat/>
    <w:rPr>
      <w:rFonts w:cs="Times New Roman"/>
      <w:b/>
      <w:bCs/>
      <w:i/>
      <w:iCs/>
    </w:rPr>
  </w:style>
  <w:style w:type="character" w:styleId="Style22">
    <w:name w:val="Слабая ссылка"/>
    <w:basedOn w:val="Style12"/>
    <w:qFormat/>
    <w:rPr>
      <w:rFonts w:cs="Times New Roman"/>
      <w:smallCaps/>
      <w:color w:val="404040"/>
    </w:rPr>
  </w:style>
  <w:style w:type="character" w:styleId="Style23">
    <w:name w:val="Сильная ссылка"/>
    <w:basedOn w:val="Style12"/>
    <w:qFormat/>
    <w:rPr>
      <w:rFonts w:cs="Times New Roman"/>
      <w:b/>
      <w:bCs/>
      <w:smallCaps/>
      <w:u w:val="single"/>
    </w:rPr>
  </w:style>
  <w:style w:type="character" w:styleId="Style24">
    <w:name w:val="Название книги"/>
    <w:basedOn w:val="Style12"/>
    <w:qFormat/>
    <w:rPr>
      <w:rFonts w:cs="Times New Roman"/>
      <w:b/>
      <w:bCs/>
      <w:smallCaps/>
    </w:rPr>
  </w:style>
  <w:style w:type="character" w:styleId="Style25">
    <w:name w:val="Верхний колонтитул Знак"/>
    <w:basedOn w:val="Style12"/>
    <w:qFormat/>
    <w:rPr>
      <w:szCs w:val="21"/>
    </w:rPr>
  </w:style>
  <w:style w:type="character" w:styleId="Style26">
    <w:name w:val="Нижний колонтитул Знак"/>
    <w:basedOn w:val="Style12"/>
    <w:qFormat/>
    <w:rPr>
      <w:szCs w:val="21"/>
    </w:rPr>
  </w:style>
  <w:style w:type="character" w:styleId="DefaultParagraphFont">
    <w:name w:val="Default Paragraph Font"/>
    <w:qFormat/>
    <w:rPr/>
  </w:style>
  <w:style w:type="character" w:styleId="Style27">
    <w:name w:val="Интернет-ссылка"/>
    <w:rPr>
      <w:color w:val="000080"/>
      <w:u w:val="single"/>
      <w:lang w:val="zxx" w:eastAsia="zxx" w:bidi="zxx"/>
    </w:rPr>
  </w:style>
  <w:style w:type="character" w:styleId="Highlighthighlightactive">
    <w:name w:val="highlight highlight_active"/>
    <w:qFormat/>
    <w:rPr/>
  </w:style>
  <w:style w:type="character" w:styleId="Strong">
    <w:name w:val="Strong"/>
    <w:qFormat/>
    <w:rPr>
      <w:b/>
    </w:rPr>
  </w:style>
  <w:style w:type="character" w:styleId="Appleconvertedspace">
    <w:name w:val="apple-converted-space"/>
    <w:qFormat/>
    <w:rPr/>
  </w:style>
  <w:style w:type="character" w:styleId="ConsPlusNormal">
    <w:name w:val="ConsPlusNormal Знак"/>
    <w:qFormat/>
    <w:rPr>
      <w:rFonts w:ascii="Arial" w:hAnsi="Arial" w:eastAsia="Arial"/>
    </w:rPr>
  </w:style>
  <w:style w:type="character" w:styleId="Fontstyle01">
    <w:name w:val="fontstyle01"/>
    <w:qFormat/>
    <w:rPr>
      <w:rFonts w:ascii="Times New Roman" w:hAnsi="Times New Roman" w:eastAsia="Times New Roman"/>
      <w:b/>
      <w:bCs/>
      <w:i/>
      <w:iCs/>
      <w:color w:val="000000"/>
      <w:sz w:val="28"/>
      <w:szCs w:val="28"/>
    </w:rPr>
  </w:style>
  <w:style w:type="paragraph" w:styleId="Style28">
    <w:name w:val="Заголовок"/>
    <w:basedOn w:val="Normal"/>
    <w:next w:val="Style29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9">
    <w:name w:val="Body Text"/>
    <w:basedOn w:val="Normal"/>
    <w:pPr>
      <w:suppressAutoHyphens w:val="true"/>
      <w:spacing w:before="0" w:after="0"/>
    </w:pPr>
    <w:rPr/>
  </w:style>
  <w:style w:type="paragraph" w:styleId="Style30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31">
    <w:name w:val="List"/>
    <w:basedOn w:val="Style29"/>
    <w:pPr>
      <w:suppressAutoHyphens w:val="true"/>
    </w:pPr>
    <w:rPr>
      <w:rFonts w:cs="Lucida Sans"/>
    </w:rPr>
  </w:style>
  <w:style w:type="paragraph" w:styleId="Style32">
    <w:name w:val="Название объекта"/>
    <w:basedOn w:val="Normal"/>
    <w:qFormat/>
    <w:pPr>
      <w:suppressAutoHyphens w:val="true"/>
    </w:pPr>
    <w:rPr>
      <w:b/>
      <w:bCs/>
      <w:color w:val="404040"/>
      <w:sz w:val="20"/>
      <w:szCs w:val="20"/>
    </w:rPr>
  </w:style>
  <w:style w:type="paragraph" w:styleId="Style33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14">
    <w:name w:val="Указатель1"/>
    <w:basedOn w:val="Normal"/>
    <w:qFormat/>
    <w:pPr>
      <w:suppressLineNumbers/>
      <w:suppressAutoHyphens w:val="true"/>
    </w:pPr>
    <w:rPr>
      <w:rFonts w:cs="Lucida Sans"/>
    </w:rPr>
  </w:style>
  <w:style w:type="paragraph" w:styleId="Style34">
    <w:name w:val="Текст выноски"/>
    <w:basedOn w:val="Normal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25">
    <w:name w:val="Основной текст (2)"/>
    <w:basedOn w:val="Normal"/>
    <w:qFormat/>
    <w:pPr>
      <w:widowControl w:val="false"/>
      <w:shd w:fill="FFFFFF" w:val="clear"/>
      <w:suppressAutoHyphens w:val="true"/>
      <w:spacing w:lineRule="exact" w:line="322" w:before="0" w:after="240"/>
      <w:jc w:val="center"/>
    </w:pPr>
    <w:rPr>
      <w:rFonts w:ascii="Calibri" w:hAnsi="Calibri" w:eastAsia="Calibri" w:cs="Calibri"/>
      <w:b/>
      <w:bCs/>
      <w:sz w:val="27"/>
      <w:szCs w:val="27"/>
    </w:rPr>
  </w:style>
  <w:style w:type="paragraph" w:styleId="15">
    <w:name w:val="Основной текст1"/>
    <w:basedOn w:val="Normal"/>
    <w:qFormat/>
    <w:pPr>
      <w:widowControl w:val="false"/>
      <w:shd w:fill="FFFFFF" w:val="clear"/>
      <w:suppressAutoHyphens w:val="true"/>
      <w:spacing w:lineRule="atLeast" w:line="240" w:before="240" w:after="60"/>
    </w:pPr>
    <w:rPr>
      <w:rFonts w:ascii="Calibri" w:hAnsi="Calibri" w:eastAsia="Calibri" w:cs="Calibri"/>
      <w:sz w:val="26"/>
      <w:szCs w:val="26"/>
    </w:rPr>
  </w:style>
  <w:style w:type="paragraph" w:styleId="26">
    <w:name w:val="Основной текст2"/>
    <w:basedOn w:val="Normal"/>
    <w:qFormat/>
    <w:pPr>
      <w:widowControl w:val="false"/>
      <w:shd w:fill="FFFFFF" w:val="clear"/>
      <w:suppressAutoHyphens w:val="true"/>
      <w:spacing w:lineRule="atLeast" w:line="240" w:before="0" w:after="120"/>
    </w:pPr>
    <w:rPr>
      <w:spacing w:val="3"/>
      <w:sz w:val="25"/>
      <w:szCs w:val="25"/>
    </w:rPr>
  </w:style>
  <w:style w:type="paragraph" w:styleId="16">
    <w:name w:val="Заголовок №1"/>
    <w:basedOn w:val="Normal"/>
    <w:qFormat/>
    <w:pPr>
      <w:widowControl w:val="false"/>
      <w:shd w:fill="FFFFFF" w:val="clear"/>
      <w:suppressAutoHyphens w:val="true"/>
      <w:spacing w:lineRule="atLeast" w:line="240" w:before="480" w:after="360"/>
      <w:jc w:val="center"/>
    </w:pPr>
    <w:rPr>
      <w:rFonts w:ascii="Calibri" w:hAnsi="Calibri" w:eastAsia="Calibri" w:cs="Calibri"/>
      <w:b/>
      <w:bCs/>
      <w:spacing w:val="2"/>
      <w:sz w:val="26"/>
      <w:szCs w:val="26"/>
    </w:rPr>
  </w:style>
  <w:style w:type="paragraph" w:styleId="211">
    <w:name w:val="Основной текст с отступом 21"/>
    <w:basedOn w:val="Normal"/>
    <w:qFormat/>
    <w:pPr>
      <w:widowControl w:val="false"/>
      <w:tabs>
        <w:tab w:val="clear" w:pos="709"/>
      </w:tabs>
      <w:suppressAutoHyphens w:val="true"/>
      <w:autoSpaceDE w:val="false"/>
      <w:spacing w:lineRule="auto" w:line="480" w:before="0" w:after="120"/>
      <w:ind w:left="283" w:right="0" w:hanging="0"/>
    </w:pPr>
    <w:rPr>
      <w:sz w:val="20"/>
      <w:szCs w:val="20"/>
    </w:rPr>
  </w:style>
  <w:style w:type="paragraph" w:styleId="17">
    <w:name w:val="Цитата1"/>
    <w:basedOn w:val="Normal"/>
    <w:qFormat/>
    <w:pPr>
      <w:tabs>
        <w:tab w:val="clear" w:pos="709"/>
      </w:tabs>
      <w:suppressAutoHyphens w:val="true"/>
      <w:ind w:left="1620" w:right="1435" w:hanging="0"/>
      <w:jc w:val="center"/>
    </w:pPr>
    <w:rPr>
      <w:b/>
      <w:bCs/>
    </w:rPr>
  </w:style>
  <w:style w:type="paragraph" w:styleId="Style35">
    <w:name w:val="Содержимое врезки"/>
    <w:basedOn w:val="Normal"/>
    <w:qFormat/>
    <w:pPr>
      <w:suppressAutoHyphens w:val="true"/>
    </w:pPr>
    <w:rPr/>
  </w:style>
  <w:style w:type="paragraph" w:styleId="Style36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7">
    <w:name w:val="Заголовок таблицы"/>
    <w:basedOn w:val="Style36"/>
    <w:qFormat/>
    <w:pPr>
      <w:suppressAutoHyphens w:val="true"/>
      <w:jc w:val="center"/>
    </w:pPr>
    <w:rPr>
      <w:b/>
      <w:bCs/>
    </w:rPr>
  </w:style>
  <w:style w:type="paragraph" w:styleId="18">
    <w:name w:val="Обычная таблиц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bidi="ar-SA" w:val="ru-RU"/>
    </w:rPr>
  </w:style>
  <w:style w:type="paragraph" w:styleId="19">
    <w:name w:val="Сетка таблицы1"/>
    <w:basedOn w:val="18"/>
    <w:qFormat/>
    <w:pPr>
      <w:suppressAutoHyphens w:val="true"/>
      <w:spacing w:lineRule="auto" w:line="240" w:before="0" w:after="0"/>
    </w:pPr>
    <w:rPr/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Arial" w:hAnsi="Arial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bidi="ar-SA" w:val="ru-RU"/>
    </w:rPr>
  </w:style>
  <w:style w:type="paragraph" w:styleId="Style3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1"/>
      <w:sz w:val="21"/>
      <w:szCs w:val="21"/>
      <w:u w:val="none"/>
      <w:shd w:fill="auto" w:val="clear"/>
      <w:vertAlign w:val="baseline"/>
      <w:em w:val="none"/>
      <w:lang w:eastAsia="en-US" w:bidi="ar-SA" w:val="ru-RU"/>
    </w:rPr>
  </w:style>
  <w:style w:type="paragraph" w:styleId="27">
    <w:name w:val="Цитата 2"/>
    <w:basedOn w:val="Normal"/>
    <w:qFormat/>
    <w:pPr>
      <w:tabs>
        <w:tab w:val="clear" w:pos="709"/>
      </w:tabs>
      <w:suppressAutoHyphens w:val="true"/>
      <w:spacing w:lineRule="exact" w:line="252" w:before="240" w:after="240"/>
      <w:ind w:left="864" w:right="864" w:hanging="0"/>
      <w:jc w:val="center"/>
    </w:pPr>
    <w:rPr>
      <w:i/>
      <w:iCs/>
    </w:rPr>
  </w:style>
  <w:style w:type="paragraph" w:styleId="Style39">
    <w:name w:val="Выделенная цитата"/>
    <w:basedOn w:val="Normal"/>
    <w:qFormat/>
    <w:pPr>
      <w:tabs>
        <w:tab w:val="clear" w:pos="709"/>
      </w:tabs>
      <w:suppressAutoHyphens w:val="true"/>
      <w:spacing w:before="100" w:after="240"/>
      <w:ind w:left="864" w:right="864" w:hanging="0"/>
      <w:jc w:val="center"/>
    </w:pPr>
    <w:rPr>
      <w:rFonts w:ascii="Cambria" w:hAnsi="Cambria" w:eastAsia="Cambria" w:cs="Cambria"/>
      <w:color w:val="4F81BD"/>
      <w:sz w:val="28"/>
      <w:szCs w:val="28"/>
    </w:rPr>
  </w:style>
  <w:style w:type="paragraph" w:styleId="Style40">
    <w:name w:val="Index Heading"/>
    <w:basedOn w:val="Style28"/>
    <w:pPr>
      <w:suppressLineNumbers/>
      <w:ind w:left="0" w:right="0" w:hanging="0"/>
    </w:pPr>
    <w:rPr>
      <w:b/>
      <w:bCs/>
      <w:sz w:val="32"/>
      <w:szCs w:val="32"/>
    </w:rPr>
  </w:style>
  <w:style w:type="paragraph" w:styleId="Style41">
    <w:name w:val="TOC Heading"/>
    <w:basedOn w:val="1"/>
    <w:pPr>
      <w:keepLines/>
      <w:numPr>
        <w:ilvl w:val="0"/>
        <w:numId w:val="0"/>
      </w:numPr>
      <w:pBdr>
        <w:bottom w:val="single" w:sz="4" w:space="1" w:color="4F81BD"/>
      </w:pBdr>
      <w:suppressAutoHyphens w:val="true"/>
      <w:spacing w:before="400" w:after="40"/>
    </w:pPr>
    <w:rPr>
      <w:rFonts w:ascii="Cambria" w:hAnsi="Cambria" w:eastAsia="Cambria" w:cs="Cambria"/>
      <w:color w:val="365F91"/>
      <w:sz w:val="36"/>
      <w:szCs w:val="36"/>
    </w:rPr>
  </w:style>
  <w:style w:type="paragraph" w:styleId="Style42">
    <w:name w:val="Абзац списка"/>
    <w:basedOn w:val="Normal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Style43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4">
    <w:name w:val="Header"/>
    <w:basedOn w:val="Style30"/>
    <w:pPr>
      <w:tabs>
        <w:tab w:val="clear" w:pos="709"/>
        <w:tab w:val="center" w:pos="4677" w:leader="none"/>
        <w:tab w:val="right" w:pos="9355" w:leader="none"/>
      </w:tabs>
      <w:suppressAutoHyphens w:val="true"/>
    </w:pPr>
    <w:rPr>
      <w:szCs w:val="21"/>
    </w:rPr>
  </w:style>
  <w:style w:type="paragraph" w:styleId="Style45">
    <w:name w:val="Footer"/>
    <w:basedOn w:val="Style30"/>
    <w:pPr>
      <w:tabs>
        <w:tab w:val="clear" w:pos="709"/>
        <w:tab w:val="center" w:pos="4677" w:leader="none"/>
        <w:tab w:val="right" w:pos="9355" w:leader="none"/>
      </w:tabs>
      <w:suppressAutoHyphens w:val="true"/>
    </w:pPr>
    <w:rPr>
      <w:szCs w:val="21"/>
    </w:rPr>
  </w:style>
  <w:style w:type="paragraph" w:styleId="NormalTable">
    <w:name w:val="Normal Table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BlockText">
    <w:name w:val="Block Text"/>
    <w:basedOn w:val="Normal"/>
    <w:qFormat/>
    <w:pPr>
      <w:shd w:fill="FFFFFF" w:val="clear"/>
      <w:spacing w:lineRule="exact" w:line="320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TableGrid">
    <w:name w:val="Table Grid"/>
    <w:basedOn w:val="NormalTable"/>
    <w:qFormat/>
    <w:pPr>
      <w:spacing w:lineRule="auto" w:line="240" w:before="0" w:after="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Calibri" w:hAnsi="Calibri" w:eastAsia="Times New Roman" w:cs="Calibri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ru-RU" w:bidi="ar-SA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Arial" w:hAnsi="Arial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BodyTextIndent2">
    <w:name w:val="Body Text Indent 2"/>
    <w:basedOn w:val="Normal"/>
    <w:qFormat/>
    <w:pPr>
      <w:widowControl w:val="false"/>
      <w:spacing w:lineRule="auto" w:line="480" w:before="0" w:after="120"/>
      <w:ind w:left="283" w:right="0" w:hanging="0"/>
    </w:pPr>
    <w:rPr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  <w:ind w:left="0" w:right="240" w:hanging="0"/>
      <w:jc w:val="both"/>
    </w:pPr>
    <w:rPr>
      <w:rFonts w:ascii="Verdana" w:hAnsi="Verdana" w:cs="Verdana"/>
      <w:color w:val="000000"/>
      <w:sz w:val="16"/>
      <w:szCs w:val="16"/>
    </w:rPr>
  </w:style>
  <w:style w:type="paragraph" w:styleId="Western">
    <w:name w:val="western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lang w:val="ar-SA"/>
    </w:rPr>
  </w:style>
  <w:style w:type="paragraph" w:styleId="Formattext">
    <w:name w:val="formattext"/>
    <w:basedOn w:val="Normal"/>
    <w:qFormat/>
    <w:pPr>
      <w:spacing w:before="100" w:after="100"/>
    </w:pPr>
    <w:rPr>
      <w:lang w:val="ar-SA"/>
    </w:rPr>
  </w:style>
  <w:style w:type="paragraph" w:styleId="110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Calibri" w:hAnsi="Calibri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hi-I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1055</TotalTime>
  <Application>LibreOffice/7.2.5.2$Windows_X86_64 LibreOffice_project/499f9727c189e6ef3471021d6132d4c694f357e5</Application>
  <AppVersion>15.0000</AppVersion>
  <Pages>1</Pages>
  <Words>187</Words>
  <Characters>1334</Characters>
  <CharactersWithSpaces>1560</CharactersWithSpaces>
  <Paragraphs>14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2022-06-14T15:41:46Z</cp:lastPrinted>
  <dcterms:modified xsi:type="dcterms:W3CDTF">2022-06-20T16:50:28Z</dcterms:modified>
  <cp:revision>105</cp:revision>
  <dc:subject/>
  <dc:title>Приказ Минэнерго России от 12.03.2013 N 103"Об утверждении Правил оценки готовности к отопительному периоду"(Зарегистрировано в Минюсте России 24.04.2013 N 28269)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