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BB" w:rsidRPr="003D04C9" w:rsidRDefault="00F324BB" w:rsidP="003D04C9">
      <w:pPr>
        <w:rPr>
          <w:rFonts w:ascii="Liberation Serif" w:hAnsi="Liberation Serif" w:cs="Liberation Serif"/>
          <w:sz w:val="28"/>
          <w:szCs w:val="28"/>
        </w:rPr>
      </w:pPr>
      <w:r w:rsidRPr="003D04C9">
        <w:rPr>
          <w:rFonts w:ascii="Liberation Serif" w:hAnsi="Liberation Serif" w:cs="Liberation Serif"/>
          <w:sz w:val="28"/>
          <w:szCs w:val="28"/>
        </w:rPr>
        <w:t>от «</w:t>
      </w:r>
      <w:r w:rsidR="00F846E6">
        <w:rPr>
          <w:rFonts w:ascii="Liberation Serif" w:hAnsi="Liberation Serif" w:cs="Liberation Serif"/>
          <w:sz w:val="28"/>
          <w:szCs w:val="28"/>
        </w:rPr>
        <w:t>23</w:t>
      </w:r>
      <w:r w:rsidRPr="003D04C9">
        <w:rPr>
          <w:rFonts w:ascii="Liberation Serif" w:hAnsi="Liberation Serif" w:cs="Liberation Serif"/>
          <w:sz w:val="28"/>
          <w:szCs w:val="28"/>
        </w:rPr>
        <w:t xml:space="preserve">» </w:t>
      </w:r>
      <w:r w:rsidR="00BE4AA0" w:rsidRPr="003D04C9">
        <w:rPr>
          <w:rFonts w:ascii="Liberation Serif" w:hAnsi="Liberation Serif" w:cs="Liberation Serif"/>
          <w:sz w:val="28"/>
          <w:szCs w:val="28"/>
        </w:rPr>
        <w:t>июля</w:t>
      </w:r>
      <w:r w:rsidR="00465BD2" w:rsidRPr="003D04C9">
        <w:rPr>
          <w:rFonts w:ascii="Liberation Serif" w:hAnsi="Liberation Serif" w:cs="Liberation Serif"/>
          <w:sz w:val="28"/>
          <w:szCs w:val="28"/>
        </w:rPr>
        <w:t xml:space="preserve"> </w:t>
      </w:r>
      <w:r w:rsidR="00CF469E" w:rsidRPr="003D04C9">
        <w:rPr>
          <w:rFonts w:ascii="Liberation Serif" w:hAnsi="Liberation Serif" w:cs="Liberation Serif"/>
          <w:sz w:val="28"/>
          <w:szCs w:val="28"/>
        </w:rPr>
        <w:t>20</w:t>
      </w:r>
      <w:r w:rsidR="00BE4AA0" w:rsidRPr="003D04C9">
        <w:rPr>
          <w:rFonts w:ascii="Liberation Serif" w:hAnsi="Liberation Serif" w:cs="Liberation Serif"/>
          <w:sz w:val="28"/>
          <w:szCs w:val="28"/>
        </w:rPr>
        <w:t>24</w:t>
      </w:r>
      <w:r w:rsidR="00465BD2" w:rsidRPr="003D04C9">
        <w:rPr>
          <w:rFonts w:ascii="Liberation Serif" w:hAnsi="Liberation Serif" w:cs="Liberation Serif"/>
          <w:sz w:val="28"/>
          <w:szCs w:val="28"/>
        </w:rPr>
        <w:t xml:space="preserve"> </w:t>
      </w:r>
      <w:r w:rsidRPr="003D04C9">
        <w:rPr>
          <w:rFonts w:ascii="Liberation Serif" w:hAnsi="Liberation Serif" w:cs="Liberation Serif"/>
          <w:sz w:val="28"/>
          <w:szCs w:val="28"/>
        </w:rPr>
        <w:t>года</w:t>
      </w:r>
      <w:r w:rsidR="005867C7" w:rsidRPr="003D04C9">
        <w:rPr>
          <w:rFonts w:ascii="Liberation Serif" w:hAnsi="Liberation Serif" w:cs="Liberation Serif"/>
          <w:sz w:val="28"/>
          <w:szCs w:val="28"/>
        </w:rPr>
        <w:t xml:space="preserve"> </w:t>
      </w:r>
      <w:r w:rsidR="00F846E6">
        <w:rPr>
          <w:rFonts w:ascii="Liberation Serif" w:hAnsi="Liberation Serif" w:cs="Liberation Serif"/>
          <w:sz w:val="28"/>
          <w:szCs w:val="28"/>
        </w:rPr>
        <w:t>№ 333</w:t>
      </w:r>
    </w:p>
    <w:p w:rsidR="00F324BB" w:rsidRPr="003D04C9" w:rsidRDefault="009F23BC" w:rsidP="003D04C9">
      <w:pPr>
        <w:rPr>
          <w:rFonts w:ascii="Liberation Serif" w:hAnsi="Liberation Serif" w:cs="Liberation Serif"/>
          <w:sz w:val="28"/>
          <w:szCs w:val="28"/>
        </w:rPr>
      </w:pPr>
      <w:r w:rsidRPr="003D04C9">
        <w:rPr>
          <w:rFonts w:ascii="Liberation Serif" w:hAnsi="Liberation Serif" w:cs="Liberation Serif"/>
          <w:sz w:val="28"/>
          <w:szCs w:val="28"/>
        </w:rPr>
        <w:t>пгт</w:t>
      </w:r>
      <w:r w:rsidR="00F324BB" w:rsidRPr="003D04C9">
        <w:rPr>
          <w:rFonts w:ascii="Liberation Serif" w:hAnsi="Liberation Serif" w:cs="Liberation Serif"/>
          <w:sz w:val="28"/>
          <w:szCs w:val="28"/>
        </w:rPr>
        <w:t>. Свободный</w:t>
      </w:r>
    </w:p>
    <w:p w:rsidR="00D00A64" w:rsidRPr="003D04C9" w:rsidRDefault="00D00A64" w:rsidP="003D04C9">
      <w:pPr>
        <w:rPr>
          <w:rFonts w:ascii="Liberation Serif" w:hAnsi="Liberation Serif" w:cs="Liberation Serif"/>
          <w:b/>
          <w:i/>
          <w:sz w:val="28"/>
          <w:szCs w:val="20"/>
        </w:rPr>
      </w:pPr>
    </w:p>
    <w:p w:rsidR="0031672C" w:rsidRPr="003D04C9" w:rsidRDefault="0031672C" w:rsidP="003D04C9">
      <w:pPr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223DE" w:rsidRPr="003D04C9" w:rsidRDefault="004223DE" w:rsidP="003D04C9">
      <w:pPr>
        <w:jc w:val="center"/>
        <w:rPr>
          <w:rFonts w:ascii="Liberation Serif" w:hAnsi="Liberation Serif" w:cs="Liberation Serif"/>
        </w:rPr>
      </w:pPr>
      <w:bookmarkStart w:id="0" w:name="_GoBack"/>
      <w:r w:rsidRPr="003D04C9">
        <w:rPr>
          <w:rFonts w:ascii="Liberation Serif" w:eastAsia="Calibri" w:hAnsi="Liberation Serif" w:cs="Liberation Serif"/>
          <w:b/>
          <w:bCs/>
          <w:iCs/>
          <w:sz w:val="28"/>
          <w:szCs w:val="28"/>
        </w:rPr>
        <w:t>О внесении изменений в административный регламент предоставления</w:t>
      </w:r>
    </w:p>
    <w:p w:rsidR="004223DE" w:rsidRPr="003D04C9" w:rsidRDefault="004223DE" w:rsidP="003D04C9">
      <w:pPr>
        <w:jc w:val="center"/>
        <w:rPr>
          <w:rFonts w:ascii="Liberation Serif" w:eastAsia="Calibri" w:hAnsi="Liberation Serif" w:cs="Liberation Serif"/>
          <w:b/>
          <w:bCs/>
          <w:iCs/>
          <w:sz w:val="28"/>
          <w:szCs w:val="28"/>
        </w:rPr>
      </w:pPr>
      <w:r w:rsidRPr="003D04C9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муниципальной услуги </w:t>
      </w:r>
      <w:r w:rsidRPr="003D04C9">
        <w:rPr>
          <w:rFonts w:ascii="Liberation Serif" w:eastAsia="Calibri" w:hAnsi="Liberation Serif" w:cs="Liberation Serif"/>
          <w:b/>
          <w:bCs/>
          <w:iCs/>
          <w:sz w:val="28"/>
          <w:szCs w:val="28"/>
        </w:rPr>
        <w:t>«</w:t>
      </w:r>
      <w:r w:rsidR="00BE4AA0" w:rsidRPr="003D04C9">
        <w:rPr>
          <w:rFonts w:ascii="Liberation Serif" w:eastAsia="Calibri" w:hAnsi="Liberation Serif" w:cs="Liberation Serif"/>
          <w:b/>
          <w:bCs/>
          <w:iCs/>
          <w:sz w:val="28"/>
          <w:szCs w:val="28"/>
        </w:rPr>
        <w:t>Исключение жилых помещений из числа служебных</w:t>
      </w:r>
      <w:r w:rsidRPr="003D04C9">
        <w:rPr>
          <w:rFonts w:ascii="Liberation Serif" w:eastAsia="Calibri" w:hAnsi="Liberation Serif" w:cs="Liberation Serif"/>
          <w:b/>
          <w:bCs/>
          <w:iCs/>
          <w:sz w:val="28"/>
          <w:szCs w:val="28"/>
        </w:rPr>
        <w:t>»</w:t>
      </w:r>
      <w:r w:rsidRPr="003D04C9">
        <w:rPr>
          <w:rFonts w:ascii="Liberation Serif" w:hAnsi="Liberation Serif" w:cs="Liberation Serif"/>
          <w:b/>
          <w:sz w:val="28"/>
          <w:szCs w:val="28"/>
        </w:rPr>
        <w:t xml:space="preserve">, утвержденный постановлением администрации городского </w:t>
      </w:r>
      <w:proofErr w:type="gramStart"/>
      <w:r w:rsidRPr="003D04C9"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 w:rsidRPr="003D04C9">
        <w:rPr>
          <w:rFonts w:ascii="Liberation Serif" w:hAnsi="Liberation Serif" w:cs="Liberation Serif"/>
          <w:b/>
          <w:sz w:val="28"/>
          <w:szCs w:val="28"/>
        </w:rPr>
        <w:t xml:space="preserve"> ЗАТО Свободный</w:t>
      </w:r>
      <w:r w:rsidR="00BE4AA0" w:rsidRPr="003D04C9">
        <w:rPr>
          <w:rFonts w:ascii="Liberation Serif" w:hAnsi="Liberation Serif" w:cs="Liberation Serif"/>
          <w:b/>
          <w:sz w:val="28"/>
          <w:szCs w:val="28"/>
        </w:rPr>
        <w:t xml:space="preserve"> от 12</w:t>
      </w:r>
      <w:r w:rsidRPr="003D04C9">
        <w:rPr>
          <w:rFonts w:ascii="Liberation Serif" w:hAnsi="Liberation Serif" w:cs="Liberation Serif"/>
          <w:b/>
          <w:sz w:val="28"/>
          <w:szCs w:val="28"/>
        </w:rPr>
        <w:t>.08.2016 № 4</w:t>
      </w:r>
      <w:r w:rsidR="00BE4AA0" w:rsidRPr="003D04C9">
        <w:rPr>
          <w:rFonts w:ascii="Liberation Serif" w:hAnsi="Liberation Serif" w:cs="Liberation Serif"/>
          <w:b/>
          <w:sz w:val="28"/>
          <w:szCs w:val="28"/>
        </w:rPr>
        <w:t>9</w:t>
      </w:r>
      <w:r w:rsidRPr="003D04C9">
        <w:rPr>
          <w:rFonts w:ascii="Liberation Serif" w:hAnsi="Liberation Serif" w:cs="Liberation Serif"/>
          <w:b/>
          <w:sz w:val="28"/>
          <w:szCs w:val="28"/>
        </w:rPr>
        <w:t>6</w:t>
      </w:r>
      <w:bookmarkEnd w:id="0"/>
    </w:p>
    <w:p w:rsidR="000B7ADC" w:rsidRPr="003D04C9" w:rsidRDefault="000B7ADC" w:rsidP="003D04C9">
      <w:pPr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E4AA0" w:rsidRPr="003D04C9" w:rsidRDefault="00BE4AA0" w:rsidP="003D04C9">
      <w:pPr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761B9" w:rsidRPr="003D04C9" w:rsidRDefault="00BE4AA0" w:rsidP="003D04C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3D04C9">
        <w:rPr>
          <w:rFonts w:ascii="Liberation Serif" w:hAnsi="Liberation Serif" w:cs="Liberation Serif"/>
          <w:sz w:val="28"/>
          <w:szCs w:val="28"/>
        </w:rPr>
        <w:t>В соответствии со статьей</w:t>
      </w:r>
      <w:r w:rsidR="004761B9" w:rsidRPr="003D04C9">
        <w:rPr>
          <w:rFonts w:ascii="Liberation Serif" w:hAnsi="Liberation Serif" w:cs="Liberation Serif"/>
          <w:sz w:val="28"/>
          <w:szCs w:val="28"/>
        </w:rPr>
        <w:t xml:space="preserve"> 1</w:t>
      </w:r>
      <w:r w:rsidR="00FB62E3" w:rsidRPr="003D04C9">
        <w:rPr>
          <w:rFonts w:ascii="Liberation Serif" w:hAnsi="Liberation Serif" w:cs="Liberation Serif"/>
          <w:sz w:val="28"/>
          <w:szCs w:val="28"/>
        </w:rPr>
        <w:t>01 Закона Свердловской области</w:t>
      </w:r>
      <w:r w:rsidR="00FB62E3" w:rsidRPr="003D04C9">
        <w:rPr>
          <w:rFonts w:ascii="Liberation Serif" w:hAnsi="Liberation Serif" w:cs="Liberation Serif"/>
          <w:sz w:val="28"/>
          <w:szCs w:val="28"/>
        </w:rPr>
        <w:br/>
      </w:r>
      <w:r w:rsidR="004761B9" w:rsidRPr="003D04C9">
        <w:rPr>
          <w:rFonts w:ascii="Liberation Serif" w:hAnsi="Liberation Serif" w:cs="Liberation Serif"/>
          <w:sz w:val="28"/>
          <w:szCs w:val="28"/>
        </w:rPr>
        <w:t>от 10 марта 1999 года № 4-ОЗ «О правовых актах в Свердловской области</w:t>
      </w:r>
      <w:r w:rsidR="004223DE" w:rsidRPr="003D04C9">
        <w:rPr>
          <w:rFonts w:ascii="Liberation Serif" w:hAnsi="Liberation Serif" w:cs="Liberation Serif"/>
          <w:sz w:val="28"/>
          <w:szCs w:val="28"/>
        </w:rPr>
        <w:t>»</w:t>
      </w:r>
      <w:r w:rsidR="00752F3F" w:rsidRPr="003D04C9">
        <w:rPr>
          <w:rFonts w:ascii="Liberation Serif" w:hAnsi="Liberation Serif" w:cs="Liberation Serif"/>
          <w:sz w:val="28"/>
          <w:szCs w:val="28"/>
        </w:rPr>
        <w:t xml:space="preserve">, </w:t>
      </w:r>
      <w:r w:rsidR="004761B9" w:rsidRPr="003D04C9">
        <w:rPr>
          <w:rFonts w:ascii="Liberation Serif" w:hAnsi="Liberation Serif" w:cs="Liberation Serif"/>
          <w:sz w:val="28"/>
          <w:szCs w:val="28"/>
        </w:rPr>
        <w:t xml:space="preserve">руководствуясь Уставом городского </w:t>
      </w:r>
      <w:r w:rsidR="001B779B" w:rsidRPr="003D04C9">
        <w:rPr>
          <w:rFonts w:ascii="Liberation Serif" w:hAnsi="Liberation Serif" w:cs="Liberation Serif"/>
          <w:sz w:val="28"/>
          <w:szCs w:val="28"/>
        </w:rPr>
        <w:t>округа</w:t>
      </w:r>
      <w:r w:rsidR="004761B9" w:rsidRPr="003D04C9">
        <w:rPr>
          <w:rFonts w:ascii="Liberation Serif" w:hAnsi="Liberation Serif" w:cs="Liberation Serif"/>
          <w:sz w:val="28"/>
          <w:szCs w:val="28"/>
        </w:rPr>
        <w:t xml:space="preserve"> ЗАТО Свободный, </w:t>
      </w:r>
    </w:p>
    <w:p w:rsidR="004223DE" w:rsidRPr="003D04C9" w:rsidRDefault="004761B9" w:rsidP="003D04C9">
      <w:pPr>
        <w:tabs>
          <w:tab w:val="left" w:pos="312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04C9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4761B9" w:rsidRPr="003D04C9" w:rsidRDefault="004223DE" w:rsidP="003D04C9">
      <w:pPr>
        <w:tabs>
          <w:tab w:val="left" w:pos="0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04C9">
        <w:rPr>
          <w:rFonts w:ascii="Liberation Serif" w:hAnsi="Liberation Serif" w:cs="Liberation Serif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BE4AA0" w:rsidRPr="003D04C9">
        <w:rPr>
          <w:rFonts w:ascii="Liberation Serif" w:hAnsi="Liberation Serif" w:cs="Liberation Serif"/>
          <w:sz w:val="28"/>
          <w:szCs w:val="28"/>
        </w:rPr>
        <w:t xml:space="preserve">«Исключение жилых помещений из числа служебных», утвержденный постановлением администрации городского </w:t>
      </w:r>
      <w:proofErr w:type="gramStart"/>
      <w:r w:rsidR="00BE4AA0" w:rsidRPr="003D04C9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E4AA0" w:rsidRPr="003D04C9">
        <w:rPr>
          <w:rFonts w:ascii="Liberation Serif" w:hAnsi="Liberation Serif" w:cs="Liberation Serif"/>
          <w:sz w:val="28"/>
          <w:szCs w:val="28"/>
        </w:rPr>
        <w:t xml:space="preserve"> ЗАТО Свободный от 12.08.2016 № 496</w:t>
      </w:r>
      <w:r w:rsidRPr="003D04C9">
        <w:rPr>
          <w:rFonts w:ascii="Liberation Serif" w:hAnsi="Liberation Serif" w:cs="Liberation Serif"/>
          <w:sz w:val="28"/>
          <w:szCs w:val="28"/>
        </w:rPr>
        <w:t>, изменения</w:t>
      </w:r>
      <w:r w:rsidR="006202D9" w:rsidRPr="003D04C9">
        <w:rPr>
          <w:rFonts w:ascii="Liberation Serif" w:hAnsi="Liberation Serif" w:cs="Liberation Serif"/>
          <w:sz w:val="28"/>
          <w:szCs w:val="28"/>
        </w:rPr>
        <w:t>,</w:t>
      </w:r>
      <w:r w:rsidRPr="003D04C9">
        <w:rPr>
          <w:rFonts w:ascii="Liberation Serif" w:hAnsi="Liberation Serif" w:cs="Liberation Serif"/>
          <w:sz w:val="28"/>
          <w:szCs w:val="28"/>
        </w:rPr>
        <w:t xml:space="preserve"> изложив его в новой редакции (приложение).</w:t>
      </w:r>
      <w:r w:rsidR="007036F3" w:rsidRPr="003D04C9">
        <w:rPr>
          <w:rFonts w:ascii="Liberation Serif" w:hAnsi="Liberation Serif" w:cs="Liberation Serif"/>
          <w:b/>
          <w:sz w:val="28"/>
          <w:szCs w:val="28"/>
        </w:rPr>
        <w:tab/>
      </w:r>
    </w:p>
    <w:p w:rsidR="001107DA" w:rsidRPr="003D04C9" w:rsidRDefault="004223DE" w:rsidP="003D04C9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 w:rsidRPr="003D04C9">
        <w:rPr>
          <w:rFonts w:ascii="Liberation Serif" w:hAnsi="Liberation Serif" w:cs="Liberation Serif"/>
          <w:sz w:val="28"/>
          <w:szCs w:val="28"/>
        </w:rPr>
        <w:tab/>
        <w:t>2</w:t>
      </w:r>
      <w:r w:rsidR="001107DA" w:rsidRPr="003D04C9">
        <w:rPr>
          <w:rFonts w:ascii="Liberation Serif" w:hAnsi="Liberation Serif" w:cs="Liberation Serif"/>
          <w:sz w:val="28"/>
          <w:szCs w:val="28"/>
        </w:rPr>
        <w:t xml:space="preserve">. Постановление опубликовать в газете «Свободные вести» и на официальном сайте администрации городского </w:t>
      </w:r>
      <w:proofErr w:type="gramStart"/>
      <w:r w:rsidR="001107DA" w:rsidRPr="003D04C9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1107DA" w:rsidRPr="003D04C9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:rsidR="006202D9" w:rsidRPr="003D04C9" w:rsidRDefault="006202D9" w:rsidP="003D04C9">
      <w:pPr>
        <w:tabs>
          <w:tab w:val="num" w:pos="24"/>
        </w:tabs>
        <w:jc w:val="both"/>
        <w:rPr>
          <w:rFonts w:ascii="Liberation Serif" w:hAnsi="Liberation Serif" w:cs="Liberation Serif"/>
          <w:sz w:val="28"/>
          <w:szCs w:val="20"/>
        </w:rPr>
      </w:pPr>
    </w:p>
    <w:p w:rsidR="006202D9" w:rsidRPr="003D04C9" w:rsidRDefault="006202D9" w:rsidP="003D04C9">
      <w:pPr>
        <w:tabs>
          <w:tab w:val="num" w:pos="24"/>
        </w:tabs>
        <w:jc w:val="both"/>
        <w:rPr>
          <w:rFonts w:ascii="Liberation Serif" w:hAnsi="Liberation Serif" w:cs="Liberation Serif"/>
          <w:sz w:val="28"/>
          <w:szCs w:val="20"/>
        </w:rPr>
      </w:pPr>
    </w:p>
    <w:p w:rsidR="00D00A64" w:rsidRPr="003D04C9" w:rsidRDefault="00F324BB" w:rsidP="003D04C9">
      <w:pPr>
        <w:tabs>
          <w:tab w:val="num" w:pos="2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3D04C9">
        <w:rPr>
          <w:rFonts w:ascii="Liberation Serif" w:hAnsi="Liberation Serif" w:cs="Liberation Serif"/>
          <w:sz w:val="28"/>
          <w:szCs w:val="28"/>
        </w:rPr>
        <w:t>Г</w:t>
      </w:r>
      <w:r w:rsidR="00BE4AA0" w:rsidRPr="003D04C9">
        <w:rPr>
          <w:rFonts w:ascii="Liberation Serif" w:hAnsi="Liberation Serif" w:cs="Liberation Serif"/>
          <w:sz w:val="28"/>
          <w:szCs w:val="28"/>
        </w:rPr>
        <w:t>лава</w:t>
      </w:r>
      <w:r w:rsidR="00D00A64" w:rsidRPr="003D04C9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proofErr w:type="gramStart"/>
      <w:r w:rsidR="004761B9" w:rsidRPr="003D04C9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C215AF" w:rsidRPr="003D04C9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D00A64" w:rsidRPr="003D04C9">
        <w:rPr>
          <w:rFonts w:ascii="Liberation Serif" w:hAnsi="Liberation Serif" w:cs="Liberation Serif"/>
          <w:sz w:val="28"/>
          <w:szCs w:val="28"/>
        </w:rPr>
        <w:tab/>
      </w:r>
      <w:r w:rsidR="00D00A64" w:rsidRPr="003D04C9">
        <w:rPr>
          <w:rFonts w:ascii="Liberation Serif" w:hAnsi="Liberation Serif" w:cs="Liberation Serif"/>
          <w:sz w:val="28"/>
          <w:szCs w:val="28"/>
        </w:rPr>
        <w:tab/>
      </w:r>
      <w:r w:rsidR="00CB0848" w:rsidRPr="003D04C9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C215AF" w:rsidRPr="003D04C9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676471" w:rsidRPr="003D04C9">
        <w:rPr>
          <w:rFonts w:ascii="Liberation Serif" w:hAnsi="Liberation Serif" w:cs="Liberation Serif"/>
          <w:sz w:val="28"/>
          <w:szCs w:val="28"/>
        </w:rPr>
        <w:t xml:space="preserve">   </w:t>
      </w:r>
      <w:r w:rsidR="00BE4AA0" w:rsidRPr="003D04C9">
        <w:rPr>
          <w:rFonts w:ascii="Liberation Serif" w:hAnsi="Liberation Serif" w:cs="Liberation Serif"/>
          <w:sz w:val="28"/>
          <w:szCs w:val="28"/>
        </w:rPr>
        <w:t xml:space="preserve">   А.В. Иванов</w:t>
      </w:r>
    </w:p>
    <w:p w:rsidR="00F846E6" w:rsidRDefault="00F846E6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br w:type="page"/>
      </w:r>
    </w:p>
    <w:p w:rsidR="00404CDB" w:rsidRPr="003D04C9" w:rsidRDefault="00404CDB" w:rsidP="003D04C9">
      <w:pPr>
        <w:pStyle w:val="3"/>
        <w:rPr>
          <w:rFonts w:ascii="Liberation Serif" w:hAnsi="Liberation Serif" w:cs="Liberation Serif"/>
        </w:rPr>
      </w:pPr>
      <w:r w:rsidRPr="003D04C9">
        <w:rPr>
          <w:rFonts w:ascii="Liberation Serif" w:hAnsi="Liberation Serif" w:cs="Liberation Serif"/>
        </w:rPr>
        <w:lastRenderedPageBreak/>
        <w:t>СОГЛАСОВАНИЕ</w:t>
      </w:r>
    </w:p>
    <w:p w:rsidR="00404CDB" w:rsidRPr="003D04C9" w:rsidRDefault="00404CDB" w:rsidP="003D04C9">
      <w:pPr>
        <w:pStyle w:val="3"/>
        <w:rPr>
          <w:rFonts w:ascii="Liberation Serif" w:hAnsi="Liberation Serif" w:cs="Liberation Serif"/>
        </w:rPr>
      </w:pPr>
      <w:r w:rsidRPr="003D04C9">
        <w:rPr>
          <w:rFonts w:ascii="Liberation Serif" w:hAnsi="Liberation Serif" w:cs="Liberation Serif"/>
        </w:rPr>
        <w:t>проекта постановления</w:t>
      </w:r>
    </w:p>
    <w:p w:rsidR="00404CDB" w:rsidRPr="003D04C9" w:rsidRDefault="00404CDB" w:rsidP="003D04C9">
      <w:pPr>
        <w:pStyle w:val="3"/>
        <w:rPr>
          <w:rFonts w:ascii="Liberation Serif" w:hAnsi="Liberation Serif" w:cs="Liberation Serif"/>
        </w:rPr>
      </w:pPr>
      <w:r w:rsidRPr="003D04C9">
        <w:rPr>
          <w:rFonts w:ascii="Liberation Serif" w:hAnsi="Liberation Serif" w:cs="Liberation Serif"/>
        </w:rPr>
        <w:t xml:space="preserve">администрации </w:t>
      </w:r>
      <w:proofErr w:type="gramStart"/>
      <w:r w:rsidRPr="003D04C9">
        <w:rPr>
          <w:rFonts w:ascii="Liberation Serif" w:hAnsi="Liberation Serif" w:cs="Liberation Serif"/>
        </w:rPr>
        <w:t>ГО</w:t>
      </w:r>
      <w:proofErr w:type="gramEnd"/>
      <w:r w:rsidRPr="003D04C9">
        <w:rPr>
          <w:rFonts w:ascii="Liberation Serif" w:hAnsi="Liberation Serif" w:cs="Liberation Serif"/>
        </w:rPr>
        <w:t xml:space="preserve"> ЗАТО Свободный</w:t>
      </w:r>
    </w:p>
    <w:p w:rsidR="00404CDB" w:rsidRPr="003D04C9" w:rsidRDefault="00404CDB" w:rsidP="003D04C9">
      <w:pPr>
        <w:rPr>
          <w:rFonts w:ascii="Liberation Serif" w:hAnsi="Liberation Serif" w:cs="Liberation Serif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752"/>
        <w:gridCol w:w="1674"/>
        <w:gridCol w:w="1210"/>
        <w:gridCol w:w="1620"/>
      </w:tblGrid>
      <w:tr w:rsidR="00404CDB" w:rsidRPr="003D04C9" w:rsidTr="00CD2791">
        <w:trPr>
          <w:cantSplit/>
        </w:trPr>
        <w:tc>
          <w:tcPr>
            <w:tcW w:w="9884" w:type="dxa"/>
            <w:gridSpan w:val="5"/>
            <w:tcBorders>
              <w:bottom w:val="single" w:sz="4" w:space="0" w:color="auto"/>
            </w:tcBorders>
          </w:tcPr>
          <w:p w:rsidR="00BE4AA0" w:rsidRPr="003D04C9" w:rsidRDefault="00BE4AA0" w:rsidP="003D04C9">
            <w:pPr>
              <w:jc w:val="center"/>
              <w:rPr>
                <w:rFonts w:ascii="Liberation Serif" w:eastAsia="Calibri" w:hAnsi="Liberation Serif" w:cs="Liberation Serif"/>
                <w:b/>
                <w:bCs/>
                <w:iCs/>
                <w:sz w:val="28"/>
                <w:szCs w:val="28"/>
              </w:rPr>
            </w:pPr>
            <w:r w:rsidRPr="003D04C9">
              <w:rPr>
                <w:rFonts w:ascii="Liberation Serif" w:eastAsia="Calibri" w:hAnsi="Liberation Serif" w:cs="Liberation Serif"/>
                <w:b/>
                <w:bCs/>
                <w:iCs/>
                <w:sz w:val="28"/>
                <w:szCs w:val="28"/>
              </w:rPr>
              <w:t>О внесении изменений в административный регламент предоставления</w:t>
            </w:r>
          </w:p>
          <w:p w:rsidR="00404CDB" w:rsidRPr="003D04C9" w:rsidRDefault="00BE4AA0" w:rsidP="003D04C9">
            <w:pPr>
              <w:jc w:val="center"/>
              <w:rPr>
                <w:rFonts w:ascii="Liberation Serif" w:eastAsia="Calibri" w:hAnsi="Liberation Serif" w:cs="Liberation Serif"/>
                <w:b/>
                <w:bCs/>
                <w:iCs/>
                <w:sz w:val="28"/>
                <w:szCs w:val="28"/>
              </w:rPr>
            </w:pPr>
            <w:r w:rsidRPr="003D04C9">
              <w:rPr>
                <w:rFonts w:ascii="Liberation Serif" w:eastAsia="Calibri" w:hAnsi="Liberation Serif" w:cs="Liberation Serif"/>
                <w:b/>
                <w:bCs/>
                <w:iCs/>
                <w:sz w:val="28"/>
                <w:szCs w:val="28"/>
              </w:rPr>
              <w:t>муниципальной услуги «Исключение жилых помещений из числа служебных», утвержденный постановлением администрации городского округа ЗАТО Свободный от 12.08.2016 № 496</w:t>
            </w:r>
          </w:p>
        </w:tc>
      </w:tr>
      <w:tr w:rsidR="00404CDB" w:rsidRPr="003D04C9" w:rsidTr="00CD2791">
        <w:trPr>
          <w:cantSplit/>
          <w:trHeight w:val="135"/>
        </w:trPr>
        <w:tc>
          <w:tcPr>
            <w:tcW w:w="2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DB" w:rsidRPr="003D04C9" w:rsidRDefault="00404CDB" w:rsidP="003D04C9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D04C9">
              <w:rPr>
                <w:rFonts w:ascii="Liberation Serif" w:hAnsi="Liberation Serif" w:cs="Liberation Serif"/>
                <w:b/>
              </w:rPr>
              <w:t>Должность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DB" w:rsidRPr="003D04C9" w:rsidRDefault="00404CDB" w:rsidP="003D04C9">
            <w:pPr>
              <w:pStyle w:val="5"/>
              <w:rPr>
                <w:rFonts w:ascii="Liberation Serif" w:hAnsi="Liberation Serif" w:cs="Liberation Serif"/>
              </w:rPr>
            </w:pPr>
            <w:r w:rsidRPr="003D04C9">
              <w:rPr>
                <w:rFonts w:ascii="Liberation Serif" w:hAnsi="Liberation Serif" w:cs="Liberation Serif"/>
              </w:rPr>
              <w:t>Фамилия и инициалы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CDB" w:rsidRPr="003D04C9" w:rsidRDefault="00404CDB" w:rsidP="003D04C9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D04C9">
              <w:rPr>
                <w:rFonts w:ascii="Liberation Serif" w:hAnsi="Liberation Serif" w:cs="Liberation Serif"/>
                <w:b/>
              </w:rPr>
              <w:t>Сроки и результаты согласования</w:t>
            </w:r>
          </w:p>
        </w:tc>
      </w:tr>
      <w:tr w:rsidR="00404CDB" w:rsidRPr="003D04C9" w:rsidTr="00611687">
        <w:trPr>
          <w:cantSplit/>
          <w:trHeight w:val="135"/>
        </w:trPr>
        <w:tc>
          <w:tcPr>
            <w:tcW w:w="2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DB" w:rsidRPr="003D04C9" w:rsidRDefault="00404CDB" w:rsidP="003D04C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DB" w:rsidRPr="003D04C9" w:rsidRDefault="00404CDB" w:rsidP="003D04C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DB" w:rsidRPr="003D04C9" w:rsidRDefault="00404CDB" w:rsidP="003D04C9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D04C9">
              <w:rPr>
                <w:rFonts w:ascii="Liberation Serif" w:hAnsi="Liberation Serif" w:cs="Liberation Serif"/>
                <w:b/>
              </w:rPr>
              <w:t xml:space="preserve">Дата </w:t>
            </w:r>
            <w:proofErr w:type="spellStart"/>
            <w:r w:rsidRPr="003D04C9">
              <w:rPr>
                <w:rFonts w:ascii="Liberation Serif" w:hAnsi="Liberation Serif" w:cs="Liberation Serif"/>
                <w:b/>
              </w:rPr>
              <w:t>поступ</w:t>
            </w:r>
            <w:proofErr w:type="spellEnd"/>
          </w:p>
          <w:p w:rsidR="00404CDB" w:rsidRPr="003D04C9" w:rsidRDefault="00404CDB" w:rsidP="003D04C9">
            <w:pPr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 w:rsidRPr="003D04C9">
              <w:rPr>
                <w:rFonts w:ascii="Liberation Serif" w:hAnsi="Liberation Serif" w:cs="Liberation Serif"/>
                <w:b/>
              </w:rPr>
              <w:t>ления</w:t>
            </w:r>
            <w:proofErr w:type="spellEnd"/>
            <w:r w:rsidRPr="003D04C9">
              <w:rPr>
                <w:rFonts w:ascii="Liberation Serif" w:hAnsi="Liberation Serif" w:cs="Liberation Serif"/>
                <w:b/>
              </w:rPr>
              <w:t xml:space="preserve"> на согласование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DB" w:rsidRPr="003D04C9" w:rsidRDefault="00404CDB" w:rsidP="003D04C9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D04C9">
              <w:rPr>
                <w:rFonts w:ascii="Liberation Serif" w:hAnsi="Liberation Serif" w:cs="Liberation Serif"/>
                <w:b/>
              </w:rPr>
              <w:t xml:space="preserve">Дата </w:t>
            </w:r>
            <w:proofErr w:type="spellStart"/>
            <w:r w:rsidRPr="003D04C9">
              <w:rPr>
                <w:rFonts w:ascii="Liberation Serif" w:hAnsi="Liberation Serif" w:cs="Liberation Serif"/>
                <w:b/>
              </w:rPr>
              <w:t>согласо</w:t>
            </w:r>
            <w:proofErr w:type="spellEnd"/>
          </w:p>
          <w:p w:rsidR="00404CDB" w:rsidRPr="003D04C9" w:rsidRDefault="00404CDB" w:rsidP="003D04C9">
            <w:pPr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 w:rsidRPr="003D04C9">
              <w:rPr>
                <w:rFonts w:ascii="Liberation Serif" w:hAnsi="Liberation Serif" w:cs="Liberation Serif"/>
                <w:b/>
              </w:rPr>
              <w:t>вания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CDB" w:rsidRPr="003D04C9" w:rsidRDefault="00404CDB" w:rsidP="003D04C9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D04C9">
              <w:rPr>
                <w:rFonts w:ascii="Liberation Serif" w:hAnsi="Liberation Serif" w:cs="Liberation Serif"/>
                <w:b/>
              </w:rPr>
              <w:t>Замечания и подпись</w:t>
            </w:r>
          </w:p>
        </w:tc>
      </w:tr>
      <w:tr w:rsidR="004761B9" w:rsidRPr="003D04C9" w:rsidTr="00611687">
        <w:trPr>
          <w:cantSplit/>
          <w:trHeight w:val="1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B9" w:rsidRPr="003D04C9" w:rsidRDefault="00BE4AA0" w:rsidP="003D04C9">
            <w:pPr>
              <w:rPr>
                <w:rFonts w:ascii="Liberation Serif" w:hAnsi="Liberation Serif" w:cs="Liberation Serif"/>
              </w:rPr>
            </w:pPr>
            <w:proofErr w:type="spellStart"/>
            <w:r w:rsidRPr="003D04C9">
              <w:rPr>
                <w:rFonts w:ascii="Liberation Serif" w:hAnsi="Liberation Serif" w:cs="Liberation Serif"/>
              </w:rPr>
              <w:t>И.о</w:t>
            </w:r>
            <w:proofErr w:type="spellEnd"/>
            <w:r w:rsidR="001C26DA" w:rsidRPr="003D04C9">
              <w:rPr>
                <w:rFonts w:ascii="Liberation Serif" w:hAnsi="Liberation Serif" w:cs="Liberation Serif"/>
              </w:rPr>
              <w:t>. заместителя</w:t>
            </w:r>
            <w:r w:rsidR="004761B9" w:rsidRPr="003D04C9">
              <w:rPr>
                <w:rFonts w:ascii="Liberation Serif" w:hAnsi="Liberation Serif" w:cs="Liberation Serif"/>
              </w:rPr>
              <w:t xml:space="preserve"> главы администрации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B9" w:rsidRPr="003D04C9" w:rsidRDefault="00BE4AA0" w:rsidP="003D04C9">
            <w:pPr>
              <w:jc w:val="center"/>
              <w:rPr>
                <w:rFonts w:ascii="Liberation Serif" w:hAnsi="Liberation Serif" w:cs="Liberation Serif"/>
              </w:rPr>
            </w:pPr>
            <w:r w:rsidRPr="003D04C9">
              <w:rPr>
                <w:rFonts w:ascii="Liberation Serif" w:hAnsi="Liberation Serif" w:cs="Liberation Serif"/>
              </w:rPr>
              <w:t>А.И. Городецкая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B9" w:rsidRPr="003D04C9" w:rsidRDefault="004761B9" w:rsidP="003D04C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B9" w:rsidRPr="003D04C9" w:rsidRDefault="004761B9" w:rsidP="003D04C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B9" w:rsidRPr="003D04C9" w:rsidRDefault="004761B9" w:rsidP="003D04C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6202D9" w:rsidRPr="003D04C9" w:rsidTr="00611687">
        <w:trPr>
          <w:cantSplit/>
          <w:trHeight w:val="1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D9" w:rsidRPr="003D04C9" w:rsidRDefault="006202D9" w:rsidP="003D04C9">
            <w:pPr>
              <w:rPr>
                <w:rFonts w:ascii="Liberation Serif" w:hAnsi="Liberation Serif" w:cs="Liberation Serif"/>
              </w:rPr>
            </w:pPr>
            <w:r w:rsidRPr="003D04C9">
              <w:rPr>
                <w:rFonts w:ascii="Liberation Serif" w:hAnsi="Liberation Serif" w:cs="Liberation Serif"/>
              </w:rPr>
              <w:t xml:space="preserve">Начальник </w:t>
            </w:r>
          </w:p>
          <w:p w:rsidR="006202D9" w:rsidRPr="003D04C9" w:rsidRDefault="00BE4AA0" w:rsidP="003D04C9">
            <w:pPr>
              <w:rPr>
                <w:rFonts w:ascii="Liberation Serif" w:hAnsi="Liberation Serif" w:cs="Liberation Serif"/>
              </w:rPr>
            </w:pPr>
            <w:r w:rsidRPr="003D04C9">
              <w:rPr>
                <w:rFonts w:ascii="Liberation Serif" w:hAnsi="Liberation Serif" w:cs="Liberation Serif"/>
              </w:rPr>
              <w:t>о</w:t>
            </w:r>
            <w:r w:rsidR="006202D9" w:rsidRPr="003D04C9">
              <w:rPr>
                <w:rFonts w:ascii="Liberation Serif" w:hAnsi="Liberation Serif" w:cs="Liberation Serif"/>
              </w:rPr>
              <w:t>рганизационно-кадрового отдела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D9" w:rsidRPr="003D04C9" w:rsidRDefault="006202D9" w:rsidP="003D04C9">
            <w:pPr>
              <w:jc w:val="center"/>
              <w:rPr>
                <w:rFonts w:ascii="Liberation Serif" w:hAnsi="Liberation Serif" w:cs="Liberation Serif"/>
              </w:rPr>
            </w:pPr>
            <w:r w:rsidRPr="003D04C9">
              <w:rPr>
                <w:rFonts w:ascii="Liberation Serif" w:hAnsi="Liberation Serif" w:cs="Liberation Serif"/>
              </w:rPr>
              <w:t>Л.В. Ткаченко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D9" w:rsidRPr="003D04C9" w:rsidRDefault="006202D9" w:rsidP="003D04C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D9" w:rsidRPr="003D04C9" w:rsidRDefault="006202D9" w:rsidP="003D04C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D9" w:rsidRPr="003D04C9" w:rsidRDefault="006202D9" w:rsidP="003D04C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</w:tr>
    </w:tbl>
    <w:p w:rsidR="00404CDB" w:rsidRPr="003D04C9" w:rsidRDefault="00404CDB" w:rsidP="003D04C9">
      <w:pPr>
        <w:ind w:left="-180"/>
        <w:rPr>
          <w:rFonts w:ascii="Liberation Serif" w:hAnsi="Liberation Serif" w:cs="Liberation Serif"/>
        </w:rPr>
      </w:pPr>
    </w:p>
    <w:p w:rsidR="00404CDB" w:rsidRPr="003D04C9" w:rsidRDefault="00404CDB" w:rsidP="003D04C9">
      <w:pPr>
        <w:rPr>
          <w:rFonts w:ascii="Liberation Serif" w:hAnsi="Liberation Serif" w:cs="Liberation Serif"/>
        </w:rPr>
      </w:pPr>
    </w:p>
    <w:p w:rsidR="001107DA" w:rsidRPr="003D04C9" w:rsidRDefault="001107DA" w:rsidP="003D04C9">
      <w:pPr>
        <w:rPr>
          <w:rFonts w:ascii="Liberation Serif" w:hAnsi="Liberation Serif" w:cs="Liberation Serif"/>
        </w:rPr>
      </w:pPr>
    </w:p>
    <w:p w:rsidR="001107DA" w:rsidRPr="003D04C9" w:rsidRDefault="001107DA" w:rsidP="003D04C9">
      <w:pPr>
        <w:rPr>
          <w:rFonts w:ascii="Liberation Serif" w:hAnsi="Liberation Serif" w:cs="Liberation Serif"/>
        </w:rPr>
      </w:pPr>
    </w:p>
    <w:p w:rsidR="001107DA" w:rsidRPr="003D04C9" w:rsidRDefault="001107DA" w:rsidP="003D04C9">
      <w:pPr>
        <w:rPr>
          <w:rFonts w:ascii="Liberation Serif" w:hAnsi="Liberation Serif" w:cs="Liberation Serif"/>
        </w:rPr>
      </w:pPr>
    </w:p>
    <w:p w:rsidR="001107DA" w:rsidRPr="003D04C9" w:rsidRDefault="001107DA" w:rsidP="003D04C9">
      <w:pPr>
        <w:rPr>
          <w:rFonts w:ascii="Liberation Serif" w:hAnsi="Liberation Serif" w:cs="Liberation Serif"/>
        </w:rPr>
      </w:pPr>
    </w:p>
    <w:p w:rsidR="001107DA" w:rsidRPr="003D04C9" w:rsidRDefault="001107DA" w:rsidP="003D04C9">
      <w:pPr>
        <w:rPr>
          <w:rFonts w:ascii="Liberation Serif" w:hAnsi="Liberation Serif" w:cs="Liberation Serif"/>
        </w:rPr>
      </w:pPr>
    </w:p>
    <w:p w:rsidR="001107DA" w:rsidRPr="003D04C9" w:rsidRDefault="001107DA" w:rsidP="003D04C9">
      <w:pPr>
        <w:rPr>
          <w:rFonts w:ascii="Liberation Serif" w:hAnsi="Liberation Serif" w:cs="Liberation Serif"/>
        </w:rPr>
      </w:pPr>
    </w:p>
    <w:p w:rsidR="001107DA" w:rsidRPr="003D04C9" w:rsidRDefault="001107DA" w:rsidP="003D04C9">
      <w:pPr>
        <w:rPr>
          <w:rFonts w:ascii="Liberation Serif" w:hAnsi="Liberation Serif" w:cs="Liberation Serif"/>
        </w:rPr>
      </w:pPr>
    </w:p>
    <w:p w:rsidR="001107DA" w:rsidRPr="003D04C9" w:rsidRDefault="001107DA" w:rsidP="003D04C9">
      <w:pPr>
        <w:rPr>
          <w:rFonts w:ascii="Liberation Serif" w:hAnsi="Liberation Serif" w:cs="Liberation Serif"/>
        </w:rPr>
      </w:pPr>
    </w:p>
    <w:p w:rsidR="001107DA" w:rsidRPr="003D04C9" w:rsidRDefault="001107DA" w:rsidP="003D04C9">
      <w:pPr>
        <w:rPr>
          <w:rFonts w:ascii="Liberation Serif" w:hAnsi="Liberation Serif" w:cs="Liberation Serif"/>
        </w:rPr>
      </w:pPr>
    </w:p>
    <w:p w:rsidR="001107DA" w:rsidRPr="003D04C9" w:rsidRDefault="001107DA" w:rsidP="003D04C9">
      <w:pPr>
        <w:rPr>
          <w:rFonts w:ascii="Liberation Serif" w:hAnsi="Liberation Serif" w:cs="Liberation Serif"/>
        </w:rPr>
      </w:pPr>
    </w:p>
    <w:p w:rsidR="001107DA" w:rsidRPr="003D04C9" w:rsidRDefault="001107DA" w:rsidP="003D04C9">
      <w:pPr>
        <w:rPr>
          <w:rFonts w:ascii="Liberation Serif" w:hAnsi="Liberation Serif" w:cs="Liberation Serif"/>
        </w:rPr>
      </w:pPr>
    </w:p>
    <w:p w:rsidR="001107DA" w:rsidRPr="003D04C9" w:rsidRDefault="001107DA" w:rsidP="003D04C9">
      <w:pPr>
        <w:rPr>
          <w:rFonts w:ascii="Liberation Serif" w:hAnsi="Liberation Serif" w:cs="Liberation Serif"/>
        </w:rPr>
      </w:pPr>
    </w:p>
    <w:p w:rsidR="001107DA" w:rsidRPr="003D04C9" w:rsidRDefault="001107DA" w:rsidP="003D04C9">
      <w:pPr>
        <w:rPr>
          <w:rFonts w:ascii="Liberation Serif" w:hAnsi="Liberation Serif" w:cs="Liberation Serif"/>
        </w:rPr>
      </w:pPr>
    </w:p>
    <w:p w:rsidR="00A832D5" w:rsidRPr="003D04C9" w:rsidRDefault="00A832D5" w:rsidP="003D04C9">
      <w:pPr>
        <w:rPr>
          <w:rFonts w:ascii="Liberation Serif" w:hAnsi="Liberation Serif" w:cs="Liberation Serif"/>
        </w:rPr>
      </w:pPr>
    </w:p>
    <w:p w:rsidR="00E36BA0" w:rsidRPr="003D04C9" w:rsidRDefault="00E36BA0" w:rsidP="003D04C9">
      <w:pPr>
        <w:rPr>
          <w:rFonts w:ascii="Liberation Serif" w:hAnsi="Liberation Serif" w:cs="Liberation Serif"/>
        </w:rPr>
      </w:pPr>
    </w:p>
    <w:p w:rsidR="00E36BA0" w:rsidRPr="003D04C9" w:rsidRDefault="00E36BA0" w:rsidP="003D04C9">
      <w:pPr>
        <w:rPr>
          <w:rFonts w:ascii="Liberation Serif" w:hAnsi="Liberation Serif" w:cs="Liberation Serif"/>
        </w:rPr>
      </w:pPr>
    </w:p>
    <w:p w:rsidR="0045508E" w:rsidRPr="003D04C9" w:rsidRDefault="0045508E" w:rsidP="003D04C9">
      <w:pPr>
        <w:rPr>
          <w:rFonts w:ascii="Liberation Serif" w:hAnsi="Liberation Serif" w:cs="Liberation Serif"/>
        </w:rPr>
      </w:pPr>
    </w:p>
    <w:p w:rsidR="0045508E" w:rsidRPr="003D04C9" w:rsidRDefault="0045508E" w:rsidP="003D04C9">
      <w:pPr>
        <w:rPr>
          <w:rFonts w:ascii="Liberation Serif" w:hAnsi="Liberation Serif" w:cs="Liberation Serif"/>
        </w:rPr>
      </w:pPr>
    </w:p>
    <w:p w:rsidR="00655521" w:rsidRPr="003D04C9" w:rsidRDefault="00655521" w:rsidP="003D04C9">
      <w:pPr>
        <w:rPr>
          <w:rFonts w:ascii="Liberation Serif" w:hAnsi="Liberation Serif" w:cs="Liberation Serif"/>
        </w:rPr>
      </w:pPr>
    </w:p>
    <w:p w:rsidR="000B7ADC" w:rsidRPr="003D04C9" w:rsidRDefault="000B7ADC" w:rsidP="003D04C9">
      <w:pPr>
        <w:rPr>
          <w:rFonts w:ascii="Liberation Serif" w:hAnsi="Liberation Serif" w:cs="Liberation Serif"/>
        </w:rPr>
      </w:pPr>
    </w:p>
    <w:p w:rsidR="00E36BA0" w:rsidRPr="003D04C9" w:rsidRDefault="00E36BA0" w:rsidP="003D04C9">
      <w:pPr>
        <w:rPr>
          <w:rFonts w:ascii="Liberation Serif" w:hAnsi="Liberation Serif" w:cs="Liberation Serif"/>
        </w:rPr>
      </w:pPr>
    </w:p>
    <w:p w:rsidR="001107DA" w:rsidRPr="003D04C9" w:rsidRDefault="001107DA" w:rsidP="003D04C9">
      <w:pPr>
        <w:rPr>
          <w:rFonts w:ascii="Liberation Serif" w:hAnsi="Liberation Serif" w:cs="Liberation Serif"/>
        </w:rPr>
      </w:pPr>
    </w:p>
    <w:p w:rsidR="001C26DA" w:rsidRPr="003D04C9" w:rsidRDefault="001C26DA" w:rsidP="003D04C9">
      <w:pPr>
        <w:rPr>
          <w:rFonts w:ascii="Liberation Serif" w:hAnsi="Liberation Serif" w:cs="Liberation Serif"/>
        </w:rPr>
      </w:pPr>
    </w:p>
    <w:p w:rsidR="001C26DA" w:rsidRPr="003D04C9" w:rsidRDefault="001C26DA" w:rsidP="003D04C9">
      <w:pPr>
        <w:rPr>
          <w:rFonts w:ascii="Liberation Serif" w:hAnsi="Liberation Serif" w:cs="Liberation Serif"/>
        </w:rPr>
      </w:pPr>
    </w:p>
    <w:p w:rsidR="001C26DA" w:rsidRPr="003D04C9" w:rsidRDefault="001C26DA" w:rsidP="003D04C9">
      <w:pPr>
        <w:rPr>
          <w:rFonts w:ascii="Liberation Serif" w:hAnsi="Liberation Serif" w:cs="Liberation Serif"/>
        </w:rPr>
      </w:pPr>
    </w:p>
    <w:p w:rsidR="00E36BA0" w:rsidRPr="003D04C9" w:rsidRDefault="00E36BA0" w:rsidP="003D04C9">
      <w:pPr>
        <w:rPr>
          <w:rFonts w:ascii="Liberation Serif" w:hAnsi="Liberation Serif" w:cs="Liberation Serif"/>
          <w:sz w:val="20"/>
          <w:szCs w:val="20"/>
        </w:rPr>
      </w:pPr>
    </w:p>
    <w:p w:rsidR="00BE4AA0" w:rsidRPr="003D04C9" w:rsidRDefault="00BE4AA0" w:rsidP="003D04C9">
      <w:pPr>
        <w:rPr>
          <w:rFonts w:ascii="Liberation Serif" w:hAnsi="Liberation Serif" w:cs="Liberation Serif"/>
          <w:sz w:val="20"/>
          <w:szCs w:val="20"/>
        </w:rPr>
      </w:pPr>
    </w:p>
    <w:p w:rsidR="00BE4AA0" w:rsidRPr="003D04C9" w:rsidRDefault="00BE4AA0" w:rsidP="003D04C9">
      <w:pPr>
        <w:rPr>
          <w:rFonts w:ascii="Liberation Serif" w:hAnsi="Liberation Serif" w:cs="Liberation Serif"/>
          <w:sz w:val="20"/>
          <w:szCs w:val="20"/>
        </w:rPr>
      </w:pPr>
    </w:p>
    <w:p w:rsidR="00BE4AA0" w:rsidRPr="003D04C9" w:rsidRDefault="00BE4AA0" w:rsidP="003D04C9">
      <w:pPr>
        <w:rPr>
          <w:rFonts w:ascii="Liberation Serif" w:hAnsi="Liberation Serif" w:cs="Liberation Serif"/>
          <w:sz w:val="20"/>
          <w:szCs w:val="20"/>
        </w:rPr>
      </w:pPr>
    </w:p>
    <w:p w:rsidR="00BE4AA0" w:rsidRPr="003D04C9" w:rsidRDefault="00BE4AA0" w:rsidP="003D04C9">
      <w:pPr>
        <w:rPr>
          <w:rFonts w:ascii="Liberation Serif" w:hAnsi="Liberation Serif" w:cs="Liberation Serif"/>
          <w:sz w:val="20"/>
          <w:szCs w:val="20"/>
        </w:rPr>
      </w:pPr>
    </w:p>
    <w:p w:rsidR="007036F3" w:rsidRPr="003D04C9" w:rsidRDefault="00BE4AA0" w:rsidP="003D04C9">
      <w:pPr>
        <w:rPr>
          <w:rFonts w:ascii="Liberation Serif" w:hAnsi="Liberation Serif" w:cs="Liberation Serif"/>
          <w:sz w:val="20"/>
          <w:szCs w:val="20"/>
        </w:rPr>
      </w:pPr>
      <w:r w:rsidRPr="003D04C9">
        <w:rPr>
          <w:rFonts w:ascii="Liberation Serif" w:hAnsi="Liberation Serif" w:cs="Liberation Serif"/>
          <w:sz w:val="20"/>
          <w:szCs w:val="20"/>
        </w:rPr>
        <w:t>Мисько Е.А.</w:t>
      </w:r>
      <w:r w:rsidR="00404CDB" w:rsidRPr="003D04C9">
        <w:rPr>
          <w:rFonts w:ascii="Liberation Serif" w:hAnsi="Liberation Serif" w:cs="Liberation Serif"/>
          <w:sz w:val="20"/>
          <w:szCs w:val="20"/>
        </w:rPr>
        <w:t xml:space="preserve"> </w:t>
      </w:r>
      <w:r w:rsidR="00404CDB" w:rsidRPr="003D04C9">
        <w:rPr>
          <w:rFonts w:ascii="Liberation Serif" w:hAnsi="Liberation Serif" w:cs="Liberation Serif"/>
          <w:sz w:val="20"/>
          <w:szCs w:val="20"/>
        </w:rPr>
        <w:br/>
      </w:r>
      <w:r w:rsidR="004761B9" w:rsidRPr="003D04C9">
        <w:rPr>
          <w:rFonts w:ascii="Liberation Serif" w:hAnsi="Liberation Serif" w:cs="Liberation Serif"/>
          <w:sz w:val="20"/>
          <w:szCs w:val="20"/>
        </w:rPr>
        <w:t>(34345)5-83-58</w:t>
      </w:r>
    </w:p>
    <w:p w:rsidR="003D04C9" w:rsidRPr="003D04C9" w:rsidRDefault="003D04C9" w:rsidP="003D04C9">
      <w:pPr>
        <w:autoSpaceDE w:val="0"/>
        <w:autoSpaceDN w:val="0"/>
        <w:adjustRightInd w:val="0"/>
        <w:ind w:left="4536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 xml:space="preserve">Приложение </w:t>
      </w:r>
    </w:p>
    <w:p w:rsidR="003D04C9" w:rsidRDefault="003D04C9" w:rsidP="003D04C9">
      <w:pPr>
        <w:autoSpaceDE w:val="0"/>
        <w:autoSpaceDN w:val="0"/>
        <w:adjustRightInd w:val="0"/>
        <w:ind w:left="4536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к</w:t>
      </w:r>
      <w:r w:rsidRPr="003D04C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постановлению администрации городского </w:t>
      </w:r>
      <w:proofErr w:type="gramStart"/>
      <w:r w:rsidRPr="003D04C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округа</w:t>
      </w:r>
      <w:proofErr w:type="gramEnd"/>
      <w:r w:rsidRPr="003D04C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ЗАТО Свободный </w:t>
      </w:r>
    </w:p>
    <w:p w:rsidR="003D04C9" w:rsidRPr="003D04C9" w:rsidRDefault="003D04C9" w:rsidP="003D04C9">
      <w:pPr>
        <w:autoSpaceDE w:val="0"/>
        <w:autoSpaceDN w:val="0"/>
        <w:adjustRightInd w:val="0"/>
        <w:ind w:left="4536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от «_____» июля 2024 года № _____</w:t>
      </w:r>
    </w:p>
    <w:p w:rsid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</w:p>
    <w:p w:rsid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АДМИНИСТРАТИВНЫЙ РЕГЛАМЕНТ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«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ИСКЛЮЧЕНИЕ ЖИЛЫХ ПОМЕЩЕНИЙ ИЗ ЧИСЛА СЛУ</w:t>
      </w: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ЖЕБНЫХ ПОМЕЩЕНИЙ»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Раздел 1. ОБЩИЕ ПОЛОЖЕНИЯ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1.1. ПРЕДМЕТ РЕГУЛИРОВАНИЯ РЕГЛАМЕНТА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 Административный регламент предоставления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Исключение жилых помещений из числа служе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бных помещений»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регламент) устанавливает порядок и стандарт предо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ставления муниципальной услуги «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Исключение жилых помещен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ий из числа служебных помещений»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муниципальная услуга).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Регламент устанавливает сроки и последовательность административных процедур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дминистрации городского </w:t>
      </w:r>
      <w:proofErr w:type="gramStart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редоставляющей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муниципальную услугу, осуществляемых в ходе предоставления муниципальной услуги, порядок взаимодействия между должностными лицами, взаимодействия с заявителем.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1.2. КРУГ ЗАЯВИТЕЛЕЙ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" w:name="Par17"/>
      <w:bookmarkEnd w:id="1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Заявителями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получение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 услуги являются физические лица - наниматели служебных жилых помещений муниципального жилищного фонда (далее - заявители), которые: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в соответствии со </w:t>
      </w:r>
      <w:hyperlink r:id="rId7" w:history="1">
        <w:r w:rsidRPr="003D04C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статьей 103</w:t>
        </w:r>
      </w:hyperlink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Жилищного кодекса Российской Федерации не могут быть выселены из занимаемых ими служебных жилых помещений без предоставления других жилых помещений;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проживают в служебных жилых помещениях, предоставленных им до введения в действие Жилищного </w:t>
      </w:r>
      <w:hyperlink r:id="rId8" w:history="1">
        <w:r w:rsidRPr="003D04C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кодекса</w:t>
        </w:r>
      </w:hyperlink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Российской Федерации и состоят в соответствии с </w:t>
      </w:r>
      <w:hyperlink r:id="rId9" w:history="1">
        <w:r w:rsidRPr="003D04C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 части 1 статьи 51</w:t>
        </w:r>
      </w:hyperlink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Жилищного кодекса Российской Федерации на учете в качестве нуждающихся в жилых помещениях, предоставляемых по договорам социального найма, или имеют право состоять на данном учете, и выселение которых без предоставления других жилых помещений не допускалось законом до введения в действие Жилищного </w:t>
      </w:r>
      <w:hyperlink r:id="rId10" w:history="1">
        <w:r w:rsidRPr="003D04C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кодекса</w:t>
        </w:r>
      </w:hyperlink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Российской Федерации (</w:t>
      </w:r>
      <w:hyperlink r:id="rId11" w:history="1">
        <w:r w:rsidRPr="003D04C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ст. 108</w:t>
        </w:r>
      </w:hyperlink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ЖК РСФСР);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состоят на учете нуждающихся в жилых помещениях и выразили желание проживать в предоставленном ранее служебном жилом помещении при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принятии в отношении них решения о предоставлении жилого помещения в порядке очередности.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Заявителем на предоставление муниципальной услуги может быть представитель заявителя (далее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представитель) п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ри предоставлении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нотариально удостоверенной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доверенности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оформленной в соответствии с законодательством Российской Федерации.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1.3. ТРЕБОВАНИЯ К ПОРЯДКУ ИНФОРМИРОВАНИЯ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О ПРЕДОСТАВЛЕНИИ 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4. Информирование заявителей о порядке предоставления муниципальной услуги осуществляетс</w:t>
      </w:r>
      <w:r w:rsidR="00A109C6">
        <w:rPr>
          <w:rFonts w:ascii="Liberation Serif" w:eastAsiaTheme="minorHAnsi" w:hAnsi="Liberation Serif" w:cs="Liberation Serif"/>
          <w:sz w:val="28"/>
          <w:szCs w:val="28"/>
          <w:lang w:eastAsia="en-US"/>
        </w:rPr>
        <w:t>я непосредственно муниципальным служащим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городского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личном приеме и по телефону, а также через Государственное бюджетное учреждение Свердлов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ской области «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 предоставления госуда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рственных и муниципальных услуг»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МФЦ) и его филиалы.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ar28"/>
      <w:bookmarkEnd w:id="2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5. Информация о месте нахождения, графиках (режиме) работы, номерах контактных телефонов, адресах электронной почты и официального сайта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еме «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Единый портал государственных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муниципальных услуг (функций)»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- Единый портал) по адресу https://www.gosuslugi.ru/ на официальном сайте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(http://адм-ЗАТОСвободный.РФ), информационных стендах, а также предоставляетс</w:t>
      </w:r>
      <w:r w:rsidR="00A109C6">
        <w:rPr>
          <w:rFonts w:ascii="Liberation Serif" w:eastAsiaTheme="minorHAnsi" w:hAnsi="Liberation Serif" w:cs="Liberation Serif"/>
          <w:sz w:val="28"/>
          <w:szCs w:val="28"/>
          <w:lang w:eastAsia="en-US"/>
        </w:rPr>
        <w:t>я непосредственно муниципальным служащим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городского округа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личном приеме и (или) по телефону.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6. 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7. При общении с гражданами (по те</w:t>
      </w:r>
      <w:r w:rsidR="00A109C6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лефону или лично) муниципальный служащий</w:t>
      </w:r>
      <w:r w:rsidR="00B97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109C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должен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C5395" w:rsidRPr="003D04C9" w:rsidRDefault="007C5395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Раздел 2. СТАНДАРТ ПРЕДОСТАВЛЕНИЯ 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C5395" w:rsidRDefault="007C5395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</w:p>
    <w:p w:rsidR="007C5395" w:rsidRDefault="007C5395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2.1. НАИМЕНОВАНИЕ 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8. Наим</w:t>
      </w:r>
      <w:r w:rsidR="007C539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енование муниципальной услуги: «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Исключение жилых помещен</w:t>
      </w:r>
      <w:r w:rsidR="007C539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ий из числа служебных помещений»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2.2. НАИМЕНОВАНИЕ ОРГАНА,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ПРЕДОСТАВЛЯЮЩЕГО МУНИЦИПАЛЬНУЮ УСЛУГУ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9. Муниципальная услуга</w:t>
      </w:r>
      <w:r w:rsidR="007C539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предоставляется а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дминистрацией городского </w:t>
      </w:r>
      <w:proofErr w:type="gramStart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539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7C5395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Муниципальный служащий а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дминистрации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Свободный, ответственный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предоставление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ведущий специалист по жилью подразделения социально-экономического развития (далее – специалист по жилью)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2.3. НАИМЕНОВАНИЕ ОРГАНОВ И ОРГАНИЗАЦИИ,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ОБРАЩЕНИЕ В КОТОРЫЕ НЕОБХОДИМО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ДЛЯ ПРЕДОСТАВЛЕНИЯ 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10.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Управление Федеральной службы государственной регистрации, кадастра и картографии по Свердловской области, филиал ФГБУ </w:t>
      </w:r>
      <w:r w:rsidR="007C539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«ФКП </w:t>
      </w:r>
      <w:proofErr w:type="spellStart"/>
      <w:r w:rsidR="007C539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Росреестра</w:t>
      </w:r>
      <w:proofErr w:type="spellEnd"/>
      <w:r w:rsidR="007C539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Уральскому федеральному округу, Главное управление МВД России по Свердловской области, государственное бюджетное у</w:t>
      </w:r>
      <w:r w:rsidR="007C5395">
        <w:rPr>
          <w:rFonts w:ascii="Liberation Serif" w:eastAsiaTheme="minorHAnsi" w:hAnsi="Liberation Serif" w:cs="Liberation Serif"/>
          <w:sz w:val="28"/>
          <w:szCs w:val="28"/>
          <w:lang w:eastAsia="en-US"/>
        </w:rPr>
        <w:t>чреждение Свердловской области «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 предоставления госуда</w:t>
      </w:r>
      <w:r w:rsidR="007C539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рственных и муниципальных услуг»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Филиалы БТИ СОГУП </w:t>
      </w:r>
      <w:r w:rsidR="007C539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Областной Центр недвижимости</w:t>
      </w:r>
      <w:r w:rsidR="007C539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», МКУ «Административно-хозяйственная служба»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11.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2" w:history="1">
        <w:r w:rsidRPr="007C539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перечень</w:t>
        </w:r>
      </w:hyperlink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услуг, которые являются необходимыми и обязательными для пре</w:t>
      </w:r>
      <w:r w:rsidR="007C539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доставления муниципальных услуг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2.4. ОПИСАНИЕ РЕЗУЛЬТАТА ПРЕДОСТАВЛЕНИЯ 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12. Результатом предоставления муниципальной услуги является:</w:t>
      </w:r>
    </w:p>
    <w:p w:rsidR="003D04C9" w:rsidRPr="003D04C9" w:rsidRDefault="003F57E4" w:rsidP="003F57E4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принятие постановления а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дминистрации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городского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 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 исключении жилого помещения из числа служебных помещений 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и заключении с заявителем договора социального найма жилого помещения, исключенного из числа служебных помещений;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отказ в исключении жилого помещения из числа служебных помещений.</w:t>
      </w:r>
    </w:p>
    <w:p w:rsidR="003F57E4" w:rsidRDefault="003F57E4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2.5. СРОКИ ПРЕДОСТАВЛЕНИЯ МУНИЦИПАЛЬНОЙ УСЛУГИ,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 ТОМ ЧИСЛЕ С УЧЕТОМ НЕОБХОДИМОСТИ ОБРАЩЕНИЯ В ОРГАНИЗАЦИИ,</w:t>
      </w:r>
      <w:r w:rsidR="003F57E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УЧАСТВУЮЩИЕ В ПРЕДОСТАВЛЕНИИ МУНИЦИПАЛЬНОЙ УСЛУГИ, СРОК</w:t>
      </w:r>
      <w:r w:rsidR="003F57E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ПРИОСТАНОВЛЕНИЯ ПРЕДОСТАВЛЕНИЯ МУНИЦИПАЛЬНОЙ УСЛУГИ</w:t>
      </w:r>
    </w:p>
    <w:p w:rsidR="003D04C9" w:rsidRDefault="003D04C9" w:rsidP="003F57E4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 СЛУЧАЕ, ЕСЛИ ВОЗМОЖНОСТЬ ПРИОСТАНОВЛЕНИЯ ПРЕДУСМОТРЕНА</w:t>
      </w:r>
      <w:r w:rsidR="003F57E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ЗАКОНОДАТЕЛЬСТВОМ РОССИЙСКОЙ ФЕДЕРАЦИИ, В ТОМ ЧИСЛЕ</w:t>
      </w:r>
      <w:r w:rsidR="003F57E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НОРМАТИВНЫМИ ПРАВОВЫМИ АКТАМИ СВЕРДЛОВСКОЙ ОБЛАСТИ, СРОК</w:t>
      </w:r>
      <w:r w:rsidR="003F57E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ВЫДАЧИ (НАПРАВЛЕНИЯ) ДОКУМЕНТОВ, ЯВЛЯЮЩИХСЯ РЕЗУЛЬТАТОМ</w:t>
      </w:r>
      <w:r w:rsidR="003F57E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ПРЕДОСТАВЛЕНИЯ МУНИЦИПАЛЬНОЙ УСЛУГИ</w:t>
      </w:r>
      <w:r w:rsidR="003F57E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</w:p>
    <w:p w:rsidR="003F57E4" w:rsidRPr="003D04C9" w:rsidRDefault="003F57E4" w:rsidP="003F57E4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13. Срок предоставления муниципальной услуги не должен превышать тридцати дней со дня регистрации письменного обращения заявителя.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учетом обращения заявителя через МФЦ срок предоставления муниципальной услуги исчисляется с момента регистрации заявления </w:t>
      </w:r>
      <w:r w:rsid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специалистом по жилью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2.6. НОРМАТИВНЫЕ ПРАВОВЫЕ АКТЫ,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РЕГУЛИРУЮЩИЕ ПРЕДОСТАВЛЕНИЕ 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14.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</w:t>
      </w:r>
      <w:proofErr w:type="gramStart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ЗАТО Свободный в сети «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</w:t>
      </w:r>
      <w:r w:rsid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адресу: </w:t>
      </w:r>
      <w:r w:rsidR="003F57E4" w:rsidRP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http://адм-ЗАТОСвободный.РФ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на Едином портале по адресу: https://www.gosuslugi.ru/.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15. </w:t>
      </w:r>
      <w:r w:rsid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 по жилью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обеспечивает размещение и актуализацию перечня указанных нормативных правовых актов на официальном сайте </w:t>
      </w:r>
      <w:r w:rsid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</w:t>
      </w:r>
      <w:proofErr w:type="gramStart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сети </w:t>
      </w:r>
      <w:r w:rsid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</w:t>
      </w:r>
      <w:r w:rsid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а также на Едином портале.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F57E4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2.7. ИСЧЕРПЫВАЮЩИЙ ПЕРЕЧЕНЬ ДОКУМЕНТОВ,</w:t>
      </w:r>
      <w:r w:rsidR="003F57E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НЕОБХОДИМЫХ В СООТВЕТСТВИИ С НОРМАТИВНЫМИ ПРАВОВЫМИ АКТАМИ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ДЛЯ ПРЕДОСТАВЛЕНИЯ МУНИЦИПАЛЬНОЙ УСЛУГИ, И УСЛУГ, КОТОРЫЕ</w:t>
      </w:r>
      <w:r w:rsidR="003F57E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ЯВЛЯЮТСЯ НЕОБХОДИМЫМИ И ОБЯЗАТЕЛЬНЫМИ ДЛЯ ПРЕДОСТАВЛЕНИЯ</w:t>
      </w:r>
      <w:r w:rsidR="003F57E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МУНИЦИПАЛЬНОЙ УСЛУГИ, ПОДЛЕЖАЩИХ ПРЕДСТАВЛЕНИЮ</w:t>
      </w:r>
      <w:r w:rsidR="003F57E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ЗАЯВИТЕЛЕМ, СПОСОБЫ ИХ ПОЛУЧЕНИЯ ЗАЯВИТЕЛЕМ, В ТОМ ЧИСЛЕ</w:t>
      </w:r>
      <w:r w:rsidR="003F57E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 ЭЛЕКТРОННОЙ ФОРМЕ, ПОРЯДОК ИХ ПРЕДСТАВЛЕНИЯ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3" w:name="Par88"/>
      <w:bookmarkEnd w:id="3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16. Для предоставления муниципальной</w:t>
      </w:r>
      <w:r w:rsid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заявитель представляет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hyperlink w:anchor="Par507" w:history="1">
        <w:r w:rsidRPr="003F57E4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заявление</w:t>
        </w:r>
      </w:hyperlink>
      <w:r w:rsidRP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форме согласно приложению</w:t>
      </w:r>
      <w:r w:rsid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</w:t>
      </w:r>
      <w:r w:rsidR="00112D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настоящему </w:t>
      </w:r>
      <w:r w:rsid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регламенту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документы, удостоверяющие личность заявителя и членов его семьи;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документ, подтверждающий право пользования служебным жилым помещением (договор найма служебного жилого помещения или ордер);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свидетельства о государственной регистрации актов гражданского состояния, подтверждающие наличие родственных или иных отношений заявителя и членов его семьи (свидетельство о рождении ребенка, свидетельство о заключении или о расторжении брака, судебные решения о признании членами семьи);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финансовый лицевой счет на служебное жилое помещение;</w:t>
      </w:r>
    </w:p>
    <w:p w:rsidR="003D04C9" w:rsidRPr="003D04C9" w:rsidRDefault="003F57E4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копию трудовой книжки, заверенной по месту работы, службы;</w:t>
      </w:r>
    </w:p>
    <w:p w:rsidR="003D04C9" w:rsidRPr="003D04C9" w:rsidRDefault="003F57E4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документ, подтверждающий выход на пенсию (для пенсионеров,</w:t>
      </w:r>
      <w:r w:rsidR="00A109C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получающих пенсию по старости).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17. Для получения документов, необходимых для предоставления муниципальной услуги, указанных в </w:t>
      </w:r>
      <w:hyperlink w:anchor="Par88" w:history="1">
        <w:r w:rsidRPr="003F57E4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16</w:t>
        </w:r>
      </w:hyperlink>
      <w:r w:rsidRP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регламента, заявитель лично обращается в органы государстве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нной власти, учреждения и организации.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18. Заявление и документы, необходимые для предоставления муниципальной услуги, указанные </w:t>
      </w:r>
      <w:r w:rsidRP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hyperlink w:anchor="Par88" w:history="1">
        <w:r w:rsidRPr="003F57E4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16</w:t>
        </w:r>
      </w:hyperlink>
      <w:r w:rsidRP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регламента, представляются </w:t>
      </w:r>
      <w:r w:rsid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специалисту по жилью </w:t>
      </w:r>
      <w:r w:rsidRPr="003F57E4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посредством личного обращения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заявителя.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представлении копий документов заявитель должен предоставить оригиналы таких документов.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2.8. ИСЧЕРПЫВАЮЩИЙ ПЕРЕЧЕНЬ ДОКУМЕНТОВ,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НЕОБХОДИМЫХ В СООТВЕТСТВИИ С НОРМАТИВНЫМИ ПРАВОВЫМИ АКТАМИ</w:t>
      </w:r>
      <w:r w:rsidR="003F57E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ДЛЯ ПРЕДОСТАВЛЕНИЯ МУНИЦИПАЛЬНОЙ УСЛУГИ, КОТОРЫЕ НАХОДЯТСЯ</w:t>
      </w:r>
      <w:r w:rsidR="003F57E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 РАСПОРЯЖЕНИИ ГОСУДАРСТВЕННЫХ ОРГАНОВ, ОРГАНОВ МЕСТНОГО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САМОУПРАВЛЕНИЯ И ИНЫХ ОРГАНОВ, УЧАСТВУЮЩИХ В ПРЕДОСТАВЛЕНИИ</w:t>
      </w:r>
      <w:r w:rsidR="003F57E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МУНИЦИПАЛЬНЫХ УСЛУГ, И КОТОРЫЕ ЗАЯВИТЕЛЬ ВПРАВЕ ПРЕДСТАВИТЬ,</w:t>
      </w:r>
      <w:r w:rsidR="003F57E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А ТАКЖЕ СПОСОБЫ ИХ ПОЛУЧЕНИЯ ЗАЯВИТЕЛЯМИ, В ТОМ ЧИСЛЕ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 ЭЛЕКТРОННОЙ ФОРМЕ, ПОРЯДОК ИХ ПРЕДСТАВЛЕНИЯ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4" w:name="Par114"/>
      <w:bookmarkEnd w:id="4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19. Документами (сведениями), необходимыми в соответствии с нормативными правовыми актами для предоставления муниципальной услуги, которые находится в распоряжении государственных органов, органов местного самоуправления и иных органов, участвующих в предоставлении муниципальных услуг, являются: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082"/>
      </w:tblGrid>
      <w:tr w:rsidR="003D04C9" w:rsidRPr="003D04C9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Наименование запрашиваемого документа (сведения)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</w:tr>
      <w:tr w:rsidR="003D04C9" w:rsidRPr="003D04C9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9" w:rsidRPr="003D04C9" w:rsidRDefault="003D04C9" w:rsidP="00112DE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 xml:space="preserve">1. Справка, заверенная подписью должностного лица, ответственного за регистрацию граждан по месту пребывания или месту жительства, подтверждающая место жительства </w:t>
            </w:r>
            <w:r w:rsidR="003F57E4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гражданина, подающего заявление</w:t>
            </w: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Главное управление МВД России по Свердловской области</w:t>
            </w:r>
          </w:p>
        </w:tc>
      </w:tr>
      <w:tr w:rsidR="003F57E4" w:rsidRPr="003D04C9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4" w:rsidRPr="003D04C9" w:rsidRDefault="00112DE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 xml:space="preserve">2. </w:t>
            </w:r>
            <w:r w:rsidR="003F57E4" w:rsidRPr="003F57E4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Справка, заверенная подписью должностного лица</w:t>
            </w:r>
            <w:r w:rsidR="003F57E4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 xml:space="preserve">, </w:t>
            </w: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содержащая сведения о совместно проживающих с ним лицах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E4" w:rsidRPr="003D04C9" w:rsidRDefault="00112DE9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МКУ «Административно-хозяйственная служба»</w:t>
            </w:r>
          </w:p>
        </w:tc>
      </w:tr>
      <w:tr w:rsidR="003D04C9" w:rsidRPr="003D04C9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9" w:rsidRPr="003D04C9" w:rsidRDefault="00112DE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3</w:t>
            </w:r>
            <w:r w:rsidR="003D04C9"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. Выписка из ЕГРП на недвижимое имущество и сделок с ним о правах отдельного лица на имевшиеся (имеющиеся) у него объекты недвижимого имущества (предоставляется на каждого члена семьи)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Управление Федеральной службы государственной регистрации, кадастра и картографии по Свердловской области</w:t>
            </w:r>
          </w:p>
        </w:tc>
      </w:tr>
      <w:tr w:rsidR="00D85FA4" w:rsidRPr="003D04C9" w:rsidTr="00D85FA4">
        <w:trPr>
          <w:trHeight w:val="109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4" w:rsidRDefault="00D85FA4" w:rsidP="00D85FA4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4</w:t>
            </w:r>
            <w:r w:rsidRPr="00D85FA4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. Выписка из решения о постановке на учет в качестве</w:t>
            </w: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 xml:space="preserve"> нуждающихся в жилых помещениях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FA4" w:rsidRPr="003D04C9" w:rsidRDefault="00D85FA4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D85FA4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администрация городского округа ЗАТО Свободный</w:t>
            </w:r>
          </w:p>
        </w:tc>
      </w:tr>
      <w:tr w:rsidR="00D85FA4" w:rsidRPr="003D04C9">
        <w:trPr>
          <w:trHeight w:val="851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A4" w:rsidRPr="00D85FA4" w:rsidRDefault="00D85FA4" w:rsidP="00D85FA4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5</w:t>
            </w:r>
            <w:r w:rsidRPr="00D85FA4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. Выписка из реестра муниципальной собственности на служебное жилое помещение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FA4" w:rsidRPr="003D04C9" w:rsidRDefault="00D85FA4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администрация городского округа ЗАТО Свободный</w:t>
            </w:r>
          </w:p>
        </w:tc>
      </w:tr>
    </w:tbl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представить документы, содержащие сведения, указанные в </w:t>
      </w:r>
      <w:hyperlink w:anchor="Par114" w:history="1">
        <w:r w:rsidRPr="00112DE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части первой</w:t>
        </w:r>
      </w:hyperlink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пункта, по собственной инициативе.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85FA4" w:rsidRPr="003D04C9" w:rsidRDefault="00D85FA4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12DE9" w:rsidRDefault="003D04C9" w:rsidP="00112DE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2.9. УКАЗАНИЕ НА ЗАПРЕТ ТРЕБОВАТЬ ОТ ЗАЯВИТЕЛЯ ПРЕДСТАВЛЕНИЯ</w:t>
      </w:r>
      <w:r w:rsidR="00112DE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ДОКУМЕНТОВ И ИНФОРМАЦИИ </w:t>
      </w:r>
    </w:p>
    <w:p w:rsidR="003D04C9" w:rsidRPr="003D04C9" w:rsidRDefault="003D04C9" w:rsidP="00112DE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ИЛИ ОСУЩЕСТВЛЕНИЯ ДЕЙСТВИЙ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20. Запрещается требовать от заявителя: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актами,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112DE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части 6 статьи 7</w:t>
        </w:r>
      </w:hyperlink>
      <w:r w:rsidRPr="00112D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едерального закона</w:t>
      </w:r>
      <w:r w:rsidR="00112D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27 июля 2010 года № 210-ФЗ «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организации предоставления госуда</w:t>
      </w:r>
      <w:r w:rsidR="00112DE9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рственных и муниципальных услуг»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заявления и иных документов, необходимых для предоставления муниципальной услуги, в случае, если заявления и документы,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112DE9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112D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</w:t>
      </w:r>
      <w:proofErr w:type="gramStart"/>
      <w:r w:rsidR="00112D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Свободный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proofErr w:type="gramEnd"/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112DE9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</w:t>
      </w:r>
      <w:proofErr w:type="gramStart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112D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требовать от заявителя представления документов, подтверждающих внесение заявителем платы за предоставление муниципальной услуги.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112DE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2.10. ИСЧЕРПЫВАЮЩИЙ ПЕРЕЧЕНЬ ОСНОВАНИЙ ДЛЯ ОТКАЗА В ПРИЕМЕ</w:t>
      </w:r>
      <w:r w:rsidR="00112DE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ДОКУМЕНТОВ, НЕОБХОДИМЫХ ДЛЯ ПРЕДОСТАВЛЕНИЯ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5" w:name="Par148"/>
      <w:bookmarkEnd w:id="5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21. Основаниями для отказа в приеме заявлений и документов, необходимых для предоставления муниципальной услуги являются случаи: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представление неполного комплекта документов, указанных в </w:t>
      </w:r>
      <w:hyperlink w:anchor="Par88" w:history="1">
        <w:r w:rsidRPr="00112DE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16</w:t>
        </w:r>
      </w:hyperlink>
      <w:r w:rsidRPr="00112D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настоящего регламента;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представление нечитаемых документов, документов с приписками, подчистками, помарками;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представление документов лицом, не уполномоченным в установленном порядке на подачу документов (при подаче документов для получения муниципальной услуги на другое лицо).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112DE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2.11. ИСЧЕРПЫВАЮЩИЙ ПЕРЕЧЕНЬ ОСНОВАНИЙ ДЛЯ ПРИОСТАНОВЛЕНИЯ</w:t>
      </w:r>
      <w:r w:rsidR="00112DE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ИЛИ ОТКАЗА В ПРЕДОСТАВЛЕНИИ 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22. Основанием для приостановления предоставления муниципальной услуги является заявление заявителя о приостановлении муниципальной услуги.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 о приостановлении муниципальной услуги принимается не более чем на один месяц. Срок выдачи (направления) решения о приостановлении муниципальной услуги не должен превышать один рабочий день с момента его принятия.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6" w:name="Par158"/>
      <w:bookmarkEnd w:id="6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23. Основаниями для отказа в предоставлении муниципальной услуги являются случаи: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заявитель не относится к категориям граждан, перечисленных в </w:t>
      </w:r>
      <w:hyperlink w:anchor="Par17" w:history="1">
        <w:r w:rsidRPr="00112DE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3</w:t>
        </w:r>
      </w:hyperlink>
      <w:r w:rsidRPr="00112D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настоящего регламента;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</w:t>
      </w:r>
      <w:proofErr w:type="spellStart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непредоставления</w:t>
      </w:r>
      <w:proofErr w:type="spellEnd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заявителем в полном объеме документов, указанных в </w:t>
      </w:r>
      <w:hyperlink w:anchor="Par88" w:history="1">
        <w:r w:rsidRPr="00112DE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16</w:t>
        </w:r>
      </w:hyperlink>
      <w:r w:rsidRPr="00112D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стоящего регламента.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lastRenderedPageBreak/>
        <w:t>2.12. ПЕРЕЧЕНЬ УСЛУГ, КОТОРЫЕ ЯВЛЯЮТСЯ НЕОБХОДИМЫМИ И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ОБЯЗАТЕЛЬНЫМИ ДЛЯ ПРЕДОСТАВЛЕНИЯ МУНИЦИПАЛЬНОЙ УСЛУГИ,</w:t>
      </w:r>
      <w:r w:rsidR="00112DE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 ТОМ ЧИСЛЕ СВЕДЕНИЯ О ДОКУМЕНТЕ (ДОКУМЕНТАХ),</w:t>
      </w:r>
    </w:p>
    <w:p w:rsidR="00112DE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ВЫДАВАЕМОМ (ВЫДАВАЕМЫХ) ОРГАНИЗАЦИЯМИ,</w:t>
      </w:r>
      <w:r w:rsidR="00112DE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УЧАСТВУЮЩИМИ В ПРЕДОСТАВЛЕНИИ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24. Услуги, которые являются необходимыми и обязательными для предоставления муниципальной услуги, предусмотрены решением Думы </w:t>
      </w:r>
      <w:r w:rsidR="00D85FA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городского </w:t>
      </w:r>
      <w:proofErr w:type="gramStart"/>
      <w:r w:rsidR="00D85FA4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D85FA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утверждении перечня услуг, которые являются необходимыми и обязательными для предоста</w:t>
      </w:r>
      <w:r w:rsidR="00D85FA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вления на территории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</w:t>
      </w:r>
      <w:r w:rsidR="00D85FA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муниципальных услуг, и порядка определения размера платы за их оказание.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2.13. ПОРЯДОК, РАЗМЕР И ОСНОВАНИЯ ВЗИМАНИЯ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ГОСУДАРСТВЕННОЙ ПОШЛИНЫ ИЛИ ИНОЙ ПЛАТЫ,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ВЗИМАЕМОЙ ЗА ПРЕДОСТАВЛЕНИЕ 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25. Муниципальная услуга предоставляется без взимания государственной пошлины или иной платы.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2.14. ПОРЯДОК, РАЗМЕР И ОСНОВАНИЯ ВЗИМАНИЯ ПЛАТЫ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ЗА ПРЕДОСТАВЛЕНИЕ УСЛУГ, КОТОРЫЕ ЯВЛЯЮТСЯ НЕОБХОДИМЫМИ И</w:t>
      </w:r>
      <w:r w:rsidR="00D85FA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ОБЯЗАТЕЛЬНЫМИ ДЛЯ ПРЕДОСТАВЛЕНИЯ МУНИЦИПАЛЬНОЙ УСЛУГИ,</w:t>
      </w:r>
      <w:r w:rsidR="00D85FA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ВКЛЮЧАЯ ИНФОРМАЦИЮ О МЕТОДИКЕ РАСЧЕТА РАЗМЕРА ТАКОЙ ПЛАТЫ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26.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предусмотрены решением Думы</w:t>
      </w:r>
      <w:r w:rsidR="00D85FA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</w:t>
      </w:r>
      <w:proofErr w:type="gramStart"/>
      <w:r w:rsidR="00D85FA4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D85FA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 утверждении перечня услуг, которые являются необходимыми и обязательными для предоставления на территории городского округа </w:t>
      </w:r>
      <w:r w:rsidR="00D85FA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ЗАТО Свободный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услуг, и порядка определения размера платы за их оказание.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2.15. МАКСИМАЛЬНЫЙ СРОК ОЖИДАНИЯ В ОЧЕРЕДИ ПРИ ПОДАЧЕ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ЗАЯВЛЕНИЯ О ПРЕДОСТАВЛЕНИИ МУНИЦИПАЛЬНОЙ УСЛУГИ, УСЛУГИ,</w:t>
      </w:r>
      <w:r w:rsidR="00D85FA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ПРЕДОСТАВЛЯЕМОЙ ОРГАНИЗАЦИЕЙ, УЧАСТВУЮЩЕЙ В ПРЕДОСТАВЛЕНИИ</w:t>
      </w:r>
      <w:r w:rsidR="00D85FA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МУНИЦИПАЛЬНОЙ УСЛУГИ, И ПРИ ПОЛУЧЕНИИ</w:t>
      </w:r>
      <w:r w:rsidR="00D85FA4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РЕЗУЛЬТАТА ПРЕДОСТАВЛЕНИЯ ТАКИХ УСЛУГ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27. Максимальный срок ожидания в очереди при подаче заявления и документов о предоставлении муниципальной услуги и при получении результата муниципальной услуги не должен превышать 15 минут.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2.16. СРОК И ПОРЯДОК РЕГИСТРАЦИИ ЗАЯВЛЕНИЯ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ЗАЯВИТЕЛЯ О ПРЕДОСТАВЛЕНИИ 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28. Регистрация заявления осуществляется в день </w:t>
      </w:r>
      <w:r w:rsidR="00D85FA4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поступления </w:t>
      </w:r>
      <w:r w:rsidR="00D85FA4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специалисту по жилью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29. Регистрация заявления осуществляется в порядке, предусмотренном в </w:t>
      </w:r>
      <w:hyperlink w:anchor="Par261" w:history="1">
        <w:r w:rsidRPr="00B86A1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разделе 3</w:t>
        </w:r>
      </w:hyperlink>
      <w:r w:rsidRPr="00B86A1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настоящего регламента.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B86A1B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2.17. ТРЕБОВАНИЯ К ПОМЕЩЕНИЯМ, В КОТОРЫХ ПРЕДОСТАВЛЯЕТСЯ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МУНИЦИПАЛЬНАЯ УСЛУГА, К ЗАЛУ ОЖИДАНИЯ, МЕСТАМ ДЛЯ ЗАПОЛНЕНИЯ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ЗАЯВЛЕНИЙ О ПРЕДОСТАВЛЕНИИ МУНИЦИПАЛЬНОЙ УСЛУГИ,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ИНФОРМАЦИОННЫМ СТЕНДАМ С ОБРАЗЦАМИ ИХ ЗАПОЛНЕНИЯ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И ПЕРЕЧНЕМ ДОКУМЕНТОВ, НЕОБХОДИМЫХ ДЛЯ ПРЕДОСТАВЛЕНИЯ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КАЖДОЙ МУНИЦИПАЛЬНОЙ УСЛУГИ, РАЗМЕЩЕНИЮ И ОФОРМЛЕНИЮ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ВИЗУАЛЬНОЙ, ТЕКСТОВОЙ И МУЛЬТИМЕДИЙНОЙ ИНФОРМАЦИИ О ПОРЯДКЕ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ПРЕДОСТАВЛЕНИЯ ТАКОЙ УСЛУГИ, В ТОМ ЧИСЛЕ К ОБЕСПЕЧЕНИЮ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ДОСТУПНОСТИ ДЛЯ ИНВАЛИДОВ УКАЗАННЫХ ОБЪЕКТОВ В СООТВЕТСТВИИ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С ЗАКОНОДАТЕЛЬСТВОМ РОССИЙСКОЙ ФЕДЕРАЦИИ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О СОЦИАЛЬНОЙ ЗАЩИТЕ ИНВАЛИДОВ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30. В помещениях, в которых предоставляется муниципальная услуга, обеспечивается: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соответствие санитарно-эпидемиологическим правилам и нормативам, правилам противопожарной безопасности;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возможность беспрепятственного входа в объекты и выхода из них;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ассистивных</w:t>
      </w:r>
      <w:proofErr w:type="spellEnd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вспомогательных технологий, а также сменного кресла-коляски;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помещения должны иметь места для ожидания, информирования, приема заявителей.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Места ожидания обеспечиваются стульями, кресельными секциями, скамьями (</w:t>
      </w:r>
      <w:proofErr w:type="spellStart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банкетками</w:t>
      </w:r>
      <w:proofErr w:type="spellEnd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);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помещения должны иметь туалет со свободным доступом к нему в рабочее время;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места информирования, предназначенные для ознакомления граждан с информационными материалами, оборудуются: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информационными стендами или информационными электронными терминалами;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столами (стойками) с канцелярскими принадлежностями для оформления документов, стульями.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информационных стендах в помещениях, предназначенных для приема граждан, размещается информация, указанная в </w:t>
      </w:r>
      <w:r w:rsidR="00B86A1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5 настоящего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2.18. ПОКАЗАТЕЛИ ДОСТУПНОСТИ И КАЧЕСТВА МУНИЦИПАЛЬНОЙ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УСЛУГИ, В ТОМ ЧИСЛЕ КОЛИЧЕСТВО ВЗАИМОДЕЙСТВИЙ ЗАЯВИТЕЛЯ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С ДОЛЖНОСТНЫМИ ЛИЦАМИ ПРИ ПРЕДОСТАВЛЕНИИ МУНИЦИПАЛЬНОЙ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УСЛУГИ И ИХ ПРОДОЛЖИТЕЛЬНОСТЬ, ВОЗМОЖНОСТЬ ПОЛУЧЕНИЯ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МУНИЦИПАЛЬНОЙ УСЛУГИ В МНОГОФУНКЦИОНАЛЬНОМ ЦЕНТРЕ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ПРЕДОСТАВЛЕНИЯ ГОСУДАРСТВЕННЫХ И МУНИЦИПАЛЬНЫХ УСЛУГ,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ВОЗМОЖНОСТЬ ЛИБО НЕВОЗМОЖНОСТЬ ПОЛУЧЕНИЯ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МУНИЦИПАЛЬНОЙ УСЛУГИ В ЛЮБОМ ТЕРРИТОРИАЛЬНОМ ПОДРАЗДЕЛЕНИИ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ОРГАНА, ПРЕДОСТАВЛЯЮЩЕГО МУНИЦИПАЛЬНУЮ УСЛУГУ ПО ВЫБОРУ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ЗАЯВИТЕЛЯ (ЭКСТЕРРИТОРИАЛЬНЫЙ ПРИНЦИП), ВОЗМОЖНОСТЬ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ПОЛУЧЕНИЯ ИНФОРМАЦИИ О ХОДЕ ПРЕДОСТАВЛЕНИЯ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МУНИЦИПАЛЬНОЙ УСЛУГИ, В ТОМ ЧИСЛЕ С ИСПОЛЬЗОВАНИЕМ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ИНФОРМАЦИОННО-КОММУНИКАЦИОННЫХ ТЕХНОЛОГИЙ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31. Показателями доступности и качества предоставления муниципальной услуги являются: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своевременность предоставления муниципальной услуги в соответствии со стандартом ее предоставления, установленным настоящим регламентом;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возможность получения муниципальной услуги в МФЦ, в том числе в полном объеме.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32. При предоставлении муниципальной услуги взаимодействие заявителя с </w:t>
      </w:r>
      <w:r w:rsidR="00B9756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специалистом по жилью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не более 2 раз в следующих случаях: при приеме заявления и при получении результата. В каждом случае время, затраченное заявителем при взаимодействиях с </w:t>
      </w:r>
      <w:r w:rsidR="00A109C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специалистом по жилью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предоставлении муниципальной услуги, не должно превышать 15 минут.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lastRenderedPageBreak/>
        <w:t>2.19. ИНЫЕ ТРЕБОВАНИЯ, В ТОМ ЧИСЛЕ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УЧИТЫВАЮЩИЕ ОСОБЕННОСТИ ПРЕДОСТАВЛЕНИЯ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МУНИЦИПАЛЬНОЙ УСЛУГИ В МНОГОФУНКЦИОНАЛЬНЫХ ЦЕНТРАХ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ПРЕДОСТАВЛЕНИЯ ГОСУДАРСТВЕННЫХ И МУНИЦИПАЛЬНЫХ УСЛУГ,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ОСОБЕННОСТИ ПРЕДОСТАВЛЕНИЯ МУНИЦИПАЛЬНОЙ УСЛУГИ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ПО ЭКСТЕРРИТОРИАЛЬНОМУ ПРИНЦИПУ И ОСОБЕННОСТИ</w:t>
      </w:r>
      <w:r w:rsidR="00B86A1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ПРЕДОСТАВЛЕНИЯ МУНИЦИПАЛЬНОЙ УСЛУГИ В ЭЛЕКТРОННОЙ ФОРМЕ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33. При обращении заявителя за предоставлением муниципальной услуги в многофункциональный центр предоставления государственных и муниципальных услуг сотрудник МФЦ осуществляет действия, предусмотренные регламентом и соглашением о взаимодей</w:t>
      </w:r>
      <w:r w:rsid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ствии, заключенным между МФЦ и а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дминистрацией</w:t>
      </w:r>
      <w:r w:rsid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</w:t>
      </w:r>
      <w:proofErr w:type="gramStart"/>
      <w:r w:rsid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МФЦ обеспечивает передачу принятых от заявителя заявления и документов, необходимых для предоставления муниципальной услуги, </w:t>
      </w:r>
      <w:r w:rsidR="00B9756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специалисту по жилью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 в электронной форме заявление и документы должны быть подписаны простой электронной подписью в соответствии с требованиями Федерального </w:t>
      </w:r>
      <w:hyperlink r:id="rId14" w:history="1">
        <w:r w:rsidRPr="00392C5F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закона</w:t>
        </w:r>
      </w:hyperlink>
      <w:r w:rsidRP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27 июля 2010 года </w:t>
      </w:r>
      <w:r w:rsid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№ 210-ФЗ «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организации предоставления госуда</w:t>
      </w:r>
      <w:r w:rsid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рственных и муниципальных услуг»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Федерального </w:t>
      </w:r>
      <w:hyperlink r:id="rId15" w:history="1">
        <w:r w:rsidRPr="00392C5F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закона</w:t>
        </w:r>
      </w:hyperlink>
      <w:r w:rsidRP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6 апреля 2011 года № 63-ФЗ «Об электронной подписи»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hyperlink r:id="rId16" w:history="1">
        <w:r w:rsidRPr="00392C5F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Постановления</w:t>
        </w:r>
      </w:hyperlink>
      <w:r w:rsidRP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Правительства Российской Фе</w:t>
      </w:r>
      <w:r w:rsid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дерации от 25 января 2013 года №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33 </w:t>
      </w:r>
      <w:r w:rsid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использовании простой электронной подписи при оказании госуда</w:t>
      </w:r>
      <w:r w:rsid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рственных и муниципальных услуг»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34. Муниципальная услуга по экстерриториальному принципу не предоставляется.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bookmarkStart w:id="7" w:name="Par261"/>
      <w:bookmarkEnd w:id="7"/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Раздел 3. СОСТАВ, ПОСЛЕДОВАТЕЛЬНОСТЬ И СРОКИ ВЫПОЛНЕНИЯ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АДМИНИСТРАТИВНЫХ ПРОЦЕДУР (ДЕЙСТВИЙ), ТРЕБОВАНИЯ К ПОРЯДКУ</w:t>
      </w:r>
      <w:r w:rsidR="00392C5F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ИХ ВЫПОЛНЕНИЯ, В ТОМ ЧИСЛЕ ОСОБЕННОСТИ ВЫПОЛНЕНИЯ</w:t>
      </w:r>
      <w:r w:rsidR="00392C5F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АДМИНИСТРАТИВНЫХ ПРОЦЕДУР (ДЕЙСТВИЙ) В ЭЛЕКТРОННОЙ ФОРМЕ,</w:t>
      </w:r>
      <w:r w:rsidR="00392C5F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А ТАКЖЕ ОСОБЕННОСТИ ВЫПОЛНЕНИЯ АДМИНИСТРАТИВНЫХ ПРОЦЕДУР</w:t>
      </w:r>
      <w:r w:rsidR="00392C5F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(ДЕЙСТВИЙ) В МНОГОФУНКЦИОНАЛЬНЫХ ЦЕНТРАХ ПРЕДОСТАВЛЕНИЯ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ГОСУДАРСТВЕННЫХ И МУНИЦИПАЛЬНЫХ УСЛУГ</w:t>
      </w:r>
    </w:p>
    <w:p w:rsid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53DFD" w:rsidRDefault="00853DFD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27746B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3.1. АДМИНИСТРАТИВНЫЕ ПРОЦЕДУРЫ (ДЕЙСТВИЯ) ПО ПРЕДОСТАВЛЕНИЮ</w:t>
      </w:r>
      <w:r w:rsidR="0027746B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МУНИЦИПАЛЬНОЙ УСЛУГИ ПРИ ЛИЧНОМ ОБРАЩЕНИИ ЗАЯВИТЕЛЯ</w:t>
      </w:r>
    </w:p>
    <w:p w:rsidR="00853DFD" w:rsidRDefault="00853DFD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8" w:name="Par272"/>
      <w:bookmarkEnd w:id="8"/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35. Последовательность административных процедур (действий) по предоставлению муниципальной услуги при личном обращении заявителя </w:t>
      </w:r>
      <w:r w:rsid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специалисту по жилью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включает следующие административные процедуры: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прием, регистрация и проведение экспертизы заявления и документов, необходимых для предоставления муниципальной услуги;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принятие решения о предоставлении либо об отказе в предоставлении муниципальной услуги и выдача заявителю результата предоставления муниципальной услуги.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92C5F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92C5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ПРИЕМ, РЕГИСТРАЦИЯ И ПРОВЕДЕНИЕ ЭКСПЕРТИЗЫ ЗАЯВЛЕНИЯ</w:t>
      </w:r>
    </w:p>
    <w:p w:rsidR="003D04C9" w:rsidRPr="00392C5F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92C5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ДОКУМЕНТОВ, НЕОБХОДИМЫХ ДЛЯ ПРЕДОСТАВЛЕНИЯ</w:t>
      </w:r>
    </w:p>
    <w:p w:rsidR="003D04C9" w:rsidRPr="00392C5F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92C5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36. Основанием для начала административной процедуры является поступление </w:t>
      </w:r>
      <w:r w:rsid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специалисту по жилью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и документов, указанных в </w:t>
      </w:r>
      <w:hyperlink w:anchor="Par88" w:history="1">
        <w:r w:rsidRPr="00392C5F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16</w:t>
        </w:r>
      </w:hyperlink>
      <w:r w:rsidRP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настоящего регламента.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37. В состав административных процедур входят следующие действия: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проверка документа, удостоверяющего личность заявителя;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проверка правомочности законного представителя;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проверка полноты представленных заявителем документов в соответствии с </w:t>
      </w:r>
      <w:hyperlink w:anchor="Par88" w:history="1">
        <w:r w:rsidRPr="00392C5F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16</w:t>
        </w:r>
      </w:hyperlink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проведение экспертизы заявления и документов, необходимых для предоставления муниципальной услуги;</w:t>
      </w:r>
    </w:p>
    <w:p w:rsidR="003D04C9" w:rsidRPr="003D04C9" w:rsidRDefault="00392C5F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5) регистрация заявления</w:t>
      </w:r>
    </w:p>
    <w:p w:rsidR="00163F0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38. </w:t>
      </w:r>
      <w:r w:rsidR="00392C5F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 по жилью</w:t>
      </w:r>
      <w:r w:rsidR="00163F09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3D04C9" w:rsidRPr="003D04C9" w:rsidRDefault="00163F0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устанавливает личность заявителя, в том числе проверяет документ, удостоверяющий личность, проверяет полномочия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представителя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 полномочия представителя действовать от имени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заявителя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а также проверяет по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лноту представленных документов;</w:t>
      </w:r>
    </w:p>
    <w:p w:rsidR="003D04C9" w:rsidRPr="003D04C9" w:rsidRDefault="00163F0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сличает копии документов с оригиналами.</w:t>
      </w:r>
    </w:p>
    <w:p w:rsidR="003D04C9" w:rsidRPr="003D04C9" w:rsidRDefault="00163F0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п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роверяет представленные документы, удостоверяясь в том, что: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тексты документов написаны разборчиво, наименования юридических лиц - без сокращений, с указанием их мест нахождения;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фамилии, имена и отчества физических лиц, адреса их мест жительства написаны полностью;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документах нет подчисток, приписок, зачеркнутых слов и иных неоговоренных исправлений;</w:t>
      </w:r>
    </w:p>
    <w:p w:rsidR="003D04C9" w:rsidRPr="003D04C9" w:rsidRDefault="00163F0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окументы не исполнены карандашом;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документы не имеют серьезных повреждений, наличие которых не позволяет однозначно истолковать их содержание.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39. Специалист </w:t>
      </w:r>
      <w:r w:rsidR="00163F0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жилью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регистрирует заявление.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40. Критерием принятия решения в рамках настоящей административной процедуры является соответствие или несоответствие представленных заявления и документов требованиям настоящего регламента.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41. Результатом выполнения административной процедуры является прием и регистрация заявления с прилагаемыми к нему документами или отказ в предоставлении муниципальной услуги в случаях, предусмотренных </w:t>
      </w:r>
      <w:hyperlink w:anchor="Par148" w:history="1">
        <w:r w:rsidRPr="00163F0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21</w:t>
        </w:r>
      </w:hyperlink>
      <w:r w:rsidRPr="00163F0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настоящего регламента.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42. Способом фиксации результата выполнения административн</w:t>
      </w:r>
      <w:r w:rsid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 процедуры является запись в ж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урнале регистрации </w:t>
      </w:r>
      <w:r w:rsid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 Срок исполнения административной процедуры составляет один рабочий день.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21C0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И НАПРАВЛЕНИЕ МЕЖВЕДОМСТВЕННЫХ ЗАПРОСОВ</w:t>
      </w:r>
      <w:r w:rsidR="00421C0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421C0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ОРГАНЫ (ОРГАНИЗАЦИИ), УЧАСТВУЮЩИЕ В ПРЕДОСТАВЛЕНИИ</w:t>
      </w:r>
      <w:r w:rsidR="00421C0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421C0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43. Основанием для начала административной процедуры является принятие специалистом </w:t>
      </w:r>
      <w:r w:rsid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жилью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решения о формировании и направлении межведомственного запроса о предоставлении документов, необходимых для предоставления муниципальной услуги, в органы (организации), участвующие в предоставлении муниципальной услуги.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9" w:name="Par307"/>
      <w:bookmarkEnd w:id="9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44. В состав административной процедуры входит формирование и направление межведомственного запроса в случае непредставления заявителем документов, необходимых для предоставления муниципальной услуги, предусмотренных </w:t>
      </w:r>
      <w:hyperlink w:anchor="Par114" w:history="1">
        <w:r w:rsidRPr="00421C0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19</w:t>
        </w:r>
      </w:hyperlink>
      <w:r w:rsidRP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настоящего регламента.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</w:t>
      </w:r>
      <w:r w:rsid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СМЭВ).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421C0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закона</w:t>
        </w:r>
      </w:hyperlink>
      <w:r w:rsidRP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</w:t>
      </w:r>
      <w:r w:rsid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>27 июля 2010 года № 210-ФЗ «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подписывается </w:t>
      </w:r>
      <w:r w:rsid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главой городского округа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45. Критерием принятия решения в рамках настоящей административной процедуры является непредставление заявителем документов, необходимых для предоставления муниципальной услуги, предусмотренных </w:t>
      </w:r>
      <w:hyperlink w:anchor="Par114" w:history="1">
        <w:r w:rsidRPr="00421C0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19</w:t>
        </w:r>
      </w:hyperlink>
      <w:r w:rsidRP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настоящего регламента.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46. Результатом выполнения административной процедуры является получение </w:t>
      </w:r>
      <w:r w:rsid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специалистом по жилью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организациях.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47. Способом фиксации результата выполнения административной процедуры является принятие решения о предоставлении либо об отказе в предоставлении муниципальной услуги.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0" w:name="Par314"/>
      <w:bookmarkEnd w:id="10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48. Административные действия, указанные в </w:t>
      </w:r>
      <w:hyperlink w:anchor="Par307" w:history="1">
        <w:r w:rsidRPr="00421C0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44</w:t>
        </w:r>
      </w:hyperlink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регламента, выполняются специалистом </w:t>
      </w:r>
      <w:r w:rsid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жилью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срок, не превышающий пяти рабочих дней с момента получения заявления и документов, необходимых для предоставления муниципальной услуги, после экспертизы.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421C05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421C0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ПРИНЯТИЕ РЕШЕНИЯ О ПРЕДОСТАВЛЕНИИ ЛИБО ОБ ОТКАЗЕ</w:t>
      </w:r>
    </w:p>
    <w:p w:rsidR="00421C05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421C0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ПРЕДОСТАВЛЕНИИ МУНИЦИПАЛЬНОЙ УСЛУГИ И ВЫДАЧА ЗАЯВИТЕЛЮ</w:t>
      </w:r>
      <w:r w:rsidR="00421C0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421C0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РЕЗУЛЬТАТА ПРЕДОСТАВЛЕНИЯ </w:t>
      </w:r>
    </w:p>
    <w:p w:rsidR="003D04C9" w:rsidRPr="00421C05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421C0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49. Основанием для начала административной процедуры является окончание проведения экспертизы документов и наличие </w:t>
      </w:r>
      <w:r w:rsid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 специалиста по жилью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полного комплекта документов для предоставления муниципальной услуги.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50. В состав административной процедуры входят следующие административные действия: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рассмотрение документов и проверка содержащихся в них сведений;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принятие решения о предоставлении либо об отказе в предоставлении муниципальной услуги;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выдача заявителю результата предоставления муниципальной услуги.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51. Специалист </w:t>
      </w:r>
      <w:r w:rsid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жилью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 проверку сведений, содержащихся в документах: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факт полноты представления заявителем необходимых документов;</w:t>
      </w:r>
    </w:p>
    <w:p w:rsidR="00421C05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устанавливает право заявителя на предоставление муниципальной услуги; 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соответствие документов требованиям законодательства.</w:t>
      </w:r>
    </w:p>
    <w:p w:rsidR="003D04C9" w:rsidRPr="003D04C9" w:rsidRDefault="00421C05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52. П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результатам рассмотрения и проверки документов при условии их соответствия предъявляемым требованиям и полной комплектности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 по жилью 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принимает одно из следующих решений: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о по</w:t>
      </w:r>
      <w:r w:rsid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дготовке проекта постановления а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дминистрации </w:t>
      </w:r>
      <w:r w:rsid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городского </w:t>
      </w:r>
      <w:proofErr w:type="gramStart"/>
      <w:r w:rsid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исключении жилого помещения из числа служебных помещений и заключении с заявителем договора социального найма жилого помещения, исключенного из числа служебных помещений;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об отказе в исключении жилого помещения из числа служебных помещений.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53. В случае наличия оснований для отказа в предоставлении муниципальной услуги, указанных в </w:t>
      </w:r>
      <w:hyperlink w:anchor="Par158" w:history="1">
        <w:r w:rsidRPr="00421C0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23</w:t>
        </w:r>
      </w:hyperlink>
      <w:r w:rsidRPr="00421C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регламента, специалист </w:t>
      </w:r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жилью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готовит письмо об отказе в предоставлении муниципальной услуги с указанием причин отказа и передает его </w:t>
      </w:r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лаве городского округа </w:t>
      </w:r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ЗАТО Свободный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подписания.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54. В случае отсутствия оснований для отказа в предоставлении муниципальной услуги, указанных в </w:t>
      </w:r>
      <w:hyperlink w:anchor="Par158" w:history="1">
        <w:r w:rsidRPr="0027746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23</w:t>
        </w:r>
      </w:hyperlink>
      <w:r w:rsidRP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тоящего регламента, специалист </w:t>
      </w:r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жилью готовит проект постановления а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дминистрации </w:t>
      </w:r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городского </w:t>
      </w:r>
      <w:proofErr w:type="spellStart"/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окуга</w:t>
      </w:r>
      <w:proofErr w:type="spellEnd"/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ЗТО Свободный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 исключении жилого помещения из числа служебных помещений и заключении с заявителем договора социального найма жилого помещения, исключенного из числа служебных помещений, и передает его </w:t>
      </w:r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главе городского округа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для подписания.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55. Критерием принятия решения в рамках настоящей административной процедуры</w:t>
      </w:r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является наличие или отсутствие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</w:t>
      </w:r>
      <w:hyperlink w:anchor="Par158" w:history="1">
        <w:r w:rsidRPr="0027746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23</w:t>
        </w:r>
      </w:hyperlink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56. Результатом выполнения административной процедуры является подготовка и подписание письма об отказе в предоставлении муниципальной услуги или подгото</w:t>
      </w:r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вка и подписание постановления а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дминистрации</w:t>
      </w:r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</w:t>
      </w:r>
      <w:proofErr w:type="gramStart"/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 исключении жилого помещения из числа служебных помещений и заключении с заявителем договора социального найма жилого помещения, исключенного из числа служебных помещений.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1" w:name="Par339"/>
      <w:bookmarkEnd w:id="11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57. Способом фиксации результата выполнения административной процедуры является выдача (направление) заявителю письма об отказе в предоставлении муниципальной услуги или </w:t>
      </w:r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копии постановления а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дминистрации </w:t>
      </w:r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городского </w:t>
      </w:r>
      <w:proofErr w:type="gramStart"/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2774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исключении жилого помещения из числа служебных помещений и заключении с заявителем договора социального найма жилого помещения, исключенного из числа служебных помещений.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Письмо об отказе в предоставлении муниципальной услуги заявителю направляется по почте с уведомлением.</w:t>
      </w:r>
    </w:p>
    <w:p w:rsidR="003D04C9" w:rsidRPr="003D04C9" w:rsidRDefault="0027746B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Копия постановления а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дминистрации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 исключении жилого помещения из числа служебных помещений и заключении с заявителем договора социального найма жилого помещения, исключенного из числа служебных помещений, вручается заявителю лично под подпись или направляется по почте с уведомлением.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58. Срок выполнения административной процедуры не превышает двадцати рабочих дней.</w:t>
      </w:r>
    </w:p>
    <w:p w:rsidR="00086F5A" w:rsidRDefault="00086F5A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</w:p>
    <w:p w:rsidR="003D04C9" w:rsidRPr="003D04C9" w:rsidRDefault="00086F5A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3.2</w:t>
      </w:r>
      <w:r w:rsidR="003D04C9"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. ПОРЯДОК ОСУЩЕСТВЛЕНИЯ </w:t>
      </w:r>
      <w:proofErr w:type="gramStart"/>
      <w:r w:rsidR="003D04C9"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АДМИНИСТРАТИВНЫХ </w:t>
      </w: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П</w:t>
      </w:r>
      <w:r w:rsidR="003D04C9"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РОЦЕДУР</w:t>
      </w:r>
      <w:proofErr w:type="gramEnd"/>
      <w:r w:rsidR="003D04C9"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В МФЦ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086F5A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59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Последовательность административных процедур (действий) по предоставлению муниципальной услуги, выполняемых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МФЦ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1) прием и регистрация в МФЦ заявления и документов, необходимых для предоставления услуги;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выдача заявителю результата предоставления муниципальной услуги.</w:t>
      </w:r>
    </w:p>
    <w:p w:rsidR="003D04C9" w:rsidRPr="003D04C9" w:rsidRDefault="00086F5A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60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Прием и регистрация в МФЦ заявления и документов, необходимых для предоставления услуги.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Основанием для начала выполнения административной процедуры является поступление заявления в МФЦ.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наличия основания для отказа в приеме документов, необходимых для предоставления муниципальной услуги, в соответствии с </w:t>
      </w:r>
      <w:hyperlink w:anchor="Par148" w:history="1">
        <w:r w:rsidRPr="00086F5A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21</w:t>
        </w:r>
      </w:hyperlink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регламента, сотрудник МФЦ отказывает в приеме документов, необходимых для предоставления муниципальной услуги.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Сотрудник МФЦ выдает в день обращения заявителю один экземпляр запроса заявителя в организацию предоставления государственных (муниципальных) услуг с указанием перечня принятых документов и даты приема в МФЦ.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Поступивший в МФЦ запрос регистрируется.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Сотрудник МФЦ проверяет соответствие копий представляемых документов (за исключением нотариально заверенных) их оригиналам.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выполнения административной процедуры является регистрация заявления.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дальнейшем работа с документами ведется в установленном порядке согласно </w:t>
      </w:r>
      <w:hyperlink w:anchor="Par272" w:history="1">
        <w:r w:rsidRPr="00086F5A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пунктам 35</w:t>
        </w:r>
      </w:hyperlink>
      <w:r w:rsidRP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</w:t>
      </w:r>
      <w:hyperlink w:anchor="Par314" w:history="1">
        <w:r w:rsidRPr="00086F5A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48</w:t>
        </w:r>
      </w:hyperlink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Критерием принятия решения в рамках настоящей административной процедуры является соответствие документов заявителя требованиям настоящего регламента.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Результатом выполнения административной процедуры является регистрация заявления. Срок регистрации заявления </w:t>
      </w:r>
      <w:r w:rsid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один рабочий день.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является запись в </w:t>
      </w:r>
      <w:r w:rsid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ж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урнале регистрации </w:t>
      </w:r>
      <w:r w:rsid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 Срок исполнения административной процедуры составляет один рабочий день.</w:t>
      </w:r>
    </w:p>
    <w:p w:rsidR="003D04C9" w:rsidRPr="003D04C9" w:rsidRDefault="00086F5A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61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Выдача заявителю результата предоставления муниципальной услуги.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Основанием для начала выполнения административной процедуры является обращение заявителя за результатом предоставления муниципальной услуги в МФЦ.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МФЦ регистрирует получение от </w:t>
      </w:r>
      <w:r w:rsid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дминистрации</w:t>
      </w:r>
      <w:r w:rsid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</w:t>
      </w:r>
      <w:proofErr w:type="gramStart"/>
      <w:r w:rsid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результата предоставления муниципальной услуги в системе документооборота и делопроизводства.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Критерием принятия решения в рамках настоящей административной процедуры является постановлени</w:t>
      </w:r>
      <w:r w:rsid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е а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дминистрации</w:t>
      </w:r>
      <w:r w:rsid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</w:t>
      </w:r>
      <w:proofErr w:type="gramStart"/>
      <w:r w:rsid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 либо письмо об отказе в предоставлении муниципальной услуги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 предоставления муниципальной услуги МФЦ не предоставляется.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Способом фиксации результата выполнения административной процедуры является выдача (направление) заявителю уведомления.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Уведомление о возможности получения результата предоставления муниципальной услуги направляется заявителю на адрес электронной почты или с использованием штатных средств Единого портала, по выбору заявителя.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Выдача результата оказания муниципальной услуги ведется в установленном порядке согласно </w:t>
      </w:r>
      <w:hyperlink w:anchor="Par339" w:history="1">
        <w:r w:rsidRPr="00086F5A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пункту 57</w:t>
        </w:r>
      </w:hyperlink>
      <w:r w:rsidRP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астоящего регламента.</w:t>
      </w:r>
    </w:p>
    <w:p w:rsidR="00086F5A" w:rsidRDefault="00086F5A" w:rsidP="00086F5A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86F5A" w:rsidRPr="00086F5A" w:rsidRDefault="00086F5A" w:rsidP="00086F5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86F5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086F5A" w:rsidRPr="00086F5A" w:rsidRDefault="00086F5A" w:rsidP="00086F5A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086F5A" w:rsidRPr="00086F5A" w:rsidRDefault="00086F5A" w:rsidP="00086F5A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62</w:t>
      </w:r>
      <w:r w:rsidRP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Основанием для начала административной процедуры является представление (направление) заявителем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специалисту по жилью</w:t>
      </w:r>
      <w:r w:rsidRP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086F5A" w:rsidRPr="00086F5A" w:rsidRDefault="00086F5A" w:rsidP="00086F5A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63</w:t>
      </w:r>
      <w:r w:rsidRP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>. Спе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циалист по жилью</w:t>
      </w:r>
      <w:r w:rsidRP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086F5A" w:rsidRPr="00086F5A" w:rsidRDefault="00086F5A" w:rsidP="00086F5A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Критерием принятия решения по административной процедуре является наличие или отсутствие таких опечаток и (или) ошибок.</w:t>
      </w:r>
    </w:p>
    <w:p w:rsidR="00086F5A" w:rsidRPr="00086F5A" w:rsidRDefault="00086F5A" w:rsidP="00086F5A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65</w:t>
      </w:r>
      <w:r w:rsidRP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В случае выявления допущенных опечаток и (или) ошибок в выданных в результате предоставления муниципальной услуги документах специалист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жилью </w:t>
      </w:r>
      <w:r w:rsidRP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086F5A" w:rsidRPr="00086F5A" w:rsidRDefault="00A109C6" w:rsidP="00086F5A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66</w:t>
      </w:r>
      <w:r w:rsidR="00086F5A" w:rsidRP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В случае отсутствия опечаток и (или) ошибок в документах, выданных в результате предоставления муниципальной услуги, специалист </w:t>
      </w:r>
      <w:r w:rsid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жилью</w:t>
      </w:r>
      <w:r w:rsidR="00086F5A" w:rsidRP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134A8F" w:rsidRDefault="00086F5A" w:rsidP="00853DFD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A109C6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Pr="00086F5A">
        <w:rPr>
          <w:rFonts w:ascii="Liberation Serif" w:eastAsiaTheme="minorHAnsi" w:hAnsi="Liberation Serif" w:cs="Liberation Serif"/>
          <w:sz w:val="28"/>
          <w:szCs w:val="28"/>
          <w:lang w:eastAsia="en-US"/>
        </w:rPr>
        <w:t>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134A8F" w:rsidRPr="003D04C9" w:rsidRDefault="00134A8F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Раздел 4. КОНТРОЛЬ ЗА ПРЕДОСТАВЛЕНИЕМ 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134A8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4.1. ПОРЯДОК ОСУЩЕСТВЛЕНИЯ ТЕКУЩЕГО КОНТРОЛЯ ЗА СОБЛЮДЕНИЕМ</w:t>
      </w:r>
      <w:r w:rsidR="00134A8F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И ИСПОЛНЕНИЕМ ДОЛЖНОСТНЫМИ ЛИЦАМИ ПОЛОЖЕНИЙ РЕГЛАМЕНТА</w:t>
      </w:r>
      <w:r w:rsidR="00134A8F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И ИНЫХ НОРМАТИВНЫХ ПРАВОВЫХ АКТОВ, МУНИЦИПАЛЬНЫХ НОРМАТИВНЫХ</w:t>
      </w:r>
      <w:r w:rsidR="00134A8F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ПРАВОВЫХ АКТОВ, УСТАНАВЛИВАЮЩИХ ТРЕБОВАНИЯ К ПРЕДОСТАВЛЕНИЮ</w:t>
      </w:r>
      <w:r w:rsidR="00134A8F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МУНИЦИПАЛЬНОЙ УСЛУГИ, А ТАКЖЕ ЗА ПРИНЯТИЕМ ИМИ РЕШЕНИЙ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68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Текущий контроль надлежащего исполнения служебных обязанностей при предоставлении муниципальной услуги, предусмотренной настоящим регламентом (далее </w:t>
      </w:r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текущий контроль), осуществляет </w:t>
      </w:r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заместитель главы администрации городского </w:t>
      </w:r>
      <w:proofErr w:type="gramStart"/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Свободный.</w:t>
      </w: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69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Текущий контроль осуществляется путем проведения проверок исполнения специалистом </w:t>
      </w:r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жилью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положений настоящего регламента, нормативных правовых актов Российской Федерации, Свердловской области, городского </w:t>
      </w:r>
      <w:proofErr w:type="gramStart"/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70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 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71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 специалист </w:t>
      </w:r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жилью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134A8F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Периодичность осуществления контроля устанавливается </w:t>
      </w:r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заместителем</w:t>
      </w:r>
      <w:r w:rsidR="00134A8F" w:rsidRP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главы администрации городского </w:t>
      </w:r>
      <w:proofErr w:type="gramStart"/>
      <w:r w:rsidR="00134A8F" w:rsidRP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134A8F" w:rsidRP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Свободный.</w:t>
      </w: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72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 Текущий контроль за соблюдением последовательности действий, определенных административными процедурами по предо</w:t>
      </w:r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ставлению муниципальной услуги, 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заместителем главы администрации </w:t>
      </w:r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городского </w:t>
      </w:r>
      <w:proofErr w:type="gramStart"/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Свободный, г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лавой </w:t>
      </w:r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 ЗАТО Свободный,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 также путем проведения плановых и внеплановых проверок по соблюдению и исполнению положений настоящего регламента.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134A8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4.2. ПОРЯДОК И ПЕРИОДИЧНОСТЬ ОСУЩЕСТВЛЕНИЯ ПЛАНОВЫХ И</w:t>
      </w:r>
      <w:r w:rsidR="00134A8F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ВНЕПЛАНОВЫХ ПРОВЕРОК ПОЛНОТЫ И КАЧЕСТВА ПРЕДОСТАВЛЕНИЯ</w:t>
      </w:r>
      <w:r w:rsidR="00134A8F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МУНИЦИПАЛЬНОЙ УСЛУГИ, В ТОМ ЧИСЛЕ ПОРЯДОК И ФОРМЫ КОНТРОЛЯ</w:t>
      </w:r>
      <w:r w:rsidR="00134A8F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ЗА ПОЛНОТОЙ И КАЧЕСТВОМ ПРЕДОСТАВЛЕНИЯ 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73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Проверка полноты и качества предоставления муниципальной услуги специалист</w:t>
      </w:r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 по жилью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</w:t>
      </w:r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заместителем</w:t>
      </w:r>
      <w:r w:rsidR="00134A8F" w:rsidRP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главы администрации городского</w:t>
      </w:r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г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лавой </w:t>
      </w:r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 ЗАТО Свободный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74</w:t>
      </w:r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Проверка полноты и качества предоставления муниципальной услуги осуществляется в двух формах: плановой и внеплановой.</w:t>
      </w: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75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Плановые проверки полноты и качества предоставления муниципальной услуги осуществляются: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в соответствии с утве</w:t>
      </w:r>
      <w:r w:rsidR="00134A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ржденными календарными планами проверок 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дминистрации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</w:t>
      </w:r>
      <w:proofErr w:type="gramStart"/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в соответствии с требованиями нормативных правовых актов Свердловской области и муниципальных нормативных правовых актов, устанавливающих формы отчетности о предоставлении муниципальной услуги.</w:t>
      </w: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76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Внеплановые проверки полноты и качества предоставления муниципальной услуги осуществляются в связи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рассмотрением поступивших в а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дминистрацию 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городского </w:t>
      </w:r>
      <w:proofErr w:type="gramStart"/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 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жалоб в отношении действий (бездействия) должностных лиц и принятых ими решений при предоставлении муниципальной услуги либо по результатам текущего контроля.</w:t>
      </w: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77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По результатам проверок полноты и качества предоставления муниципальной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4.3. ОТВЕТСТВЕННОСТЬ ДОЛЖНОСТНЫХ ЛИЦ ОРГАНА,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ПРЕДОСТАВЛЯЮЩЕГО МУНИЦИПАЛЬНЫЕ УСЛУГИ, ЗА РЕШЕНИЯ И ДЕЙСТВИЯ</w:t>
      </w:r>
      <w:r w:rsidR="00CA511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(БЕЗДЕЙСТВИЕ), ПРИНИМАЕМЫЕ (ОСУЩЕСТВЛЯЕМЫЕ) ИМИ</w:t>
      </w:r>
      <w:r w:rsidR="00CA511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 ХОДЕ ПРЕДОСТАВЛЕНИЯ МУНИЦИПАЛЬНОЙ УСЛУГИ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78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Специалист 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жилью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несет персональную ответственность за соблюдение сроков и порядка выполнения административных процедур, установленных настоящим регламентом.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4.4. ПОЛОЖЕНИЯ, ХАРАКТЕРИЗУЮЩИЕ ТРЕБОВАНИЯ К ПОРЯДКУ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И ФОРМАМ КОНТРОЛЯ ЗА ПРЕДОСТАВЛЕНИЕМ МУНИЦИПАЛЬНОЙ УСЛУГИ,</w:t>
      </w:r>
      <w:r w:rsidR="00CA511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79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специалистом по жилью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нормативных правовых актов, а также положений регламента.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Проверки также могут проводиться по жалобе на решения, действия (безд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ействие) специалиста по жилью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городского </w:t>
      </w:r>
      <w:proofErr w:type="gramStart"/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CA5118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Раздел 5. ДОСУДЕБНЫЙ (ВНЕСУДЕБНЫЙ) ПОРЯДОК</w:t>
      </w:r>
      <w:r w:rsidR="00CA511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ОБЖАЛОВАНИЯ РЕШЕНИЙ И ДЕЙСТВИЙ (БЕЗДЕЙСТВИЯ) ОРГАНА,</w:t>
      </w:r>
      <w:r w:rsidR="00CA511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lastRenderedPageBreak/>
        <w:t>ПРЕДОСТАВЛЯЮЩЕГО МУНИЦИПАЛЬНУЮ УСЛУГУ, ЕГО</w:t>
      </w:r>
      <w:r w:rsidR="00CA511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ДОЛЖНОСТНЫХ ЛИЦ И МУНИЦИПАЛЬНЫХ СЛУЖАЩИХ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5.1. ИНФОРМАЦИЯ ДЛЯ ЗАИНТЕРЕСОВАННЫХ ЛИЦ ОБ ИХ ПРАВЕ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НА ДОСУДЕБНОЕ (ВНЕСУДЕБНОЕ) ОБЖАЛОВАНИЕ ДЕЙСТВИЙ</w:t>
      </w: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(БЕЗДЕЙСТВИЯ) И (ИЛИ) РЕШЕНИЙ, ОСУЩЕСТВЛЯЕМЫХ (ПРИНЯТЫХ)</w:t>
      </w:r>
      <w:r w:rsidR="00CA511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В ХОДЕ ПРЕДОСТАВЛЕНИЯ МУНИЦИПАЛЬНОЙ УСЛУГИ (ДАЛЕЕ </w:t>
      </w:r>
      <w:r w:rsidR="00CA511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–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ЖАЛОБА)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80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Заявитель вправе обжаловать решения и действия (бездействие), принятые в ходе предоставления муниципальной услуги органом, предоставляющим муниципальную услугу, его должностных лиц и муниципальных служащих, а также решения и действия (бездействие) МФЦ, работников МФЦ в досудебном (внесудебном) порядке в случаях, предусмотренных </w:t>
      </w:r>
      <w:hyperlink r:id="rId18" w:history="1">
        <w:r w:rsidR="003D04C9" w:rsidRPr="00CA511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статьей 11.1</w:t>
        </w:r>
      </w:hyperlink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ерального закона от 27.07.2010 №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210-ФЗ 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организации предоставления госуда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рственных и муниципальных услуг»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CA5118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5.2. ОРГАНЫ ГОСУДАРСТВЕННОЙ ВЛАСТИ, ОРГАНИЗАЦИИ</w:t>
      </w:r>
      <w:r w:rsidR="00CA511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И УПОЛНОМОЧЕННЫЕ НА РАССМОТРЕНИЕ ЖАЛОБЫ ЛИЦА,</w:t>
      </w:r>
      <w:r w:rsidR="00CA511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КОТОРЫМ МОЖЕТ БЫТЬ НАПРАВЛЕНА ЖАЛОБА ЗАЯВИТЕЛЯ</w:t>
      </w:r>
      <w:r w:rsidR="00CA511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 ДОСУДЕБНОМ (ВНЕСУДЕБНОМ) ПОРЯДКЕ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81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В случае обжалования решений и дейст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вий (бездействия) органа 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предоставляющего муниципальную услугу, его должностных лиц и муниципальных служащих жалоба подается для рассмотрения 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специалисту по жилью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заявителя, в электронной форме или по почте.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Жалобу на решения и действия (бездействие) 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специалиста по жилью также возможно подать на имя г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лавы 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городского </w:t>
      </w:r>
      <w:proofErr w:type="gramStart"/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заместителя главы администрации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заявителя, в электронной форме или по почте.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обжалования решений и действий (бездействия) МФЦ, работника МФЦ жалоба подается для рассмотрения в МФЦ в филиал, где заявитель подавал заявление и документы для предоставления муниципальной услуги, в письменной форме на бумажном носителе, в том числе при личном приеме заявителя, в электронной форме или по почте.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Жалобу на решения и действия (бездействие) МФЦ также возможно подать в Департамент информатизации и связи Свердловской области,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CA5118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lastRenderedPageBreak/>
        <w:t>5.3. СПОСОБЫ ИНФОРМИРОВАНИЯ ЗАЯВИТЕЛЕЙ О ПОРЯДКЕ ПОДАЧИ</w:t>
      </w:r>
      <w:r w:rsidR="00CA511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И РАССМОТРЕНИЯ ЖАЛОБЫ, В ТОМ ЧИСЛЕ С ИСПОЛЬЗОВАНИЕМ</w:t>
      </w:r>
      <w:r w:rsidR="00CA511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ЕДИНОГО ПОРТАЛА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82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 по жилью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МФЦ, а также учредитель МФЦ обеспечивают: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информирование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официальных сайтах органов, предоставляющих муниципальные услуги, МФЦ (http://mfc66.ru/) и учредителя МФЦ (http://dis.midural.ru/);</w:t>
      </w:r>
    </w:p>
    <w:p w:rsidR="003D04C9" w:rsidRPr="003D04C9" w:rsidRDefault="00CA5118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 в разделе «Дополнительная информация»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соответствующей муниципальной услуги;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CA5118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5.4. ПЕРЕЧЕНЬ НОРМАТИВНЫХ ПРАВОВЫХ АКТОВ,</w:t>
      </w:r>
      <w:r w:rsidR="00CA511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</w:t>
      </w:r>
      <w:r w:rsidR="00CA511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</w:t>
      </w:r>
      <w:r w:rsidRPr="003D04C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83</w:t>
      </w:r>
      <w:r w:rsidR="00B97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hyperlink r:id="rId19" w:history="1">
        <w:r w:rsidR="003D04C9" w:rsidRPr="00CA511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11.1</w:t>
        </w:r>
      </w:hyperlink>
      <w:r w:rsidR="003D04C9" w:rsidRP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</w:t>
      </w:r>
      <w:hyperlink r:id="rId20" w:history="1">
        <w:r w:rsidR="003D04C9" w:rsidRPr="00CA511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11.3</w:t>
        </w:r>
      </w:hyperlink>
      <w:r w:rsidR="003D04C9" w:rsidRP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ед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ерального закона от 27.07.2010 № 210-ФЗ </w:t>
      </w:r>
      <w:r w:rsidR="00CA511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организации предоставления госуда</w:t>
      </w:r>
      <w:r w:rsidR="00B9756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рственных и муниципальных услуг»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3D04C9" w:rsidRPr="003D04C9" w:rsidRDefault="00270F62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84</w:t>
      </w:r>
      <w:r w:rsidR="00B97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hyperlink r:id="rId21" w:history="1">
        <w:r w:rsidR="003D04C9" w:rsidRPr="00B9756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Постановление</w:t>
        </w:r>
      </w:hyperlink>
      <w:r w:rsidR="003D04C9" w:rsidRPr="00B97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Правительства Свердловской области от 22.11.2018 </w:t>
      </w:r>
      <w:r w:rsidR="00B9756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№ 828-ПП «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</w:t>
      </w:r>
      <w:r w:rsidR="00B9756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ипальных услуг и его работников»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B97565">
      <w:pPr>
        <w:autoSpaceDE w:val="0"/>
        <w:autoSpaceDN w:val="0"/>
        <w:adjustRightInd w:val="0"/>
        <w:ind w:left="4536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Приложение</w:t>
      </w:r>
    </w:p>
    <w:p w:rsidR="003D04C9" w:rsidRPr="003D04C9" w:rsidRDefault="003D04C9" w:rsidP="00B97565">
      <w:pPr>
        <w:autoSpaceDE w:val="0"/>
        <w:autoSpaceDN w:val="0"/>
        <w:adjustRightInd w:val="0"/>
        <w:ind w:left="4536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Административному регламенту</w:t>
      </w:r>
    </w:p>
    <w:p w:rsidR="003D04C9" w:rsidRPr="003D04C9" w:rsidRDefault="003D04C9" w:rsidP="00B97565">
      <w:pPr>
        <w:autoSpaceDE w:val="0"/>
        <w:autoSpaceDN w:val="0"/>
        <w:adjustRightInd w:val="0"/>
        <w:ind w:left="4536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муниципальной услуги</w:t>
      </w:r>
    </w:p>
    <w:p w:rsidR="003D04C9" w:rsidRPr="003D04C9" w:rsidRDefault="00B97565" w:rsidP="00B97565">
      <w:pPr>
        <w:autoSpaceDE w:val="0"/>
        <w:autoSpaceDN w:val="0"/>
        <w:adjustRightInd w:val="0"/>
        <w:ind w:left="4536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3D04C9"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Исключение жилых помещений</w:t>
      </w:r>
    </w:p>
    <w:p w:rsidR="003D04C9" w:rsidRPr="003D04C9" w:rsidRDefault="00B97565" w:rsidP="00B97565">
      <w:pPr>
        <w:autoSpaceDE w:val="0"/>
        <w:autoSpaceDN w:val="0"/>
        <w:adjustRightInd w:val="0"/>
        <w:ind w:left="4536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 числа служебных помещений»</w:t>
      </w:r>
    </w:p>
    <w:p w:rsidR="003D04C9" w:rsidRPr="003D04C9" w:rsidRDefault="003D04C9" w:rsidP="003D04C9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0"/>
        <w:gridCol w:w="4808"/>
      </w:tblGrid>
      <w:tr w:rsidR="003D04C9" w:rsidRPr="003D04C9" w:rsidTr="00B97565">
        <w:tc>
          <w:tcPr>
            <w:tcW w:w="4535" w:type="dxa"/>
            <w:vMerge w:val="restart"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308" w:type="dxa"/>
            <w:gridSpan w:val="2"/>
          </w:tcPr>
          <w:p w:rsidR="003D04C9" w:rsidRPr="003D04C9" w:rsidRDefault="003D04C9" w:rsidP="00B97565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Главе городского округа</w:t>
            </w:r>
            <w:r w:rsidR="00B97565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 xml:space="preserve"> ЗАТО Свободный</w:t>
            </w:r>
          </w:p>
        </w:tc>
      </w:tr>
      <w:tr w:rsidR="003D04C9" w:rsidRPr="003D04C9" w:rsidTr="00B97565">
        <w:tc>
          <w:tcPr>
            <w:tcW w:w="4535" w:type="dxa"/>
            <w:vMerge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308" w:type="dxa"/>
            <w:gridSpan w:val="2"/>
            <w:tcBorders>
              <w:bottom w:val="single" w:sz="4" w:space="0" w:color="auto"/>
            </w:tcBorders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3D04C9" w:rsidRPr="003D04C9" w:rsidTr="00B97565">
        <w:trPr>
          <w:trHeight w:val="31"/>
        </w:trPr>
        <w:tc>
          <w:tcPr>
            <w:tcW w:w="4535" w:type="dxa"/>
            <w:vMerge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308" w:type="dxa"/>
            <w:gridSpan w:val="2"/>
            <w:tcBorders>
              <w:top w:val="single" w:sz="4" w:space="0" w:color="auto"/>
            </w:tcBorders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(Ф.И.О.)</w:t>
            </w:r>
          </w:p>
        </w:tc>
      </w:tr>
      <w:tr w:rsidR="003D04C9" w:rsidRPr="003D04C9" w:rsidTr="00B97565">
        <w:tc>
          <w:tcPr>
            <w:tcW w:w="4535" w:type="dxa"/>
            <w:vMerge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00" w:type="dxa"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4808" w:type="dxa"/>
            <w:tcBorders>
              <w:bottom w:val="single" w:sz="4" w:space="0" w:color="auto"/>
            </w:tcBorders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3D04C9" w:rsidRPr="003D04C9" w:rsidTr="00B97565">
        <w:trPr>
          <w:trHeight w:val="103"/>
        </w:trPr>
        <w:tc>
          <w:tcPr>
            <w:tcW w:w="4535" w:type="dxa"/>
            <w:vMerge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00" w:type="dxa"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4808" w:type="dxa"/>
            <w:tcBorders>
              <w:top w:val="single" w:sz="4" w:space="0" w:color="auto"/>
            </w:tcBorders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(фамилия)</w:t>
            </w:r>
          </w:p>
        </w:tc>
      </w:tr>
      <w:tr w:rsidR="003D04C9" w:rsidRPr="003D04C9" w:rsidTr="00B97565">
        <w:trPr>
          <w:trHeight w:val="135"/>
        </w:trPr>
        <w:tc>
          <w:tcPr>
            <w:tcW w:w="4535" w:type="dxa"/>
            <w:vMerge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308" w:type="dxa"/>
            <w:gridSpan w:val="2"/>
            <w:tcBorders>
              <w:bottom w:val="single" w:sz="4" w:space="0" w:color="auto"/>
            </w:tcBorders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3D04C9" w:rsidRPr="003D04C9" w:rsidTr="00B97565">
        <w:tc>
          <w:tcPr>
            <w:tcW w:w="4535" w:type="dxa"/>
            <w:vMerge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308" w:type="dxa"/>
            <w:gridSpan w:val="2"/>
            <w:tcBorders>
              <w:top w:val="single" w:sz="4" w:space="0" w:color="auto"/>
            </w:tcBorders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(имя)</w:t>
            </w:r>
          </w:p>
        </w:tc>
      </w:tr>
      <w:tr w:rsidR="003D04C9" w:rsidRPr="003D04C9" w:rsidTr="00B97565">
        <w:tc>
          <w:tcPr>
            <w:tcW w:w="4535" w:type="dxa"/>
            <w:vMerge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308" w:type="dxa"/>
            <w:gridSpan w:val="2"/>
            <w:tcBorders>
              <w:bottom w:val="single" w:sz="4" w:space="0" w:color="auto"/>
            </w:tcBorders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3D04C9" w:rsidRPr="003D04C9" w:rsidTr="00B97565">
        <w:tc>
          <w:tcPr>
            <w:tcW w:w="4535" w:type="dxa"/>
            <w:vMerge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308" w:type="dxa"/>
            <w:gridSpan w:val="2"/>
            <w:tcBorders>
              <w:top w:val="single" w:sz="4" w:space="0" w:color="auto"/>
            </w:tcBorders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(отчество)</w:t>
            </w:r>
          </w:p>
        </w:tc>
      </w:tr>
      <w:tr w:rsidR="003D04C9" w:rsidRPr="003D04C9" w:rsidTr="00B97565">
        <w:tc>
          <w:tcPr>
            <w:tcW w:w="4535" w:type="dxa"/>
            <w:vMerge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308" w:type="dxa"/>
            <w:gridSpan w:val="2"/>
            <w:tcBorders>
              <w:bottom w:val="single" w:sz="4" w:space="0" w:color="auto"/>
            </w:tcBorders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3D04C9" w:rsidRPr="003D04C9" w:rsidTr="00B97565">
        <w:tc>
          <w:tcPr>
            <w:tcW w:w="4535" w:type="dxa"/>
            <w:vMerge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308" w:type="dxa"/>
            <w:gridSpan w:val="2"/>
            <w:tcBorders>
              <w:top w:val="single" w:sz="4" w:space="0" w:color="auto"/>
            </w:tcBorders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(адрес)</w:t>
            </w:r>
          </w:p>
        </w:tc>
      </w:tr>
      <w:tr w:rsidR="003D04C9" w:rsidRPr="003D04C9" w:rsidTr="00B97565">
        <w:tc>
          <w:tcPr>
            <w:tcW w:w="4535" w:type="dxa"/>
            <w:vMerge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308" w:type="dxa"/>
            <w:gridSpan w:val="2"/>
            <w:tcBorders>
              <w:bottom w:val="single" w:sz="4" w:space="0" w:color="auto"/>
            </w:tcBorders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3D04C9" w:rsidRPr="003D04C9" w:rsidTr="00B97565">
        <w:tc>
          <w:tcPr>
            <w:tcW w:w="4535" w:type="dxa"/>
            <w:vMerge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308" w:type="dxa"/>
            <w:gridSpan w:val="2"/>
            <w:tcBorders>
              <w:top w:val="single" w:sz="4" w:space="0" w:color="auto"/>
            </w:tcBorders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(номер телефона)</w:t>
            </w:r>
          </w:p>
        </w:tc>
      </w:tr>
    </w:tbl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2" w:name="Par507"/>
      <w:bookmarkEnd w:id="12"/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ЗАЯВЛЕНИЕ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Прошу снять статус служебного жилого помещения и исключить из специализированного жилищного фонда жилое помещение</w:t>
      </w:r>
      <w:r w:rsidR="00B97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расположенное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адресу: ___________________________________________ и заключить со мной на указанное жилое помещение договор социального найма.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Подтверждаю полноту и достоверность представленных сведений и не возражаю против проведения проверки представленных мной сведений, а также подтверждаю свое согласие на обр</w:t>
      </w:r>
      <w:r w:rsidR="00B9756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аботку а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дминистрацией городского округа</w:t>
      </w:r>
      <w:r w:rsidR="00B97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своих персональных данных, в том числе в автоматизированном режиме, в соответствии с положениями Федерального </w:t>
      </w:r>
      <w:hyperlink r:id="rId22" w:history="1">
        <w:r w:rsidRPr="00B9756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закона</w:t>
        </w:r>
      </w:hyperlink>
      <w:r w:rsidRPr="00B97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27.07.2006 </w:t>
      </w:r>
      <w:r w:rsidR="00B97565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 152-ФЗ «О персональных данных»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Перечень персональных данных, на обработку которых дается согласие: фамилия, имя, отчество, год, месяц, дата и место рождения, адрес, номер основного документа, удостоверяющего личность, сведения о дате выдачи </w:t>
      </w: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указанного документа и выдавшем его органе, семейное, социальное положение, состав семьи.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Подтверждаю свое согласие на осуществление следующих действий с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p w:rsidR="003D04C9" w:rsidRPr="003D04C9" w:rsidRDefault="003D04C9" w:rsidP="003D04C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D04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tbl>
      <w:tblPr>
        <w:tblW w:w="100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2"/>
        <w:gridCol w:w="2291"/>
        <w:gridCol w:w="1843"/>
        <w:gridCol w:w="2784"/>
        <w:gridCol w:w="2232"/>
      </w:tblGrid>
      <w:tr w:rsidR="003D04C9" w:rsidRPr="003D04C9" w:rsidTr="00B97565">
        <w:trPr>
          <w:trHeight w:val="326"/>
        </w:trPr>
        <w:tc>
          <w:tcPr>
            <w:tcW w:w="882" w:type="dxa"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784" w:type="dxa"/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jc w:val="right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3D04C9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3D04C9" w:rsidRPr="003D04C9" w:rsidRDefault="003D04C9" w:rsidP="003D04C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:rsidR="003D04C9" w:rsidRPr="003D04C9" w:rsidRDefault="003D04C9" w:rsidP="003D04C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D04C9" w:rsidRPr="003D04C9" w:rsidRDefault="003D04C9" w:rsidP="003D04C9">
      <w:pPr>
        <w:rPr>
          <w:rFonts w:ascii="Liberation Serif" w:hAnsi="Liberation Serif" w:cs="Liberation Serif"/>
          <w:sz w:val="20"/>
          <w:szCs w:val="20"/>
        </w:rPr>
      </w:pPr>
    </w:p>
    <w:sectPr w:rsidR="003D04C9" w:rsidRPr="003D04C9" w:rsidSect="0019336F">
      <w:headerReference w:type="default" r:id="rId23"/>
      <w:pgSz w:w="11906" w:h="16838" w:code="9"/>
      <w:pgMar w:top="1134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0E" w:rsidRDefault="00FA5F0E" w:rsidP="007036F3">
      <w:r>
        <w:separator/>
      </w:r>
    </w:p>
  </w:endnote>
  <w:endnote w:type="continuationSeparator" w:id="0">
    <w:p w:rsidR="00FA5F0E" w:rsidRDefault="00FA5F0E" w:rsidP="0070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0E" w:rsidRDefault="00FA5F0E" w:rsidP="007036F3">
      <w:r>
        <w:separator/>
      </w:r>
    </w:p>
  </w:footnote>
  <w:footnote w:type="continuationSeparator" w:id="0">
    <w:p w:rsidR="00FA5F0E" w:rsidRDefault="00FA5F0E" w:rsidP="00703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C6" w:rsidRDefault="00A109C6" w:rsidP="007036F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ascii="Liberation Serif" w:hAnsi="Liberation Serif" w:cs="Liberation Serif" w:hint="default"/>
        <w:bCs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ascii="Liberation Serif" w:hAnsi="Liberation Serif" w:cs="Liberation Serif" w:hint="default"/>
        <w:b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Liberation Serif" w:hAnsi="Liberation Serif" w:cs="Liberation Serif" w:hint="default"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ascii="Liberation Serif" w:hAnsi="Liberation Serif" w:cs="Liberation Serif" w:hint="default"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  <w:rPr>
        <w:rFonts w:ascii="Liberation Serif" w:hAnsi="Liberation Serif" w:cs="Liberation Serif" w:hint="default"/>
        <w:bCs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440"/>
      </w:pPr>
      <w:rPr>
        <w:rFonts w:ascii="Liberation Serif" w:hAnsi="Liberation Serif" w:cs="Liberation Serif" w:hint="default"/>
        <w:bCs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ascii="Liberation Serif" w:hAnsi="Liberation Serif" w:cs="Liberation Serif" w:hint="default"/>
        <w:bCs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800"/>
      </w:pPr>
      <w:rPr>
        <w:rFonts w:ascii="Liberation Serif" w:hAnsi="Liberation Serif" w:cs="Liberation Serif" w:hint="default"/>
        <w:b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700"/>
        </w:tabs>
        <w:ind w:left="2700" w:hanging="2160"/>
      </w:pPr>
      <w:rPr>
        <w:rFonts w:ascii="Liberation Serif" w:hAnsi="Liberation Serif" w:cs="Liberation Serif" w:hint="default"/>
        <w:bCs/>
        <w:sz w:val="28"/>
        <w:szCs w:val="28"/>
      </w:rPr>
    </w:lvl>
  </w:abstractNum>
  <w:abstractNum w:abstractNumId="1" w15:restartNumberingAfterBreak="0">
    <w:nsid w:val="3ECA0A5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ascii="Liberation Serif" w:hAnsi="Liberation Serif" w:cs="Liberation Serif" w:hint="default"/>
        <w:bCs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ascii="Liberation Serif" w:hAnsi="Liberation Serif" w:cs="Liberation Serif" w:hint="default"/>
        <w:b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Liberation Serif" w:hAnsi="Liberation Serif" w:cs="Liberation Serif" w:hint="default"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ascii="Liberation Serif" w:hAnsi="Liberation Serif" w:cs="Liberation Serif" w:hint="default"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  <w:rPr>
        <w:rFonts w:ascii="Liberation Serif" w:hAnsi="Liberation Serif" w:cs="Liberation Serif" w:hint="default"/>
        <w:bCs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440"/>
      </w:pPr>
      <w:rPr>
        <w:rFonts w:ascii="Liberation Serif" w:hAnsi="Liberation Serif" w:cs="Liberation Serif" w:hint="default"/>
        <w:bCs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ascii="Liberation Serif" w:hAnsi="Liberation Serif" w:cs="Liberation Serif" w:hint="default"/>
        <w:bCs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800"/>
      </w:pPr>
      <w:rPr>
        <w:rFonts w:ascii="Liberation Serif" w:hAnsi="Liberation Serif" w:cs="Liberation Serif" w:hint="default"/>
        <w:b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700"/>
        </w:tabs>
        <w:ind w:left="2700" w:hanging="2160"/>
      </w:pPr>
      <w:rPr>
        <w:rFonts w:ascii="Liberation Serif" w:hAnsi="Liberation Serif" w:cs="Liberation Serif" w:hint="default"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737"/>
    <w:rsid w:val="00011CDC"/>
    <w:rsid w:val="00040DDC"/>
    <w:rsid w:val="00047F0B"/>
    <w:rsid w:val="00053459"/>
    <w:rsid w:val="000635DB"/>
    <w:rsid w:val="00071151"/>
    <w:rsid w:val="00072B52"/>
    <w:rsid w:val="00076375"/>
    <w:rsid w:val="00082395"/>
    <w:rsid w:val="00086F5A"/>
    <w:rsid w:val="00091271"/>
    <w:rsid w:val="000B7ADC"/>
    <w:rsid w:val="000C65C2"/>
    <w:rsid w:val="000C7DEB"/>
    <w:rsid w:val="000E2B28"/>
    <w:rsid w:val="000F2C9C"/>
    <w:rsid w:val="00103392"/>
    <w:rsid w:val="00106F4F"/>
    <w:rsid w:val="001107DA"/>
    <w:rsid w:val="00112DE9"/>
    <w:rsid w:val="00114136"/>
    <w:rsid w:val="00120FED"/>
    <w:rsid w:val="00122F07"/>
    <w:rsid w:val="00125A6F"/>
    <w:rsid w:val="00126371"/>
    <w:rsid w:val="00126407"/>
    <w:rsid w:val="00134A8F"/>
    <w:rsid w:val="00140EAE"/>
    <w:rsid w:val="00142899"/>
    <w:rsid w:val="00153232"/>
    <w:rsid w:val="00163F09"/>
    <w:rsid w:val="001656D6"/>
    <w:rsid w:val="0018003D"/>
    <w:rsid w:val="0018769B"/>
    <w:rsid w:val="00191799"/>
    <w:rsid w:val="0019336F"/>
    <w:rsid w:val="001936B8"/>
    <w:rsid w:val="00195520"/>
    <w:rsid w:val="00195553"/>
    <w:rsid w:val="001B1148"/>
    <w:rsid w:val="001B250E"/>
    <w:rsid w:val="001B779B"/>
    <w:rsid w:val="001C1474"/>
    <w:rsid w:val="001C1520"/>
    <w:rsid w:val="001C26DA"/>
    <w:rsid w:val="001D67D8"/>
    <w:rsid w:val="001D757E"/>
    <w:rsid w:val="001E6389"/>
    <w:rsid w:val="002008B8"/>
    <w:rsid w:val="00204BEE"/>
    <w:rsid w:val="00214E4D"/>
    <w:rsid w:val="00226A42"/>
    <w:rsid w:val="00226F9C"/>
    <w:rsid w:val="00270F62"/>
    <w:rsid w:val="00273DB7"/>
    <w:rsid w:val="0027746B"/>
    <w:rsid w:val="002839BB"/>
    <w:rsid w:val="002868AD"/>
    <w:rsid w:val="002936A5"/>
    <w:rsid w:val="002A2F36"/>
    <w:rsid w:val="002A34CD"/>
    <w:rsid w:val="002C1913"/>
    <w:rsid w:val="002C772A"/>
    <w:rsid w:val="002E5513"/>
    <w:rsid w:val="002F0911"/>
    <w:rsid w:val="002F5604"/>
    <w:rsid w:val="0031672C"/>
    <w:rsid w:val="0032186C"/>
    <w:rsid w:val="00321FE7"/>
    <w:rsid w:val="003370EF"/>
    <w:rsid w:val="003373E1"/>
    <w:rsid w:val="0034478C"/>
    <w:rsid w:val="00347F84"/>
    <w:rsid w:val="00353ED2"/>
    <w:rsid w:val="00367C7B"/>
    <w:rsid w:val="00374ACB"/>
    <w:rsid w:val="00392C5F"/>
    <w:rsid w:val="00393986"/>
    <w:rsid w:val="003A5218"/>
    <w:rsid w:val="003A5AF7"/>
    <w:rsid w:val="003B48B2"/>
    <w:rsid w:val="003D04C9"/>
    <w:rsid w:val="003F57E4"/>
    <w:rsid w:val="004029BA"/>
    <w:rsid w:val="00404CDB"/>
    <w:rsid w:val="004066AF"/>
    <w:rsid w:val="0040767D"/>
    <w:rsid w:val="00421C05"/>
    <w:rsid w:val="004223DE"/>
    <w:rsid w:val="004320DC"/>
    <w:rsid w:val="00435B2F"/>
    <w:rsid w:val="00441EB3"/>
    <w:rsid w:val="0045508E"/>
    <w:rsid w:val="00465BD2"/>
    <w:rsid w:val="004761B9"/>
    <w:rsid w:val="0049007B"/>
    <w:rsid w:val="00490E1E"/>
    <w:rsid w:val="004A4682"/>
    <w:rsid w:val="004B4FD2"/>
    <w:rsid w:val="004B526A"/>
    <w:rsid w:val="004C2A32"/>
    <w:rsid w:val="004C2D66"/>
    <w:rsid w:val="004C31FE"/>
    <w:rsid w:val="004E6D02"/>
    <w:rsid w:val="004F1C55"/>
    <w:rsid w:val="00524143"/>
    <w:rsid w:val="00551E2C"/>
    <w:rsid w:val="00552A74"/>
    <w:rsid w:val="005562E4"/>
    <w:rsid w:val="005632DD"/>
    <w:rsid w:val="00574B70"/>
    <w:rsid w:val="00575B14"/>
    <w:rsid w:val="00577866"/>
    <w:rsid w:val="005826FF"/>
    <w:rsid w:val="00582994"/>
    <w:rsid w:val="00586494"/>
    <w:rsid w:val="005867C7"/>
    <w:rsid w:val="005919C3"/>
    <w:rsid w:val="00597225"/>
    <w:rsid w:val="005B0DF4"/>
    <w:rsid w:val="005C2334"/>
    <w:rsid w:val="005D036B"/>
    <w:rsid w:val="005D467D"/>
    <w:rsid w:val="005D7E65"/>
    <w:rsid w:val="005E1487"/>
    <w:rsid w:val="005F4766"/>
    <w:rsid w:val="005F5011"/>
    <w:rsid w:val="005F6631"/>
    <w:rsid w:val="006056E7"/>
    <w:rsid w:val="0060754D"/>
    <w:rsid w:val="00611687"/>
    <w:rsid w:val="00613578"/>
    <w:rsid w:val="006202D9"/>
    <w:rsid w:val="00623F6D"/>
    <w:rsid w:val="006269A7"/>
    <w:rsid w:val="00630778"/>
    <w:rsid w:val="0064151A"/>
    <w:rsid w:val="006417E8"/>
    <w:rsid w:val="00641CD7"/>
    <w:rsid w:val="00644458"/>
    <w:rsid w:val="006450AE"/>
    <w:rsid w:val="00655521"/>
    <w:rsid w:val="0066207A"/>
    <w:rsid w:val="006630AD"/>
    <w:rsid w:val="00665BEA"/>
    <w:rsid w:val="00672021"/>
    <w:rsid w:val="00673F6A"/>
    <w:rsid w:val="00676471"/>
    <w:rsid w:val="006931E2"/>
    <w:rsid w:val="006A3BFD"/>
    <w:rsid w:val="006B2F14"/>
    <w:rsid w:val="006B320C"/>
    <w:rsid w:val="006C0DBA"/>
    <w:rsid w:val="006C1BAB"/>
    <w:rsid w:val="006D071E"/>
    <w:rsid w:val="006F16DA"/>
    <w:rsid w:val="006F34EF"/>
    <w:rsid w:val="006F50D2"/>
    <w:rsid w:val="007036F3"/>
    <w:rsid w:val="0070615C"/>
    <w:rsid w:val="0071782F"/>
    <w:rsid w:val="007437B1"/>
    <w:rsid w:val="00744421"/>
    <w:rsid w:val="00745E1E"/>
    <w:rsid w:val="00745FDC"/>
    <w:rsid w:val="00752F3F"/>
    <w:rsid w:val="00763556"/>
    <w:rsid w:val="00781748"/>
    <w:rsid w:val="007839D2"/>
    <w:rsid w:val="0078612C"/>
    <w:rsid w:val="00793330"/>
    <w:rsid w:val="00797EEA"/>
    <w:rsid w:val="007B3753"/>
    <w:rsid w:val="007C1693"/>
    <w:rsid w:val="007C5395"/>
    <w:rsid w:val="007E1934"/>
    <w:rsid w:val="007E40C1"/>
    <w:rsid w:val="007E5F69"/>
    <w:rsid w:val="007F169D"/>
    <w:rsid w:val="007F2CAC"/>
    <w:rsid w:val="007F3903"/>
    <w:rsid w:val="00806A95"/>
    <w:rsid w:val="0081396B"/>
    <w:rsid w:val="008162A5"/>
    <w:rsid w:val="00817274"/>
    <w:rsid w:val="00837948"/>
    <w:rsid w:val="0084044C"/>
    <w:rsid w:val="00841781"/>
    <w:rsid w:val="00850782"/>
    <w:rsid w:val="00853DFD"/>
    <w:rsid w:val="00854D2F"/>
    <w:rsid w:val="00861DBC"/>
    <w:rsid w:val="00864C08"/>
    <w:rsid w:val="00884B24"/>
    <w:rsid w:val="00887B8F"/>
    <w:rsid w:val="008930E0"/>
    <w:rsid w:val="00894BB9"/>
    <w:rsid w:val="008B6395"/>
    <w:rsid w:val="008D3880"/>
    <w:rsid w:val="008D41C8"/>
    <w:rsid w:val="008E1B06"/>
    <w:rsid w:val="008E225C"/>
    <w:rsid w:val="008F6CA4"/>
    <w:rsid w:val="0090397B"/>
    <w:rsid w:val="00905B03"/>
    <w:rsid w:val="009068BC"/>
    <w:rsid w:val="009070BB"/>
    <w:rsid w:val="00921B24"/>
    <w:rsid w:val="00931B13"/>
    <w:rsid w:val="00940B6F"/>
    <w:rsid w:val="0097224F"/>
    <w:rsid w:val="00973B90"/>
    <w:rsid w:val="00990E3A"/>
    <w:rsid w:val="0099491F"/>
    <w:rsid w:val="009971B0"/>
    <w:rsid w:val="00997746"/>
    <w:rsid w:val="009A5F33"/>
    <w:rsid w:val="009C6DEC"/>
    <w:rsid w:val="009D6F1E"/>
    <w:rsid w:val="009F23BC"/>
    <w:rsid w:val="00A01AFD"/>
    <w:rsid w:val="00A109C6"/>
    <w:rsid w:val="00A3782B"/>
    <w:rsid w:val="00A44098"/>
    <w:rsid w:val="00A74697"/>
    <w:rsid w:val="00A808A4"/>
    <w:rsid w:val="00A832D5"/>
    <w:rsid w:val="00AA47C2"/>
    <w:rsid w:val="00AB75B9"/>
    <w:rsid w:val="00AE7A7D"/>
    <w:rsid w:val="00B05100"/>
    <w:rsid w:val="00B17324"/>
    <w:rsid w:val="00B20952"/>
    <w:rsid w:val="00B2267B"/>
    <w:rsid w:val="00B23FEA"/>
    <w:rsid w:val="00B31957"/>
    <w:rsid w:val="00B33969"/>
    <w:rsid w:val="00B356E6"/>
    <w:rsid w:val="00B36D5D"/>
    <w:rsid w:val="00B423D1"/>
    <w:rsid w:val="00B45755"/>
    <w:rsid w:val="00B468CC"/>
    <w:rsid w:val="00B5441D"/>
    <w:rsid w:val="00B7464D"/>
    <w:rsid w:val="00B75B41"/>
    <w:rsid w:val="00B86A1B"/>
    <w:rsid w:val="00B92297"/>
    <w:rsid w:val="00B97565"/>
    <w:rsid w:val="00BB6713"/>
    <w:rsid w:val="00BC12EA"/>
    <w:rsid w:val="00BC3DDB"/>
    <w:rsid w:val="00BE0F1B"/>
    <w:rsid w:val="00BE32E5"/>
    <w:rsid w:val="00BE4AA0"/>
    <w:rsid w:val="00BE63F8"/>
    <w:rsid w:val="00BF24F0"/>
    <w:rsid w:val="00C15542"/>
    <w:rsid w:val="00C16EE2"/>
    <w:rsid w:val="00C215AF"/>
    <w:rsid w:val="00C34556"/>
    <w:rsid w:val="00C410B0"/>
    <w:rsid w:val="00C45305"/>
    <w:rsid w:val="00C50826"/>
    <w:rsid w:val="00C63A75"/>
    <w:rsid w:val="00C731F9"/>
    <w:rsid w:val="00C77B8F"/>
    <w:rsid w:val="00C80256"/>
    <w:rsid w:val="00C84A3D"/>
    <w:rsid w:val="00C86B12"/>
    <w:rsid w:val="00C91A21"/>
    <w:rsid w:val="00C9421C"/>
    <w:rsid w:val="00C94635"/>
    <w:rsid w:val="00CA1F79"/>
    <w:rsid w:val="00CA2505"/>
    <w:rsid w:val="00CA5118"/>
    <w:rsid w:val="00CB0848"/>
    <w:rsid w:val="00CB5592"/>
    <w:rsid w:val="00CC22B5"/>
    <w:rsid w:val="00CC2D6E"/>
    <w:rsid w:val="00CD2791"/>
    <w:rsid w:val="00CD7C2C"/>
    <w:rsid w:val="00CE024E"/>
    <w:rsid w:val="00CE4544"/>
    <w:rsid w:val="00CF469E"/>
    <w:rsid w:val="00D00A64"/>
    <w:rsid w:val="00D17F78"/>
    <w:rsid w:val="00D4024C"/>
    <w:rsid w:val="00D558E8"/>
    <w:rsid w:val="00D85FA4"/>
    <w:rsid w:val="00D861B2"/>
    <w:rsid w:val="00D864A1"/>
    <w:rsid w:val="00DA1411"/>
    <w:rsid w:val="00DA577E"/>
    <w:rsid w:val="00DA63B9"/>
    <w:rsid w:val="00DD2263"/>
    <w:rsid w:val="00DE1ED0"/>
    <w:rsid w:val="00DF3E51"/>
    <w:rsid w:val="00DF4DAE"/>
    <w:rsid w:val="00E13B74"/>
    <w:rsid w:val="00E1721D"/>
    <w:rsid w:val="00E264DA"/>
    <w:rsid w:val="00E32F61"/>
    <w:rsid w:val="00E36BA0"/>
    <w:rsid w:val="00E446D2"/>
    <w:rsid w:val="00E545F4"/>
    <w:rsid w:val="00E55552"/>
    <w:rsid w:val="00E754DB"/>
    <w:rsid w:val="00E934C7"/>
    <w:rsid w:val="00EA0BCB"/>
    <w:rsid w:val="00EA2CCF"/>
    <w:rsid w:val="00EA4A46"/>
    <w:rsid w:val="00EB6E62"/>
    <w:rsid w:val="00EC7E57"/>
    <w:rsid w:val="00EF22AE"/>
    <w:rsid w:val="00EF39BE"/>
    <w:rsid w:val="00EF52D9"/>
    <w:rsid w:val="00EF5A48"/>
    <w:rsid w:val="00F112AF"/>
    <w:rsid w:val="00F324BB"/>
    <w:rsid w:val="00F72A9C"/>
    <w:rsid w:val="00F846E6"/>
    <w:rsid w:val="00F85721"/>
    <w:rsid w:val="00F95957"/>
    <w:rsid w:val="00FA0737"/>
    <w:rsid w:val="00FA3032"/>
    <w:rsid w:val="00FA5F0E"/>
    <w:rsid w:val="00FB27F2"/>
    <w:rsid w:val="00FB62E3"/>
    <w:rsid w:val="00FC17AD"/>
    <w:rsid w:val="00FD2289"/>
    <w:rsid w:val="00FE029F"/>
    <w:rsid w:val="00FE1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5D33"/>
  <w15:docId w15:val="{7E8615CE-1886-482C-9BFB-C354F0CF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933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19336F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9336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D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BAB"/>
    <w:pPr>
      <w:ind w:left="720"/>
      <w:contextualSpacing/>
    </w:pPr>
  </w:style>
  <w:style w:type="table" w:styleId="a6">
    <w:name w:val="Table Grid"/>
    <w:basedOn w:val="a1"/>
    <w:uiPriority w:val="59"/>
    <w:rsid w:val="005E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70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33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33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93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5F47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47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qFormat/>
    <w:rsid w:val="007F169D"/>
    <w:pPr>
      <w:spacing w:before="100" w:beforeAutospacing="1" w:after="119"/>
    </w:pPr>
  </w:style>
  <w:style w:type="paragraph" w:styleId="a7">
    <w:name w:val="header"/>
    <w:basedOn w:val="a"/>
    <w:link w:val="a8"/>
    <w:uiPriority w:val="99"/>
    <w:unhideWhenUsed/>
    <w:rsid w:val="007036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3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036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3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A80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4" TargetMode="External"/><Relationship Id="rId13" Type="http://schemas.openxmlformats.org/officeDocument/2006/relationships/hyperlink" Target="https://login.consultant.ru/link/?req=doc&amp;base=LAW&amp;n=465798&amp;dst=43" TargetMode="External"/><Relationship Id="rId18" Type="http://schemas.openxmlformats.org/officeDocument/2006/relationships/hyperlink" Target="https://login.consultant.ru/link/?req=doc&amp;base=LAW&amp;n=465798&amp;dst=2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372099" TargetMode="External"/><Relationship Id="rId7" Type="http://schemas.openxmlformats.org/officeDocument/2006/relationships/hyperlink" Target="https://login.consultant.ru/link/?req=doc&amp;base=LAW&amp;n=466854&amp;dst=100621" TargetMode="External"/><Relationship Id="rId12" Type="http://schemas.openxmlformats.org/officeDocument/2006/relationships/hyperlink" Target="https://login.consultant.ru/link/?req=doc&amp;base=RLAW071&amp;n=214761&amp;dst=100012" TargetMode="External"/><Relationship Id="rId17" Type="http://schemas.openxmlformats.org/officeDocument/2006/relationships/hyperlink" Target="https://login.consultant.ru/link/?req=doc&amp;base=LAW&amp;n=46579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3074" TargetMode="External"/><Relationship Id="rId20" Type="http://schemas.openxmlformats.org/officeDocument/2006/relationships/hyperlink" Target="https://login.consultant.ru/link/?req=doc&amp;base=LAW&amp;n=465798&amp;dst=1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666&amp;dst=10044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430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6854" TargetMode="External"/><Relationship Id="rId19" Type="http://schemas.openxmlformats.org/officeDocument/2006/relationships/hyperlink" Target="https://login.consultant.ru/link/?req=doc&amp;base=LAW&amp;n=465798&amp;dst=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54&amp;dst=101285" TargetMode="External"/><Relationship Id="rId14" Type="http://schemas.openxmlformats.org/officeDocument/2006/relationships/hyperlink" Target="https://login.consultant.ru/link/?req=doc&amp;base=LAW&amp;n=465798" TargetMode="External"/><Relationship Id="rId22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26</Pages>
  <Words>7908</Words>
  <Characters>45079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User</cp:lastModifiedBy>
  <cp:revision>66</cp:revision>
  <cp:lastPrinted>2024-07-23T12:37:00Z</cp:lastPrinted>
  <dcterms:created xsi:type="dcterms:W3CDTF">2020-11-06T09:46:00Z</dcterms:created>
  <dcterms:modified xsi:type="dcterms:W3CDTF">2024-07-26T11:07:00Z</dcterms:modified>
</cp:coreProperties>
</file>