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:rsidR="00460D66" w:rsidRDefault="00E85A92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DB7E02">
        <w:rPr>
          <w:rFonts w:ascii="Liberation Serif" w:hAnsi="Liberation Serif"/>
          <w:sz w:val="24"/>
          <w:szCs w:val="24"/>
        </w:rPr>
        <w:t>17</w:t>
      </w:r>
      <w:r w:rsidR="00476974">
        <w:rPr>
          <w:rFonts w:ascii="Liberation Serif" w:hAnsi="Liberation Serif"/>
          <w:sz w:val="24"/>
          <w:szCs w:val="24"/>
        </w:rPr>
        <w:t>» июня</w:t>
      </w:r>
      <w:r w:rsidR="00F87D39">
        <w:rPr>
          <w:rFonts w:ascii="Liberation Serif" w:hAnsi="Liberation Serif"/>
          <w:sz w:val="24"/>
          <w:szCs w:val="24"/>
        </w:rPr>
        <w:t xml:space="preserve"> 2024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DB7E02">
        <w:rPr>
          <w:rFonts w:ascii="Liberation Serif" w:hAnsi="Liberation Serif"/>
          <w:sz w:val="24"/>
          <w:szCs w:val="24"/>
        </w:rPr>
        <w:t>277</w:t>
      </w: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:rsidR="005349A3" w:rsidRDefault="005349A3" w:rsidP="005349A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</w:t>
      </w:r>
    </w:p>
    <w:p w:rsidR="005349A3" w:rsidRDefault="005349A3" w:rsidP="005349A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расходования целевых средств областного бюджета, предоставленных бюджету городского </w:t>
      </w:r>
      <w:proofErr w:type="gramStart"/>
      <w:r>
        <w:rPr>
          <w:rFonts w:ascii="Liberation Serif" w:hAnsi="Liberation Serif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ЗАТО Свободный в форме субвенций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</w:t>
      </w:r>
    </w:p>
    <w:p w:rsidR="005349A3" w:rsidRDefault="005349A3" w:rsidP="005349A3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49A3" w:rsidRDefault="005349A3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Настоящий Порядок определяет условия расходования целевых средств областного бюджета, предоставленных бюджету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в форме субвенций на осуществление государственного полномочия Российской Федерации по предоставлению отдельным категориям граждан компенсации расходов на оплату жилого помещения и коммунальных услуг (далее - субвенции). </w:t>
      </w:r>
    </w:p>
    <w:p w:rsidR="005349A3" w:rsidRDefault="005349A3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Настоящий Порядок разработан в соответствии с Бюджетным кодексом Российской Федерации, Законом Свердловской области от 9 октября 2009 года № 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услуг», постановлением Правительства Свердловской области от 01.12.2009 № 1731-ПП «О Порядке предоставления и расходования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услуг»</w:t>
      </w:r>
      <w:r w:rsidR="006F4C78">
        <w:rPr>
          <w:rFonts w:ascii="Liberation Serif" w:hAnsi="Liberation Serif"/>
          <w:sz w:val="28"/>
          <w:szCs w:val="28"/>
        </w:rPr>
        <w:t xml:space="preserve"> (далее - Постановление Правительства Свердловской области от 01.12.2009 № 1731-ПП)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5349A3" w:rsidRDefault="005349A3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Главным распорядителем целевых средств из областного бюджета, предусмотренных на осуществление государственного полномочия Российской Федерации по предоставлению отдельным категориям граждан компенсации расходов на оплату жилого помещения и коммунальных услуг, является администрация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(далее – Администрация). </w:t>
      </w:r>
    </w:p>
    <w:p w:rsidR="005349A3" w:rsidRDefault="000822FD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5349A3">
        <w:rPr>
          <w:rFonts w:ascii="Liberation Serif" w:hAnsi="Liberation Serif"/>
          <w:sz w:val="28"/>
          <w:szCs w:val="28"/>
        </w:rPr>
        <w:t xml:space="preserve">. Расходование целевых средств областного бюджета, предоставленных бюджету городского округа ЗАТО Свободный в форме субвенций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осуществляется по разделу 1000 «Социальная политика», подразделу 1003 «Социальное обеспечение </w:t>
      </w:r>
      <w:r w:rsidR="00E86111">
        <w:rPr>
          <w:rFonts w:ascii="Liberation Serif" w:hAnsi="Liberation Serif"/>
          <w:sz w:val="28"/>
          <w:szCs w:val="28"/>
        </w:rPr>
        <w:t xml:space="preserve">населения», целевой статье </w:t>
      </w:r>
      <w:r w:rsidR="00E86111">
        <w:rPr>
          <w:rFonts w:ascii="Liberation Serif" w:hAnsi="Liberation Serif"/>
          <w:sz w:val="28"/>
          <w:szCs w:val="28"/>
          <w:lang w:val="en-US"/>
        </w:rPr>
        <w:t>xxxxx</w:t>
      </w:r>
      <w:r w:rsidR="005349A3">
        <w:rPr>
          <w:rFonts w:ascii="Liberation Serif" w:hAnsi="Liberation Serif"/>
          <w:sz w:val="28"/>
          <w:szCs w:val="28"/>
        </w:rPr>
        <w:t xml:space="preserve">52500 «Оплата жилищно-коммунальных услуг отдельным категориям граждан», по соответствующим видам расходов.  </w:t>
      </w:r>
    </w:p>
    <w:p w:rsidR="000822FD" w:rsidRPr="000822FD" w:rsidRDefault="000822FD" w:rsidP="000822F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5349A3">
        <w:rPr>
          <w:rFonts w:ascii="Liberation Serif" w:hAnsi="Liberation Serif"/>
          <w:sz w:val="28"/>
          <w:szCs w:val="28"/>
        </w:rPr>
        <w:t xml:space="preserve">. </w:t>
      </w:r>
      <w:r w:rsidRPr="000822FD">
        <w:rPr>
          <w:rFonts w:ascii="Liberation Serif" w:hAnsi="Liberation Serif"/>
          <w:sz w:val="28"/>
          <w:szCs w:val="28"/>
        </w:rPr>
        <w:t>Субвенции перечисляются ежемесячно для осуществления:</w:t>
      </w:r>
    </w:p>
    <w:p w:rsidR="000822FD" w:rsidRPr="000822FD" w:rsidRDefault="000822FD" w:rsidP="000822F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822FD">
        <w:rPr>
          <w:rFonts w:ascii="Liberation Serif" w:hAnsi="Liberation Serif"/>
          <w:sz w:val="28"/>
          <w:szCs w:val="28"/>
        </w:rPr>
        <w:t xml:space="preserve">1) расходов на предоставление отдельным категориям граждан компенсаций расходов на оплату жилого помещения и коммунальных услуг в соответствии с </w:t>
      </w:r>
      <w:r w:rsidRPr="000822FD">
        <w:rPr>
          <w:rFonts w:ascii="Liberation Serif" w:hAnsi="Liberation Serif"/>
          <w:sz w:val="28"/>
          <w:szCs w:val="28"/>
        </w:rPr>
        <w:lastRenderedPageBreak/>
        <w:t xml:space="preserve">заявками </w:t>
      </w:r>
      <w:r w:rsidR="006F4C78">
        <w:rPr>
          <w:rFonts w:ascii="Liberation Serif" w:hAnsi="Liberation Serif"/>
          <w:sz w:val="28"/>
          <w:szCs w:val="28"/>
        </w:rPr>
        <w:t>Администрации, осуществляющей</w:t>
      </w:r>
      <w:r w:rsidRPr="000822FD">
        <w:rPr>
          <w:rFonts w:ascii="Liberation Serif" w:hAnsi="Liberation Serif"/>
          <w:sz w:val="28"/>
          <w:szCs w:val="28"/>
        </w:rPr>
        <w:t xml:space="preserve"> переданное государственное полномочие по предоставлению отдельным категориям граждан компенсаций расходов на оплату жилого помещения и коммунальных услуг, на текущий месяц;</w:t>
      </w:r>
    </w:p>
    <w:p w:rsidR="000822FD" w:rsidRDefault="000822FD" w:rsidP="000822F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822FD">
        <w:rPr>
          <w:rFonts w:ascii="Liberation Serif" w:hAnsi="Liberation Serif"/>
          <w:sz w:val="28"/>
          <w:szCs w:val="28"/>
        </w:rPr>
        <w:t xml:space="preserve">2) расходов по оплате услуг почтовой связи и банковских услуг по выплате компенсаций гражданам; компенсации затрат на обеспечение деятельности </w:t>
      </w:r>
      <w:r w:rsidR="00C657BC">
        <w:rPr>
          <w:rFonts w:ascii="Liberation Serif" w:hAnsi="Liberation Serif"/>
          <w:sz w:val="28"/>
          <w:szCs w:val="28"/>
        </w:rPr>
        <w:t>Администрации</w:t>
      </w:r>
      <w:r w:rsidRPr="000822FD">
        <w:rPr>
          <w:rFonts w:ascii="Liberation Serif" w:hAnsi="Liberation Serif"/>
          <w:sz w:val="28"/>
          <w:szCs w:val="28"/>
        </w:rPr>
        <w:t xml:space="preserve"> в связи с осуществлением переданного </w:t>
      </w:r>
      <w:r w:rsidR="00C657BC">
        <w:rPr>
          <w:rFonts w:ascii="Liberation Serif" w:hAnsi="Liberation Serif"/>
          <w:sz w:val="28"/>
          <w:szCs w:val="28"/>
        </w:rPr>
        <w:t>ей</w:t>
      </w:r>
      <w:r w:rsidRPr="000822FD">
        <w:rPr>
          <w:rFonts w:ascii="Liberation Serif" w:hAnsi="Liberation Serif"/>
          <w:sz w:val="28"/>
          <w:szCs w:val="28"/>
        </w:rPr>
        <w:t xml:space="preserve">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- в пределах 1,5 процента средств, выплаченных из бюджета муниципального образования на предоставление отдельным категориям граждан компенсаций расходов на оплату жилого помещения и коммунальных услуг.</w:t>
      </w:r>
    </w:p>
    <w:p w:rsidR="000822FD" w:rsidRDefault="00E56CD0" w:rsidP="000822F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822FD">
        <w:rPr>
          <w:rFonts w:ascii="Liberation Serif" w:hAnsi="Liberation Serif" w:cs="Liberation Serif"/>
          <w:sz w:val="28"/>
          <w:szCs w:val="28"/>
        </w:rPr>
        <w:t>. Администрация, осуществляющая переданное ей государственное полномочие Российской Федерации по предоставлению отдельным категориям граждан компенсаций расходов на оплату жилого помещения и коммунальных услуг, производит расходование субвенций по факту начисления компенсаций расходов на оплату жилого помещения и коммунальных услуг.</w:t>
      </w:r>
    </w:p>
    <w:p w:rsidR="000822FD" w:rsidRDefault="003A1C2A" w:rsidP="000822F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0822FD">
        <w:rPr>
          <w:rFonts w:ascii="Liberation Serif" w:hAnsi="Liberation Serif" w:cs="Liberation Serif"/>
          <w:sz w:val="28"/>
          <w:szCs w:val="28"/>
        </w:rPr>
        <w:t>. Администрация представляет ежемесячно, в срок до 5 числа месяца, следующего за отчетным периодом:</w:t>
      </w:r>
    </w:p>
    <w:p w:rsidR="000822FD" w:rsidRDefault="000822FD" w:rsidP="000822F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отчет о расходовании субвенций из областного бюджета на осуществление переданного органам местного самоуправления государственного полномочия по предоставлению компенсаций расходов на оплату жилого помещения и коммунальных услуг </w:t>
      </w:r>
      <w:r w:rsidRPr="006F4C78">
        <w:rPr>
          <w:rFonts w:ascii="Liberation Serif" w:hAnsi="Liberation Serif" w:cs="Liberation Serif"/>
          <w:sz w:val="28"/>
          <w:szCs w:val="28"/>
        </w:rPr>
        <w:t xml:space="preserve">по </w:t>
      </w:r>
      <w:hyperlink r:id="rId8" w:history="1">
        <w:r w:rsidRPr="006F4C78">
          <w:rPr>
            <w:rFonts w:ascii="Liberation Serif" w:hAnsi="Liberation Serif" w:cs="Liberation Serif"/>
            <w:sz w:val="28"/>
            <w:szCs w:val="28"/>
          </w:rPr>
          <w:t>форме</w:t>
        </w:r>
      </w:hyperlink>
      <w:r w:rsidRPr="006F4C7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утвержденной </w:t>
      </w:r>
      <w:r>
        <w:rPr>
          <w:rFonts w:ascii="Liberation Serif" w:hAnsi="Liberation Serif"/>
          <w:sz w:val="28"/>
          <w:szCs w:val="28"/>
        </w:rPr>
        <w:t xml:space="preserve">Постановлением Правительства Свердловской области от 01.12.2009 № 1731-ПП. </w:t>
      </w:r>
    </w:p>
    <w:p w:rsidR="005349A3" w:rsidRDefault="003A1C2A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5349A3">
        <w:rPr>
          <w:rFonts w:ascii="Liberation Serif" w:hAnsi="Liberation Serif"/>
          <w:sz w:val="28"/>
          <w:szCs w:val="28"/>
        </w:rPr>
        <w:t xml:space="preserve">. Средства, полученные из областного бюджета в форме субвенций,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услуг, носят целевой характер и не могут быть использованы на иные цели. Нецелевое расходование бюджетных средств влечет применение мер ответственности, предусмотренных бюджетным, административным и уголовным законодательством. </w:t>
      </w:r>
    </w:p>
    <w:p w:rsidR="005349A3" w:rsidRDefault="003A1C2A" w:rsidP="005349A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5349A3">
        <w:rPr>
          <w:rFonts w:ascii="Liberation Serif" w:hAnsi="Liberation Serif"/>
          <w:sz w:val="28"/>
          <w:szCs w:val="28"/>
        </w:rPr>
        <w:t>. Контроль за целевым использованием бю</w:t>
      </w:r>
      <w:r w:rsidR="000822FD">
        <w:rPr>
          <w:rFonts w:ascii="Liberation Serif" w:hAnsi="Liberation Serif"/>
          <w:sz w:val="28"/>
          <w:szCs w:val="28"/>
        </w:rPr>
        <w:t>джетных средств осуществляется А</w:t>
      </w:r>
      <w:r w:rsidR="005349A3">
        <w:rPr>
          <w:rFonts w:ascii="Liberation Serif" w:hAnsi="Liberation Serif"/>
          <w:sz w:val="28"/>
          <w:szCs w:val="28"/>
        </w:rPr>
        <w:t>дминистрацией</w:t>
      </w:r>
      <w:r w:rsidR="000822FD">
        <w:rPr>
          <w:rFonts w:ascii="Liberation Serif" w:hAnsi="Liberation Serif"/>
          <w:sz w:val="28"/>
          <w:szCs w:val="28"/>
        </w:rPr>
        <w:t xml:space="preserve"> и ф</w:t>
      </w:r>
      <w:r w:rsidR="005349A3">
        <w:rPr>
          <w:rFonts w:ascii="Liberation Serif" w:hAnsi="Liberation Serif"/>
          <w:sz w:val="28"/>
          <w:szCs w:val="28"/>
        </w:rPr>
        <w:t xml:space="preserve">инансовым </w:t>
      </w:r>
      <w:r w:rsidR="000822FD">
        <w:rPr>
          <w:rFonts w:ascii="Liberation Serif" w:hAnsi="Liberation Serif"/>
          <w:sz w:val="28"/>
          <w:szCs w:val="28"/>
        </w:rPr>
        <w:t>отделом А</w:t>
      </w:r>
      <w:r w:rsidR="005349A3">
        <w:rPr>
          <w:rFonts w:ascii="Liberation Serif" w:hAnsi="Liberation Serif"/>
          <w:sz w:val="28"/>
          <w:szCs w:val="28"/>
        </w:rPr>
        <w:t xml:space="preserve">дминистрации </w:t>
      </w:r>
      <w:r w:rsidR="000822FD">
        <w:rPr>
          <w:rFonts w:ascii="Liberation Serif" w:hAnsi="Liberation Serif"/>
          <w:sz w:val="28"/>
          <w:szCs w:val="28"/>
        </w:rPr>
        <w:t>в пределах своей компетенции.</w:t>
      </w:r>
    </w:p>
    <w:p w:rsidR="005349A3" w:rsidRDefault="005349A3" w:rsidP="005349A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349A3" w:rsidRDefault="005349A3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:rsidR="00460D66" w:rsidRDefault="00460D6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5349A3" w:rsidRDefault="005349A3" w:rsidP="004A22C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5349A3" w:rsidRDefault="005349A3" w:rsidP="004A22C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5349A3" w:rsidRDefault="005349A3" w:rsidP="004A22C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C657BC" w:rsidRDefault="00C657BC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4A4958" w:rsidRDefault="004A4958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Утвержден</w:t>
      </w:r>
    </w:p>
    <w:p w:rsidR="004A4958" w:rsidRDefault="004A4958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:rsidR="004A4958" w:rsidRDefault="004A4958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:rsidR="004A4958" w:rsidRDefault="00E85A92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«17» июня 2024 года № </w:t>
      </w:r>
      <w:r w:rsidR="00DB7E02">
        <w:rPr>
          <w:rFonts w:ascii="Liberation Serif" w:hAnsi="Liberation Serif"/>
          <w:sz w:val="24"/>
          <w:szCs w:val="24"/>
        </w:rPr>
        <w:t>277</w:t>
      </w:r>
    </w:p>
    <w:p w:rsidR="004A4958" w:rsidRDefault="004A4958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4A4958" w:rsidRDefault="004A4958" w:rsidP="004A49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4A4958" w:rsidRPr="004A4958" w:rsidRDefault="004A4958" w:rsidP="004A495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4A4958">
        <w:rPr>
          <w:rFonts w:ascii="Liberation Serif" w:hAnsi="Liberation Serif" w:cs="Times New Roman"/>
          <w:sz w:val="28"/>
          <w:szCs w:val="28"/>
        </w:rPr>
        <w:t>Порядок</w:t>
      </w:r>
    </w:p>
    <w:p w:rsidR="004A4958" w:rsidRPr="004A4958" w:rsidRDefault="004A4958" w:rsidP="004A495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4A4958">
        <w:rPr>
          <w:rFonts w:ascii="Liberation Serif" w:hAnsi="Liberation Serif" w:cs="Times New Roman"/>
          <w:sz w:val="28"/>
          <w:szCs w:val="28"/>
        </w:rPr>
        <w:t xml:space="preserve">расходования целевых средств областного бюджета, предоставленных бюджету городского </w:t>
      </w:r>
      <w:proofErr w:type="gramStart"/>
      <w:r w:rsidRPr="004A4958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ЗАТО Свободный</w:t>
      </w:r>
      <w:r w:rsidRPr="004A4958">
        <w:rPr>
          <w:rFonts w:ascii="Liberation Serif" w:hAnsi="Liberation Serif" w:cs="Times New Roman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</w:p>
    <w:p w:rsidR="004A4958" w:rsidRPr="004A4958" w:rsidRDefault="004A4958" w:rsidP="004A495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>1.</w:t>
      </w:r>
      <w:r w:rsidRPr="004A4958">
        <w:rPr>
          <w:rFonts w:ascii="Liberation Serif" w:hAnsi="Liberation Serif" w:cs="Times New Roman"/>
          <w:sz w:val="28"/>
          <w:szCs w:val="28"/>
        </w:rPr>
        <w:t xml:space="preserve"> 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Настоящий Порядок определяет условия расходования целевых средств областного бюджета, предоставленных бюджету городского </w:t>
      </w:r>
      <w:proofErr w:type="gramStart"/>
      <w:r w:rsidRPr="004A4958"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ЗАТО Свободный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услуг. </w:t>
      </w: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>2. Настоящий Порядок разработан в соответствии с Бюджетным кодексом Российской Федерации, Законом Свердловской области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от 19 ноября 2008 года </w:t>
      </w:r>
      <w:r>
        <w:rPr>
          <w:rFonts w:ascii="Liberation Serif" w:hAnsi="Liberation Serif" w:cs="Times New Roman"/>
          <w:b w:val="0"/>
          <w:sz w:val="28"/>
          <w:szCs w:val="28"/>
        </w:rPr>
        <w:br/>
      </w:r>
      <w:r w:rsidRPr="004A4958">
        <w:rPr>
          <w:rFonts w:ascii="Liberation Serif" w:hAnsi="Liberation Serif" w:cs="Times New Roman"/>
          <w:b w:val="0"/>
          <w:sz w:val="28"/>
          <w:szCs w:val="28"/>
        </w:rPr>
        <w:t>№ 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>
        <w:rPr>
          <w:rFonts w:ascii="Liberation Serif" w:hAnsi="Liberation Serif" w:cs="Times New Roman"/>
          <w:b w:val="0"/>
          <w:sz w:val="28"/>
          <w:szCs w:val="28"/>
        </w:rPr>
        <w:t>»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>, постановлением Правительства Свердловской области от 01.12.2009 № 1732-ПП «О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услуг»</w:t>
      </w:r>
      <w:r w:rsidR="006F4C78">
        <w:rPr>
          <w:rFonts w:ascii="Liberation Serif" w:hAnsi="Liberation Serif" w:cs="Times New Roman"/>
          <w:b w:val="0"/>
          <w:sz w:val="28"/>
          <w:szCs w:val="28"/>
        </w:rPr>
        <w:t xml:space="preserve"> (далее - Постановление</w:t>
      </w:r>
      <w:r w:rsidR="006F4C78" w:rsidRPr="004A4958">
        <w:rPr>
          <w:rFonts w:ascii="Liberation Serif" w:hAnsi="Liberation Serif" w:cs="Times New Roman"/>
          <w:b w:val="0"/>
          <w:sz w:val="28"/>
          <w:szCs w:val="28"/>
        </w:rPr>
        <w:t xml:space="preserve"> Правительства Свердловской </w:t>
      </w:r>
      <w:r w:rsidR="006F4C78">
        <w:rPr>
          <w:rFonts w:ascii="Liberation Serif" w:hAnsi="Liberation Serif" w:cs="Times New Roman"/>
          <w:b w:val="0"/>
          <w:sz w:val="28"/>
          <w:szCs w:val="28"/>
        </w:rPr>
        <w:t>области от 01.12.2009 № 1732-ПП)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3. Главным распорядителем целевых средств из областного бюджета, предусмотренных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услуг, является администрация городского </w:t>
      </w:r>
      <w:proofErr w:type="gramStart"/>
      <w:r w:rsidRPr="004A4958"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ЗАТО Свободный (далее – Администрация)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4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. Расходование целевых средств областного бюджета, предоставленных бюджету городского </w:t>
      </w:r>
      <w:proofErr w:type="gramStart"/>
      <w:r w:rsidRPr="004A4958"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ЗАТО Свободный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осуществляется: </w:t>
      </w: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- в части расходов на предоставление отдельным категориям граждан компенсаций расходов в части оплаты взноса на капитальный ремонт общего имущества в многоквартирном доме по разделу 1000 «Социальная политика», подразделу 1003 «Социальное обеспечение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населения», целевой статье </w:t>
      </w:r>
      <w:proofErr w:type="spellStart"/>
      <w:r>
        <w:rPr>
          <w:rFonts w:ascii="Liberation Serif" w:hAnsi="Liberation Serif" w:cs="Times New Roman"/>
          <w:b w:val="0"/>
          <w:sz w:val="28"/>
          <w:szCs w:val="28"/>
          <w:lang w:val="en-US"/>
        </w:rPr>
        <w:t>xxxxx</w:t>
      </w:r>
      <w:proofErr w:type="spellEnd"/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R4620 «Компенсация отдельным категориям граждан оплаты взноса на 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lastRenderedPageBreak/>
        <w:t>капитальный ремонт общего имущества в многоквартирном доме»;</w:t>
      </w:r>
    </w:p>
    <w:p w:rsidR="004A4958" w:rsidRPr="004A4958" w:rsidRDefault="004A4958" w:rsidP="004A4958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>- в части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 по разделу 1000 «Социальная политика», подразделу 1006 «Другие вопросы в области социальной</w:t>
      </w:r>
      <w:r w:rsidR="00B71657">
        <w:rPr>
          <w:rFonts w:ascii="Liberation Serif" w:hAnsi="Liberation Serif" w:cs="Times New Roman"/>
          <w:b w:val="0"/>
          <w:sz w:val="28"/>
          <w:szCs w:val="28"/>
        </w:rPr>
        <w:t xml:space="preserve"> политики», целевой статье </w:t>
      </w:r>
      <w:proofErr w:type="spellStart"/>
      <w:r w:rsidR="00B71657">
        <w:rPr>
          <w:rFonts w:ascii="Liberation Serif" w:hAnsi="Liberation Serif" w:cs="Times New Roman"/>
          <w:b w:val="0"/>
          <w:sz w:val="28"/>
          <w:szCs w:val="28"/>
          <w:lang w:val="en-US"/>
        </w:rPr>
        <w:t>xxxxx</w:t>
      </w:r>
      <w:proofErr w:type="spellEnd"/>
      <w:r w:rsidRPr="004A4958">
        <w:rPr>
          <w:rFonts w:ascii="Liberation Serif" w:hAnsi="Liberation Serif" w:cs="Times New Roman"/>
          <w:b w:val="0"/>
          <w:sz w:val="28"/>
          <w:szCs w:val="28"/>
        </w:rPr>
        <w:t>49200 «Осуществление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 w:rsidR="00B71657">
        <w:rPr>
          <w:rFonts w:ascii="Liberation Serif" w:hAnsi="Liberation Serif" w:cs="Times New Roman"/>
          <w:b w:val="0"/>
          <w:sz w:val="28"/>
          <w:szCs w:val="28"/>
        </w:rPr>
        <w:t>»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>, по</w:t>
      </w:r>
      <w:r w:rsidR="00B71657">
        <w:rPr>
          <w:rFonts w:ascii="Liberation Serif" w:hAnsi="Liberation Serif" w:cs="Times New Roman"/>
          <w:b w:val="0"/>
          <w:sz w:val="28"/>
          <w:szCs w:val="28"/>
        </w:rPr>
        <w:t xml:space="preserve"> соответствующим видам расходов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4A4958" w:rsidRPr="004A4958" w:rsidRDefault="00E56CD0" w:rsidP="00E56C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56CD0">
        <w:rPr>
          <w:rFonts w:ascii="Liberation Serif" w:hAnsi="Liberation Serif" w:cs="Times New Roman"/>
          <w:sz w:val="28"/>
          <w:szCs w:val="28"/>
        </w:rPr>
        <w:t>5</w:t>
      </w:r>
      <w:r w:rsidR="004A4958" w:rsidRPr="00E56CD0">
        <w:rPr>
          <w:rFonts w:ascii="Liberation Serif" w:hAnsi="Liberation Serif" w:cs="Times New Roman"/>
          <w:sz w:val="28"/>
          <w:szCs w:val="28"/>
        </w:rPr>
        <w:t xml:space="preserve">. </w:t>
      </w:r>
      <w:r w:rsidRPr="000822FD">
        <w:rPr>
          <w:rFonts w:ascii="Liberation Serif" w:hAnsi="Liberation Serif"/>
          <w:sz w:val="28"/>
          <w:szCs w:val="28"/>
        </w:rPr>
        <w:t>Субвенции перечисляются ежемесячно для осуществления:</w:t>
      </w:r>
    </w:p>
    <w:p w:rsidR="00E56CD0" w:rsidRDefault="00E56CD0" w:rsidP="00E56C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в части расходов на предоставление отдельным категориям граждан компенсаций расходов на оплату жилого помещения и коммунальных услуг - в соответствии с заявками </w:t>
      </w:r>
      <w:r w:rsidR="006F4C78">
        <w:rPr>
          <w:rFonts w:ascii="Liberation Serif" w:hAnsi="Liberation Serif" w:cs="Liberation Serif"/>
          <w:sz w:val="28"/>
          <w:szCs w:val="28"/>
        </w:rPr>
        <w:t>Администрации, осуществляющей</w:t>
      </w:r>
      <w:r>
        <w:rPr>
          <w:rFonts w:ascii="Liberation Serif" w:hAnsi="Liberation Serif" w:cs="Liberation Serif"/>
          <w:sz w:val="28"/>
          <w:szCs w:val="28"/>
        </w:rPr>
        <w:t xml:space="preserve"> переданное государственное полномочие по предоставлению отдельным категориям граждан компенсаций расходов на оплату жилого помещения и коммунальных услуг, на текущий месяц;</w:t>
      </w:r>
    </w:p>
    <w:p w:rsidR="00E56CD0" w:rsidRDefault="00E56CD0" w:rsidP="00E56C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части расходов на обеспечение деятельности Администрации в связи с осуществлением переданного ей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пределах 1/12 норматива финансирования расходов на обеспечение деятельности по предоставлению компенсаций на оплату жилого помещения и коммунальных услуг.</w:t>
      </w:r>
    </w:p>
    <w:p w:rsidR="004A4958" w:rsidRDefault="004A4958" w:rsidP="00C657BC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Прогнозируемая величина расходов на обеспечение деятельности по предоставлению компенсаций на оплату жилого помещения и коммунальных услуг одному ее получателю рассчитывается по следующей формуле: </w:t>
      </w:r>
    </w:p>
    <w:p w:rsidR="00C657BC" w:rsidRP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</w:p>
    <w:p w:rsidR="00C657BC" w:rsidRPr="00C657BC" w:rsidRDefault="00C657BC" w:rsidP="00C657B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657BC">
        <w:rPr>
          <w:rFonts w:ascii="Liberation Serif" w:hAnsi="Liberation Serif" w:cs="Liberation Serif"/>
          <w:sz w:val="28"/>
          <w:szCs w:val="28"/>
        </w:rPr>
        <w:t>ОР x 0,11</w:t>
      </w:r>
    </w:p>
    <w:p w:rsidR="00C657BC" w:rsidRPr="00C657BC" w:rsidRDefault="00C657BC" w:rsidP="00C657B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657BC">
        <w:rPr>
          <w:rFonts w:ascii="Liberation Serif" w:hAnsi="Liberation Serif" w:cs="Liberation Serif"/>
          <w:sz w:val="28"/>
          <w:szCs w:val="28"/>
        </w:rPr>
        <w:t>ВР = -----------, где:</w:t>
      </w:r>
    </w:p>
    <w:p w:rsidR="00C657BC" w:rsidRPr="00C657BC" w:rsidRDefault="00C657BC" w:rsidP="00C657B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657BC">
        <w:rPr>
          <w:rFonts w:ascii="Liberation Serif" w:hAnsi="Liberation Serif" w:cs="Liberation Serif"/>
          <w:sz w:val="28"/>
          <w:szCs w:val="28"/>
        </w:rPr>
        <w:t>Ч</w:t>
      </w:r>
    </w:p>
    <w:p w:rsidR="004A4958" w:rsidRPr="004A4958" w:rsidRDefault="004A4958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</w:p>
    <w:p w:rsidR="004A4958" w:rsidRPr="004A4958" w:rsidRDefault="004A4958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где: ВР - прогнозируемая величина расходов на обеспечение деятельности по предоставлению компенсаций на оплату жилого помещения и коммунальных услуг одному ее получателю; </w:t>
      </w:r>
    </w:p>
    <w:p w:rsidR="004A4958" w:rsidRPr="004A4958" w:rsidRDefault="004A4958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ОР - ожидаемые расходы на предоставление мер социальной поддержки по оплате за жилое помещение и коммунальные услуги года, предшествующего планируемому; </w:t>
      </w:r>
    </w:p>
    <w:p w:rsidR="004A4958" w:rsidRPr="004A4958" w:rsidRDefault="004A4958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0,11 - коэффициент финансирования расходов на обеспечение деятельности уполномоченного органа, осуществляющего переданное государственное полномочие Свердловской области по предоставлению компенсаций расходов на оплату жилого помещения и коммунальных услуг; </w:t>
      </w:r>
    </w:p>
    <w:p w:rsidR="004A4958" w:rsidRPr="004A4958" w:rsidRDefault="004A4958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Ч - численность граждан, имеющих право на получение компенсаций расходов на оплату жилого помещения и коммунальных услуг в Свердловской области, по данным территориального исполнительного органа государственной власти 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Свердловской области в сфере социальной политики, осуществляющего деятельность на территории городского </w:t>
      </w:r>
      <w:proofErr w:type="gramStart"/>
      <w:r w:rsidRPr="004A4958"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ЗАТО Свободный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на 31 декабря отчетного финансового года. </w:t>
      </w:r>
    </w:p>
    <w:p w:rsidR="004A4958" w:rsidRPr="004A4958" w:rsidRDefault="00C657BC" w:rsidP="00C657BC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6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  <w:r w:rsidR="0014127E">
        <w:rPr>
          <w:rFonts w:ascii="Liberation Serif" w:hAnsi="Liberation Serif" w:cs="Times New Roman"/>
          <w:b w:val="0"/>
          <w:sz w:val="28"/>
          <w:szCs w:val="28"/>
        </w:rPr>
        <w:t>Администрация, осуществляющая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 xml:space="preserve"> переданное ему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коммунальных услуг, осуществляет расходование целевых средств: </w:t>
      </w:r>
    </w:p>
    <w:p w:rsidR="004A4958" w:rsidRPr="004A4958" w:rsidRDefault="0014127E" w:rsidP="00C657BC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1) в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 xml:space="preserve"> части расходов на предоставление отдельным категориям граждан компенсаций расходов на оплату жилого помещения и коммунальных услуг по факту начисления отдельным категориям граждан компенсаций расходов на оплату жилого помещения и коммунальных услуг, согласно реестров начисления отдельным категориям граждан компенсаций расходов на оплату жилого</w:t>
      </w:r>
      <w:r w:rsidR="00DD07DB">
        <w:rPr>
          <w:rFonts w:ascii="Liberation Serif" w:hAnsi="Liberation Serif" w:cs="Times New Roman"/>
          <w:b w:val="0"/>
          <w:sz w:val="28"/>
          <w:szCs w:val="28"/>
        </w:rPr>
        <w:t xml:space="preserve"> помещения и коммунальных услуг;</w:t>
      </w:r>
    </w:p>
    <w:p w:rsidR="004A4958" w:rsidRPr="004A4958" w:rsidRDefault="0014127E" w:rsidP="00C657BC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2) в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 xml:space="preserve"> части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услуг, включают в себя: 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выплату заработной платы (денежного содержания) по трудовым договорам в соответствии с законодательством Российской Федерации, муниципальными правовыми актами и трудовым законодательством, расходы по выплате удержанного из заработной платы налога на доходы физических лиц;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выплату не относящихся к заработной плате (денежному содержанию) дополнительных выплат, пособий, компенсаций, обусловленных условиями трудовых отношений, в том числе ежемесячных компенсационных выплат работникам, находящимся в отпуске по уходу за ребенком до достижения им возраста 3 лет;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начисления на выплаты по оплате труда в соответствии с действующим законодательством, в том числе расходы по уплате страховых взносов и выплате пособий за счет средств Фонда социального страхования Российской Федерации штатным работникам;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пересылку почтовых отправлений, на приобретение почтовых марок и маркированных конвертов;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оплату услуг кредитных организаций за перечисление и зачисление компенсаций на счета граждан;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по пересылке (доставке) компенсаций гражданам организациями почтовой связи либо организациями, осуществляющими деятельность по доставке компенсаций;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по оплате услуг за доставку уведомлений гражданам об установлении нового размера компенсации расходов на оплату жилого помещения и коммунальных услуг, о наличии задолженности по оплате текущих платежей за жилое помещение и(или) коммунальные услуги и необходимости ее погашения, отсутствии соглашения по погашению задолженности по оплате текущих платежей за жилое помещение и(или) коммунальные услуги или невыполнении получателем компенсации расходов условий соглашения;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оплату услуг телефонной и факсимильной связи, услуг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интернет-провайдеров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 расходы на оплату транспортных услуг;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оплату коммунальных услуг, расходы на возмещение арендодателю стоимости коммунальных услуг;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по арендной плате в соответствии с заключенными договорами аренды (субаренды) недвижимого и движимого имущества;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безвозмездное пользование, в том числе по уборке территории, помещений, по вывозу мусора, снега, по выполнению противопожарных мероприятий, связанных с содержанием имущества, по заправке картриджей;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установку (расширение) систем охранной, пожарной сигнализации, локально-вычислительной сети, систем видеонаблюдения и контроля доступа, обустройство тревожной кнопки;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оплату услуг по страхованию гражданской ответственности;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оплату услуг в области информационных технологий, в том числе на приобретение неисключительных (пользовательских), лицензионных прав на программное обеспечение, на сопровождение данного программного обеспечения;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документооборота;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типографские, полиграфические работы, услуги;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приобретение (изготовление) бланков строгой отчетности;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оплату услуг по охране, приобретаемых на основании договоров гражданско-правового характера с физическими и юридическими лицами;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уплату налогов, государственных пошлин, сборов и платежей в бюджеты всех уровней;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частей для вычислительной техники, оргтехники, локальных вычислительных сетей, информационно-вычислительных систем;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приобретение мебели, персональных компьютеров и оргтехники;</w:t>
      </w:r>
    </w:p>
    <w:p w:rsidR="00C657BC" w:rsidRDefault="00C657BC" w:rsidP="00C657BC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расходы на текущий ремонт помещений.</w:t>
      </w:r>
    </w:p>
    <w:p w:rsidR="001954C1" w:rsidRPr="001954C1" w:rsidRDefault="00C657BC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7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  <w:r w:rsidR="001954C1">
        <w:rPr>
          <w:rFonts w:ascii="Liberation Serif" w:hAnsi="Liberation Serif" w:cs="Times New Roman"/>
          <w:b w:val="0"/>
          <w:sz w:val="28"/>
          <w:szCs w:val="28"/>
        </w:rPr>
        <w:t>Администрация, осуществляющая</w:t>
      </w:r>
      <w:r w:rsidR="001954C1" w:rsidRPr="001954C1">
        <w:rPr>
          <w:rFonts w:ascii="Liberation Serif" w:hAnsi="Liberation Serif" w:cs="Times New Roman"/>
          <w:b w:val="0"/>
          <w:sz w:val="28"/>
          <w:szCs w:val="28"/>
        </w:rPr>
        <w:t xml:space="preserve"> переданное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</w:t>
      </w:r>
      <w:r w:rsidR="001954C1">
        <w:rPr>
          <w:rFonts w:ascii="Liberation Serif" w:hAnsi="Liberation Serif" w:cs="Times New Roman"/>
          <w:b w:val="0"/>
          <w:sz w:val="28"/>
          <w:szCs w:val="28"/>
        </w:rPr>
        <w:t>унальных услуг, предоставляе</w:t>
      </w:r>
      <w:r w:rsidR="001954C1" w:rsidRPr="001954C1">
        <w:rPr>
          <w:rFonts w:ascii="Liberation Serif" w:hAnsi="Liberation Serif" w:cs="Times New Roman"/>
          <w:b w:val="0"/>
          <w:sz w:val="28"/>
          <w:szCs w:val="28"/>
        </w:rPr>
        <w:t>т в Министерство социальной политики Свердловской области ежемесячно, не позднее 5 числа месяца, следующего за отчетным периодом:</w:t>
      </w:r>
    </w:p>
    <w:p w:rsidR="001954C1" w:rsidRPr="001954C1" w:rsidRDefault="001954C1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1954C1">
        <w:rPr>
          <w:rFonts w:ascii="Liberation Serif" w:hAnsi="Liberation Serif" w:cs="Times New Roman"/>
          <w:b w:val="0"/>
          <w:sz w:val="28"/>
          <w:szCs w:val="28"/>
        </w:rPr>
        <w:t xml:space="preserve">1) отчет о расходовании субвенций из областного бюджета бюджету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ЗАТО Свободный</w:t>
      </w:r>
      <w:r w:rsidRPr="001954C1">
        <w:rPr>
          <w:rFonts w:ascii="Liberation Serif" w:hAnsi="Liberation Serif" w:cs="Times New Roman"/>
          <w:b w:val="0"/>
          <w:sz w:val="28"/>
          <w:szCs w:val="28"/>
        </w:rPr>
        <w:t xml:space="preserve"> на осуществление государственного полномочия Свердловской области по предоставлению компенсаций расходов на оплату жилого помещения и коммунальных услуг по форме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>утвер</w:t>
      </w:r>
      <w:r>
        <w:rPr>
          <w:rFonts w:ascii="Liberation Serif" w:hAnsi="Liberation Serif" w:cs="Times New Roman"/>
          <w:b w:val="0"/>
          <w:sz w:val="28"/>
          <w:szCs w:val="28"/>
        </w:rPr>
        <w:t>жденной</w:t>
      </w:r>
      <w:r w:rsidRPr="004A4958">
        <w:rPr>
          <w:rFonts w:ascii="Liberation Serif" w:hAnsi="Liberation Serif" w:cs="Times New Roman"/>
          <w:b w:val="0"/>
          <w:sz w:val="28"/>
          <w:szCs w:val="28"/>
        </w:rPr>
        <w:t xml:space="preserve"> Постановлением Правительства Свердловской </w:t>
      </w:r>
      <w:r>
        <w:rPr>
          <w:rFonts w:ascii="Liberation Serif" w:hAnsi="Liberation Serif" w:cs="Times New Roman"/>
          <w:b w:val="0"/>
          <w:sz w:val="28"/>
          <w:szCs w:val="28"/>
        </w:rPr>
        <w:t>области от 01.12.2009 № 1732-ПП;</w:t>
      </w:r>
    </w:p>
    <w:p w:rsidR="001954C1" w:rsidRDefault="001954C1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1954C1">
        <w:rPr>
          <w:rFonts w:ascii="Liberation Serif" w:hAnsi="Liberation Serif" w:cs="Times New Roman"/>
          <w:b w:val="0"/>
          <w:sz w:val="28"/>
          <w:szCs w:val="28"/>
        </w:rPr>
        <w:t xml:space="preserve">2) отчет о расходовании субвенций из областного бюджета бюджету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ЗАТО Своб</w:t>
      </w:r>
      <w:r w:rsidR="0014127E">
        <w:rPr>
          <w:rFonts w:ascii="Liberation Serif" w:hAnsi="Liberation Serif" w:cs="Times New Roman"/>
          <w:b w:val="0"/>
          <w:sz w:val="28"/>
          <w:szCs w:val="28"/>
        </w:rPr>
        <w:t>о</w:t>
      </w:r>
      <w:r>
        <w:rPr>
          <w:rFonts w:ascii="Liberation Serif" w:hAnsi="Liberation Serif" w:cs="Times New Roman"/>
          <w:b w:val="0"/>
          <w:sz w:val="28"/>
          <w:szCs w:val="28"/>
        </w:rPr>
        <w:t>дный</w:t>
      </w:r>
      <w:r w:rsidRPr="001954C1">
        <w:rPr>
          <w:rFonts w:ascii="Liberation Serif" w:hAnsi="Liberation Serif" w:cs="Times New Roman"/>
          <w:b w:val="0"/>
          <w:sz w:val="28"/>
          <w:szCs w:val="28"/>
        </w:rPr>
        <w:t xml:space="preserve"> на осуществление государственного полномочия Свердловской области по предоставлению компенсации отдельным </w:t>
      </w:r>
      <w:r w:rsidRPr="001954C1">
        <w:rPr>
          <w:rFonts w:ascii="Liberation Serif" w:hAnsi="Liberation Serif" w:cs="Times New Roman"/>
          <w:b w:val="0"/>
          <w:sz w:val="28"/>
          <w:szCs w:val="28"/>
        </w:rPr>
        <w:lastRenderedPageBreak/>
        <w:t>категориям граждан в части оплаты взноса на капитальный ремонт общего имущества в многоквартирном доме по форме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Pr="001954C1">
        <w:rPr>
          <w:rFonts w:ascii="Liberation Serif" w:hAnsi="Liberation Serif" w:cs="Times New Roman"/>
          <w:b w:val="0"/>
          <w:sz w:val="28"/>
          <w:szCs w:val="28"/>
        </w:rPr>
        <w:t>утвержденной Постановлением Правительства Свердловской области от 01.12.2009 № 1732-ПП</w:t>
      </w:r>
      <w:r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4A4958" w:rsidRPr="004A4958" w:rsidRDefault="001954C1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8</w:t>
      </w:r>
      <w:r w:rsidR="004A4958" w:rsidRPr="004A4958">
        <w:rPr>
          <w:rFonts w:ascii="Liberation Serif" w:hAnsi="Liberation Serif" w:cs="Times New Roman"/>
          <w:b w:val="0"/>
          <w:sz w:val="28"/>
          <w:szCs w:val="28"/>
        </w:rPr>
        <w:t>. Расходование средств из областного бюджета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осуществляется в пределах утвержденных бюджетных ассигнований и выделенных лимитов бюджетных обязательств на соответствующий финансовый год в соответствии с утвержденным Порядком.</w:t>
      </w:r>
    </w:p>
    <w:p w:rsidR="0014127E" w:rsidRDefault="001954C1" w:rsidP="0014127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4A4958" w:rsidRPr="004A4958">
        <w:rPr>
          <w:rFonts w:ascii="Liberation Serif" w:hAnsi="Liberation Serif" w:cs="Times New Roman"/>
          <w:sz w:val="28"/>
          <w:szCs w:val="28"/>
        </w:rPr>
        <w:t xml:space="preserve">. Средства, полученные из областного бюджета в форме субвенций, носят целевой характер и не могут быть использованы на иные цели. </w:t>
      </w:r>
      <w:r w:rsidR="0014127E">
        <w:rPr>
          <w:rFonts w:ascii="Liberation Serif" w:hAnsi="Liberation Serif"/>
          <w:sz w:val="28"/>
          <w:szCs w:val="28"/>
        </w:rPr>
        <w:t xml:space="preserve">Нецелевое расходование бюджетных средств влечет применение мер ответственности, предусмотренных бюджетным, административным и уголовным законодательством. </w:t>
      </w:r>
    </w:p>
    <w:p w:rsidR="0014127E" w:rsidRDefault="0014127E" w:rsidP="0014127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Контроль за целевым использованием бюджетных средств осуществляется Администрацией и финансовым отделом Администрации в пределах своей компетенции.</w:t>
      </w:r>
    </w:p>
    <w:p w:rsidR="004A4958" w:rsidRPr="004A4958" w:rsidRDefault="004A4958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1954C1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5349A3" w:rsidRPr="004A4958" w:rsidRDefault="005349A3" w:rsidP="004A495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460D66" w:rsidRPr="004A4958" w:rsidRDefault="000F7EEC" w:rsidP="00E85A92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4A4958">
        <w:rPr>
          <w:rFonts w:ascii="Liberation Serif" w:hAnsi="Liberation Serif" w:cs="Times New Roman"/>
          <w:b w:val="0"/>
          <w:sz w:val="28"/>
          <w:szCs w:val="28"/>
        </w:rPr>
        <w:lastRenderedPageBreak/>
        <w:t>П</w:t>
      </w:r>
      <w:bookmarkStart w:id="0" w:name="_GoBack"/>
      <w:bookmarkEnd w:id="0"/>
      <w:r w:rsidRPr="004A4958">
        <w:rPr>
          <w:rFonts w:ascii="Liberation Serif" w:hAnsi="Liberation Serif" w:cs="Times New Roman"/>
          <w:b w:val="0"/>
          <w:sz w:val="28"/>
          <w:szCs w:val="28"/>
        </w:rPr>
        <w:t>ОРЯДОК</w:t>
      </w:r>
    </w:p>
    <w:p w:rsidR="005D6770" w:rsidRPr="004A4958" w:rsidRDefault="00967A0A" w:rsidP="004A4958">
      <w:pPr>
        <w:pStyle w:val="ConsPlusNormal"/>
        <w:ind w:firstLine="708"/>
        <w:jc w:val="both"/>
        <w:rPr>
          <w:rFonts w:ascii="Liberation Serif" w:eastAsia="Calibri" w:hAnsi="Liberation Serif" w:cs="Liberation Serif"/>
          <w:sz w:val="28"/>
          <w:szCs w:val="22"/>
          <w:lang w:eastAsia="en-US"/>
        </w:rPr>
      </w:pPr>
      <w:r w:rsidRPr="004A4958">
        <w:rPr>
          <w:rFonts w:ascii="Liberation Serif" w:eastAsia="Calibri" w:hAnsi="Liberation Serif" w:cs="Liberation Serif"/>
          <w:sz w:val="28"/>
          <w:szCs w:val="22"/>
          <w:lang w:eastAsia="en-US"/>
        </w:rPr>
        <w:t xml:space="preserve">расходования целевых средств областного бюджета, предоставленных бюджету городского </w:t>
      </w:r>
      <w:proofErr w:type="gramStart"/>
      <w:r w:rsidRPr="004A4958">
        <w:rPr>
          <w:rFonts w:ascii="Liberation Serif" w:eastAsia="Calibri" w:hAnsi="Liberation Serif" w:cs="Liberation Serif"/>
          <w:sz w:val="28"/>
          <w:szCs w:val="22"/>
          <w:lang w:eastAsia="en-US"/>
        </w:rPr>
        <w:t>округа</w:t>
      </w:r>
      <w:proofErr w:type="gramEnd"/>
      <w:r w:rsidRPr="004A4958">
        <w:rPr>
          <w:rFonts w:ascii="Liberation Serif" w:eastAsia="Calibri" w:hAnsi="Liberation Serif" w:cs="Liberation Serif"/>
          <w:sz w:val="28"/>
          <w:szCs w:val="22"/>
          <w:lang w:eastAsia="en-US"/>
        </w:rPr>
        <w:t xml:space="preserve"> ЗАТО Свободный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</w:t>
      </w:r>
    </w:p>
    <w:p w:rsidR="00967A0A" w:rsidRPr="004A4958" w:rsidRDefault="00967A0A" w:rsidP="004A495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D6770" w:rsidRPr="004A4958" w:rsidRDefault="005D6770" w:rsidP="004A495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A22C8" w:rsidRPr="004A4958" w:rsidRDefault="004A22C8" w:rsidP="004A495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4958">
        <w:rPr>
          <w:rFonts w:ascii="Liberation Serif" w:hAnsi="Liberation Serif" w:cs="Liberation Serif"/>
          <w:sz w:val="28"/>
          <w:szCs w:val="28"/>
        </w:rPr>
        <w:t>1.</w:t>
      </w:r>
      <w:r w:rsidRPr="004A4958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42C4A" w:rsidRPr="004A4958">
        <w:rPr>
          <w:rFonts w:ascii="Liberation Serif" w:hAnsi="Liberation Serif" w:cs="Liberation Serif"/>
          <w:sz w:val="28"/>
          <w:szCs w:val="28"/>
        </w:rPr>
        <w:t xml:space="preserve">Порядок определяет условия расходования целевых средств областного бюджета, предоставленных бюджету городского </w:t>
      </w:r>
      <w:proofErr w:type="gramStart"/>
      <w:r w:rsidR="00742C4A" w:rsidRPr="004A495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42C4A" w:rsidRPr="004A4958">
        <w:rPr>
          <w:rFonts w:ascii="Liberation Serif" w:hAnsi="Liberation Serif" w:cs="Liberation Serif"/>
          <w:sz w:val="28"/>
          <w:szCs w:val="28"/>
        </w:rPr>
        <w:t xml:space="preserve"> ЗАТО Свободный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</w:t>
      </w:r>
      <w:r w:rsidR="005E78DC" w:rsidRPr="004A4958">
        <w:rPr>
          <w:rFonts w:ascii="Liberation Serif" w:hAnsi="Liberation Serif" w:cs="Liberation Serif"/>
          <w:sz w:val="28"/>
          <w:szCs w:val="28"/>
        </w:rPr>
        <w:t xml:space="preserve"> (далее – субвенции)</w:t>
      </w:r>
      <w:r w:rsidRPr="004A4958">
        <w:rPr>
          <w:rFonts w:ascii="Liberation Serif" w:hAnsi="Liberation Serif" w:cs="Liberation Serif"/>
          <w:sz w:val="28"/>
          <w:szCs w:val="28"/>
        </w:rPr>
        <w:t>.</w:t>
      </w:r>
    </w:p>
    <w:p w:rsidR="004A22C8" w:rsidRPr="004A4958" w:rsidRDefault="004A22C8" w:rsidP="004A4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4A4958">
        <w:rPr>
          <w:rFonts w:ascii="Liberation Serif" w:hAnsi="Liberation Serif" w:cs="Liberation Serif"/>
          <w:sz w:val="28"/>
          <w:szCs w:val="28"/>
        </w:rPr>
        <w:t>2.</w:t>
      </w:r>
      <w:r w:rsidRPr="004A4958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A4958">
        <w:rPr>
          <w:rFonts w:ascii="Liberation Serif" w:hAnsi="Liberation Serif" w:cs="Liberation Serif"/>
          <w:sz w:val="28"/>
          <w:szCs w:val="28"/>
        </w:rPr>
        <w:t xml:space="preserve">Главным администратором доходов, главным распорядителем средств бюджета является администрация городского </w:t>
      </w:r>
      <w:proofErr w:type="gramStart"/>
      <w:r w:rsidRPr="004A495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4A4958">
        <w:rPr>
          <w:rFonts w:ascii="Liberation Serif" w:hAnsi="Liberation Serif" w:cs="Liberation Serif"/>
          <w:sz w:val="28"/>
          <w:szCs w:val="28"/>
        </w:rPr>
        <w:t xml:space="preserve"> ЗАТО Свободный (далее – Администрация).</w:t>
      </w:r>
    </w:p>
    <w:p w:rsidR="004A22C8" w:rsidRPr="004A4958" w:rsidRDefault="004A22C8" w:rsidP="004A495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4958">
        <w:rPr>
          <w:rFonts w:ascii="Liberation Serif" w:hAnsi="Liberation Serif" w:cs="Liberation Serif"/>
          <w:sz w:val="28"/>
          <w:szCs w:val="28"/>
        </w:rPr>
        <w:t>3.</w:t>
      </w:r>
      <w:r w:rsidRPr="004A4958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E78DC" w:rsidRPr="004A4958">
        <w:rPr>
          <w:rFonts w:ascii="Liberation Serif" w:hAnsi="Liberation Serif" w:cs="Liberation Serif"/>
          <w:sz w:val="28"/>
          <w:szCs w:val="28"/>
        </w:rPr>
        <w:t xml:space="preserve">Субвенции </w:t>
      </w:r>
      <w:r w:rsidRPr="004A4958">
        <w:rPr>
          <w:rFonts w:ascii="Liberation Serif" w:hAnsi="Liberation Serif" w:cs="Liberation Serif"/>
          <w:sz w:val="28"/>
          <w:szCs w:val="28"/>
        </w:rPr>
        <w:t>подлежат зачислению в доход бюдж</w:t>
      </w:r>
      <w:r w:rsidR="005E78DC" w:rsidRPr="004A4958">
        <w:rPr>
          <w:rFonts w:ascii="Liberation Serif" w:hAnsi="Liberation Serif" w:cs="Liberation Serif"/>
          <w:sz w:val="28"/>
          <w:szCs w:val="28"/>
        </w:rPr>
        <w:t xml:space="preserve">ета городского округа по КБК 901 2 02 </w:t>
      </w:r>
      <w:r w:rsidR="00742C4A" w:rsidRPr="004A4958">
        <w:rPr>
          <w:rFonts w:ascii="Liberation Serif" w:hAnsi="Liberation Serif" w:cs="Liberation Serif"/>
          <w:sz w:val="28"/>
          <w:szCs w:val="28"/>
        </w:rPr>
        <w:t xml:space="preserve">35462 </w:t>
      </w:r>
      <w:r w:rsidRPr="004A4958">
        <w:rPr>
          <w:rFonts w:ascii="Liberation Serif" w:hAnsi="Liberation Serif" w:cs="Liberation Serif"/>
          <w:sz w:val="28"/>
          <w:szCs w:val="28"/>
        </w:rPr>
        <w:t>04 0000 150</w:t>
      </w:r>
      <w:r w:rsidR="005E78DC" w:rsidRPr="004A4958">
        <w:rPr>
          <w:rFonts w:ascii="Liberation Serif" w:hAnsi="Liberation Serif" w:cs="Liberation Serif"/>
          <w:sz w:val="28"/>
          <w:szCs w:val="28"/>
        </w:rPr>
        <w:t xml:space="preserve"> </w:t>
      </w:r>
      <w:r w:rsidRPr="004A4958">
        <w:rPr>
          <w:rFonts w:ascii="Liberation Serif" w:hAnsi="Liberation Serif" w:cs="Liberation Serif"/>
          <w:sz w:val="28"/>
          <w:szCs w:val="28"/>
        </w:rPr>
        <w:t xml:space="preserve">и </w:t>
      </w:r>
      <w:r w:rsidR="005E78DC" w:rsidRPr="004A4958">
        <w:rPr>
          <w:rFonts w:ascii="Liberation Serif" w:hAnsi="Liberation Serif" w:cs="Liberation Serif"/>
          <w:sz w:val="28"/>
          <w:szCs w:val="28"/>
        </w:rPr>
        <w:t>расходованию по разделу 0400 «Национальная экономика</w:t>
      </w:r>
      <w:r w:rsidRPr="004A4958">
        <w:rPr>
          <w:rFonts w:ascii="Liberation Serif" w:hAnsi="Liberation Serif" w:cs="Liberation Serif"/>
          <w:sz w:val="28"/>
          <w:szCs w:val="28"/>
        </w:rPr>
        <w:t>», подразд</w:t>
      </w:r>
      <w:r w:rsidR="005E78DC" w:rsidRPr="004A4958">
        <w:rPr>
          <w:rFonts w:ascii="Liberation Serif" w:hAnsi="Liberation Serif" w:cs="Liberation Serif"/>
          <w:sz w:val="28"/>
          <w:szCs w:val="28"/>
        </w:rPr>
        <w:t>елу 0405 «Сельское хозяйство и рыболовство</w:t>
      </w:r>
      <w:r w:rsidRPr="004A4958">
        <w:rPr>
          <w:rFonts w:ascii="Liberation Serif" w:hAnsi="Liberation Serif" w:cs="Liberation Serif"/>
          <w:sz w:val="28"/>
          <w:szCs w:val="28"/>
        </w:rPr>
        <w:t>».</w:t>
      </w:r>
    </w:p>
    <w:p w:rsidR="008856C4" w:rsidRPr="004A4958" w:rsidRDefault="004A22C8" w:rsidP="004A4958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A4958">
        <w:rPr>
          <w:rFonts w:ascii="Liberation Serif" w:hAnsi="Liberation Serif" w:cs="Liberation Serif"/>
          <w:sz w:val="28"/>
          <w:szCs w:val="28"/>
        </w:rPr>
        <w:t>4.</w:t>
      </w:r>
      <w:r w:rsidR="008856C4" w:rsidRPr="004A4958">
        <w:rPr>
          <w:rFonts w:ascii="Liberation Serif" w:hAnsi="Liberation Serif" w:cs="Liberation Serif"/>
          <w:sz w:val="28"/>
          <w:szCs w:val="28"/>
        </w:rPr>
        <w:t xml:space="preserve"> Субвенции направляются для осуществления следующих расходов: </w:t>
      </w:r>
    </w:p>
    <w:p w:rsidR="008856C4" w:rsidRPr="008856C4" w:rsidRDefault="008856C4" w:rsidP="004A4958">
      <w:pPr>
        <w:suppressAutoHyphens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A4958">
        <w:rPr>
          <w:rFonts w:ascii="Liberation Serif" w:hAnsi="Liberation Serif" w:cs="Liberation Serif"/>
          <w:sz w:val="28"/>
          <w:szCs w:val="28"/>
        </w:rPr>
        <w:tab/>
        <w:t>1) на организацию и осуществление перемещ</w:t>
      </w:r>
      <w:r w:rsidRPr="008856C4">
        <w:rPr>
          <w:rFonts w:ascii="Liberation Serif" w:hAnsi="Liberation Serif" w:cs="Liberation Serif"/>
          <w:sz w:val="28"/>
          <w:szCs w:val="28"/>
        </w:rPr>
        <w:t xml:space="preserve">ения, хранения и утилизации биологических отходов (трупов животных и птиц, в том числе диких, абортированных и мертворожденных плодов, отходов убоя животных, отходов, получаемых при переработке сырья животного происхождения), которые не имеют владельца или владелец которых неизвестен; </w:t>
      </w:r>
    </w:p>
    <w:p w:rsidR="00892980" w:rsidRPr="00892980" w:rsidRDefault="008856C4" w:rsidP="008856C4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C4">
        <w:rPr>
          <w:rFonts w:ascii="Liberation Serif" w:hAnsi="Liberation Serif" w:cs="Liberation Serif"/>
          <w:sz w:val="28"/>
          <w:szCs w:val="28"/>
        </w:rPr>
        <w:t>2) на обеспечение деятельности органов местного самоуправления по осуществлению переданного им государственного полномочия по организации перемещения, хранения и утилизации биологических отходов.</w:t>
      </w:r>
    </w:p>
    <w:p w:rsidR="001907A3" w:rsidRPr="001907A3" w:rsidRDefault="004A22C8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D1A94">
        <w:rPr>
          <w:rFonts w:ascii="Liberation Serif" w:hAnsi="Liberation Serif" w:cs="Liberation Serif"/>
          <w:b w:val="0"/>
          <w:sz w:val="28"/>
          <w:szCs w:val="28"/>
        </w:rPr>
        <w:t>5. 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>Администрация, осуществляющая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 xml:space="preserve"> государственное полномочие по организации перемещения, хранения и утилизации 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>биологических отходов, направляе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>т в Департамент</w:t>
      </w:r>
      <w:r w:rsidR="001907A3">
        <w:rPr>
          <w:rFonts w:ascii="Liberation Serif" w:hAnsi="Liberation Serif" w:cs="Liberation Serif"/>
          <w:b w:val="0"/>
          <w:sz w:val="28"/>
          <w:szCs w:val="28"/>
        </w:rPr>
        <w:t xml:space="preserve"> ветеринарии Свердловской области (далее – Департамент)</w:t>
      </w:r>
      <w:r w:rsidR="001907A3" w:rsidRPr="001907A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 xml:space="preserve">1) отчет о деятельности по организации и осуществлению перемещения, хранения и утилизации биологических отходов, которые не имеют владельца или владелец которых неизвестен, на территории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>городского округа ЗАТО Свободный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 xml:space="preserve">и отчет о расходовании субвенции из областного бюджета бюджету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 xml:space="preserve">городского округа ЗАТО Свободный 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 xml:space="preserve">на осуществление переданного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части организации перемещения, хранения и утилизации биологических отходов, которые не имеют владельца </w:t>
      </w:r>
      <w:r w:rsidR="00857712">
        <w:rPr>
          <w:rFonts w:ascii="Liberation Serif" w:hAnsi="Liberation Serif" w:cs="Liberation Serif"/>
          <w:b w:val="0"/>
          <w:sz w:val="28"/>
          <w:szCs w:val="28"/>
        </w:rPr>
        <w:t>или владелец которых неизвестен</w:t>
      </w:r>
      <w:r w:rsidRPr="001907A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lastRenderedPageBreak/>
        <w:t>за I квартал, первое полугодие и 9 месяцев - в срок до 10 числа месяца, следующего за отчетным кварталом;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за год - до 20 января года, следующего за отчетным годом;</w:t>
      </w:r>
    </w:p>
    <w:p w:rsidR="001907A3" w:rsidRPr="001907A3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2) информацию о главном администраторе доходов местного бюджета, уполномоченном на использование субвенции в очередном финансовом году, в срок до 10 декабря текущего финансового года (в случае изменения реквизитов главного администратора доходов местного бюджета - в течение 3 рабочих дней со дня изменения реквизитов).</w:t>
      </w:r>
    </w:p>
    <w:p w:rsidR="004A22C8" w:rsidRDefault="001907A3" w:rsidP="001907A3">
      <w:pPr>
        <w:pStyle w:val="ConsPlusTitl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07A3">
        <w:rPr>
          <w:rFonts w:ascii="Liberation Serif" w:hAnsi="Liberation Serif" w:cs="Liberation Serif"/>
          <w:b w:val="0"/>
          <w:sz w:val="28"/>
          <w:szCs w:val="28"/>
        </w:rPr>
        <w:t>Отчеты и информация, указанные в части первой настоящего пункта, направляются в Департамент посредством СЭД.</w:t>
      </w:r>
    </w:p>
    <w:p w:rsidR="008856C4" w:rsidRPr="008856C4" w:rsidRDefault="00857712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 xml:space="preserve">6. </w:t>
      </w:r>
      <w:r w:rsidR="008856C4" w:rsidRPr="008856C4">
        <w:rPr>
          <w:rFonts w:ascii="Liberation Serif" w:eastAsia="Calibri" w:hAnsi="Liberation Serif" w:cs="Liberation Serif"/>
          <w:sz w:val="28"/>
        </w:rPr>
        <w:t>Средства, полученные из областного бюджета в форме субвенции,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8856C4" w:rsidRPr="008856C4" w:rsidRDefault="00857712" w:rsidP="008856C4">
      <w:pPr>
        <w:spacing w:after="0" w:line="240" w:lineRule="auto"/>
        <w:ind w:right="-119" w:firstLine="70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>7</w:t>
      </w:r>
      <w:r w:rsidR="008856C4" w:rsidRPr="008856C4">
        <w:rPr>
          <w:rFonts w:ascii="Liberation Serif" w:eastAsia="Calibri" w:hAnsi="Liberation Serif" w:cs="Liberation Serif"/>
          <w:sz w:val="28"/>
        </w:rPr>
        <w:t xml:space="preserve">. Не использованные в текущем году остатки целевых средств областного бюджета, предоставленные бюджету городского </w:t>
      </w:r>
      <w:proofErr w:type="gramStart"/>
      <w:r w:rsidR="008856C4" w:rsidRPr="008856C4">
        <w:rPr>
          <w:rFonts w:ascii="Liberation Serif" w:eastAsia="Calibri" w:hAnsi="Liberation Serif" w:cs="Liberation Serif"/>
          <w:sz w:val="28"/>
        </w:rPr>
        <w:t>округа</w:t>
      </w:r>
      <w:proofErr w:type="gramEnd"/>
      <w:r w:rsidR="008856C4" w:rsidRPr="008856C4">
        <w:rPr>
          <w:rFonts w:ascii="Liberation Serif" w:eastAsia="Calibri" w:hAnsi="Liberation Serif" w:cs="Liberation Serif"/>
          <w:sz w:val="28"/>
        </w:rPr>
        <w:t xml:space="preserve"> </w:t>
      </w:r>
      <w:r w:rsidR="005349A3">
        <w:rPr>
          <w:rFonts w:ascii="Liberation Serif" w:eastAsia="Calibri" w:hAnsi="Liberation Serif" w:cs="Liberation Serif"/>
          <w:sz w:val="28"/>
        </w:rPr>
        <w:t>ЗАТО Свободный</w:t>
      </w:r>
      <w:r w:rsidR="008856C4" w:rsidRPr="008856C4">
        <w:rPr>
          <w:rFonts w:ascii="Liberation Serif" w:eastAsia="Calibri" w:hAnsi="Liberation Serif" w:cs="Liberation Serif"/>
          <w:sz w:val="28"/>
        </w:rPr>
        <w:t>, подлежат возврату в областной бюджет в сроки, установленные бюджетным законодательством.</w:t>
      </w:r>
    </w:p>
    <w:p w:rsidR="004A22C8" w:rsidRPr="008856C4" w:rsidRDefault="00857712" w:rsidP="008856C4">
      <w:pPr>
        <w:spacing w:after="0" w:line="240" w:lineRule="auto"/>
        <w:ind w:right="-119"/>
        <w:jc w:val="both"/>
        <w:rPr>
          <w:rFonts w:ascii="Liberation Serif" w:eastAsia="Calibri" w:hAnsi="Liberation Serif" w:cs="Liberation Serif"/>
          <w:sz w:val="28"/>
        </w:rPr>
      </w:pPr>
      <w:r>
        <w:rPr>
          <w:rFonts w:ascii="Liberation Serif" w:eastAsia="Calibri" w:hAnsi="Liberation Serif" w:cs="Liberation Serif"/>
          <w:sz w:val="28"/>
        </w:rPr>
        <w:tab/>
        <w:t>8</w:t>
      </w:r>
      <w:r w:rsidR="008856C4" w:rsidRPr="008856C4">
        <w:rPr>
          <w:rFonts w:ascii="Liberation Serif" w:eastAsia="Calibri" w:hAnsi="Liberation Serif" w:cs="Liberation Serif"/>
          <w:sz w:val="28"/>
        </w:rPr>
        <w:t>. Контроль за соблюдением порядка расходования Субсидии осуществляется Администрацией и финансовым отделом Администрации в соответствии с бюджетным законодательством Российской Федерации в пределах своей компетенции</w:t>
      </w:r>
    </w:p>
    <w:p w:rsidR="00460D66" w:rsidRPr="008856C4" w:rsidRDefault="00460D66" w:rsidP="008856C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87D39" w:rsidRPr="00870240" w:rsidRDefault="00F87D39" w:rsidP="00F87D3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sectPr w:rsidR="00460D66" w:rsidSect="00597641">
      <w:headerReference w:type="default" r:id="rId9"/>
      <w:pgSz w:w="11906" w:h="16838"/>
      <w:pgMar w:top="864" w:right="567" w:bottom="1134" w:left="1418" w:header="567" w:footer="0" w:gutter="0"/>
      <w:pgNumType w:start="2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99" w:rsidRDefault="00CB0499" w:rsidP="001D4275">
      <w:pPr>
        <w:spacing w:after="0" w:line="240" w:lineRule="auto"/>
      </w:pPr>
      <w:r>
        <w:separator/>
      </w:r>
    </w:p>
  </w:endnote>
  <w:endnote w:type="continuationSeparator" w:id="0">
    <w:p w:rsidR="00CB0499" w:rsidRDefault="00CB0499" w:rsidP="001D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99" w:rsidRDefault="00CB0499" w:rsidP="001D4275">
      <w:pPr>
        <w:spacing w:after="0" w:line="240" w:lineRule="auto"/>
      </w:pPr>
      <w:r>
        <w:separator/>
      </w:r>
    </w:p>
  </w:footnote>
  <w:footnote w:type="continuationSeparator" w:id="0">
    <w:p w:rsidR="00CB0499" w:rsidRDefault="00CB0499" w:rsidP="001D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330733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597641" w:rsidRPr="00597641" w:rsidRDefault="00597641">
        <w:pPr>
          <w:pStyle w:val="ad"/>
          <w:jc w:val="center"/>
          <w:rPr>
            <w:rFonts w:ascii="Liberation Serif" w:hAnsi="Liberation Serif"/>
          </w:rPr>
        </w:pPr>
        <w:r w:rsidRPr="00597641">
          <w:rPr>
            <w:rFonts w:ascii="Liberation Serif" w:hAnsi="Liberation Serif"/>
          </w:rPr>
          <w:fldChar w:fldCharType="begin"/>
        </w:r>
        <w:r w:rsidRPr="00597641">
          <w:rPr>
            <w:rFonts w:ascii="Liberation Serif" w:hAnsi="Liberation Serif"/>
          </w:rPr>
          <w:instrText>PAGE   \* MERGEFORMAT</w:instrText>
        </w:r>
        <w:r w:rsidRPr="00597641">
          <w:rPr>
            <w:rFonts w:ascii="Liberation Serif" w:hAnsi="Liberation Serif"/>
          </w:rPr>
          <w:fldChar w:fldCharType="separate"/>
        </w:r>
        <w:r w:rsidR="00E85A92">
          <w:rPr>
            <w:rFonts w:ascii="Liberation Serif" w:hAnsi="Liberation Serif"/>
            <w:noProof/>
          </w:rPr>
          <w:t>9</w:t>
        </w:r>
        <w:r w:rsidRPr="00597641">
          <w:rPr>
            <w:rFonts w:ascii="Liberation Serif" w:hAnsi="Liberation Serif"/>
          </w:rPr>
          <w:fldChar w:fldCharType="end"/>
        </w:r>
      </w:p>
    </w:sdtContent>
  </w:sdt>
  <w:p w:rsidR="00597641" w:rsidRDefault="0059764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A5CF8"/>
    <w:multiLevelType w:val="hybridMultilevel"/>
    <w:tmpl w:val="50902892"/>
    <w:lvl w:ilvl="0" w:tplc="DB90E54A">
      <w:start w:val="1"/>
      <w:numFmt w:val="decimal"/>
      <w:lvlText w:val="%1."/>
      <w:lvlJc w:val="left"/>
      <w:pPr>
        <w:ind w:left="16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66"/>
    <w:rsid w:val="000207B1"/>
    <w:rsid w:val="000517E4"/>
    <w:rsid w:val="00071403"/>
    <w:rsid w:val="000822FD"/>
    <w:rsid w:val="000A6D15"/>
    <w:rsid w:val="000F402B"/>
    <w:rsid w:val="000F7EEC"/>
    <w:rsid w:val="00102360"/>
    <w:rsid w:val="0014127E"/>
    <w:rsid w:val="001907A3"/>
    <w:rsid w:val="001909F1"/>
    <w:rsid w:val="001954C1"/>
    <w:rsid w:val="001D4275"/>
    <w:rsid w:val="002C5424"/>
    <w:rsid w:val="0031348D"/>
    <w:rsid w:val="00314A52"/>
    <w:rsid w:val="003635A2"/>
    <w:rsid w:val="00373EA6"/>
    <w:rsid w:val="003A1C2A"/>
    <w:rsid w:val="00460D66"/>
    <w:rsid w:val="00474B92"/>
    <w:rsid w:val="00476974"/>
    <w:rsid w:val="004A22C8"/>
    <w:rsid w:val="004A4958"/>
    <w:rsid w:val="005349A3"/>
    <w:rsid w:val="0056089F"/>
    <w:rsid w:val="00597641"/>
    <w:rsid w:val="005D6770"/>
    <w:rsid w:val="005E78DC"/>
    <w:rsid w:val="00631F14"/>
    <w:rsid w:val="006F4C78"/>
    <w:rsid w:val="00742C4A"/>
    <w:rsid w:val="007464B2"/>
    <w:rsid w:val="00761B32"/>
    <w:rsid w:val="007E5C2B"/>
    <w:rsid w:val="00857712"/>
    <w:rsid w:val="008856C4"/>
    <w:rsid w:val="00892980"/>
    <w:rsid w:val="008C6160"/>
    <w:rsid w:val="008D218D"/>
    <w:rsid w:val="00967A0A"/>
    <w:rsid w:val="00AC09DD"/>
    <w:rsid w:val="00AE0091"/>
    <w:rsid w:val="00B169F2"/>
    <w:rsid w:val="00B71657"/>
    <w:rsid w:val="00C42B30"/>
    <w:rsid w:val="00C657BC"/>
    <w:rsid w:val="00CB0499"/>
    <w:rsid w:val="00CD206B"/>
    <w:rsid w:val="00D05096"/>
    <w:rsid w:val="00D50C57"/>
    <w:rsid w:val="00DB7E02"/>
    <w:rsid w:val="00DD07DB"/>
    <w:rsid w:val="00E56CD0"/>
    <w:rsid w:val="00E70B47"/>
    <w:rsid w:val="00E85A92"/>
    <w:rsid w:val="00E86111"/>
    <w:rsid w:val="00F709EC"/>
    <w:rsid w:val="00F87D39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B125D"/>
  <w15:docId w15:val="{C12C2EA2-1C7D-4CA1-B8F7-A9E1B2D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82D4E"/>
  </w:style>
  <w:style w:type="character" w:customStyle="1" w:styleId="a4">
    <w:name w:val="Нижний колонтитул Знак"/>
    <w:basedOn w:val="a0"/>
    <w:uiPriority w:val="99"/>
    <w:qFormat/>
    <w:rsid w:val="00182D4E"/>
  </w:style>
  <w:style w:type="character" w:customStyle="1" w:styleId="a5">
    <w:name w:val="Текст примечания Знак"/>
    <w:basedOn w:val="a0"/>
    <w:qFormat/>
    <w:rsid w:val="00EA4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A4A2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qFormat/>
    <w:rsid w:val="00EA4A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qFormat/>
    <w:rsid w:val="00EA4A2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A4A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qFormat/>
    <w:rsid w:val="0071234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unhideWhenUsed/>
    <w:qFormat/>
    <w:rsid w:val="006B67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3A5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3A59"/>
    <w:pPr>
      <w:widowControl w:val="0"/>
      <w:suppressAutoHyphens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1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95E7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BF0D8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01314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9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25188&amp;dst=100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8837-BACC-4145-8DDA-BCBA67C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Шикова</cp:lastModifiedBy>
  <cp:revision>100</cp:revision>
  <cp:lastPrinted>2024-02-12T09:23:00Z</cp:lastPrinted>
  <dcterms:created xsi:type="dcterms:W3CDTF">2023-03-17T10:41:00Z</dcterms:created>
  <dcterms:modified xsi:type="dcterms:W3CDTF">2024-06-18T11:17:00Z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