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AF567" w14:textId="77777777"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Утвержден</w:t>
      </w:r>
    </w:p>
    <w:p w14:paraId="6D455E1C" w14:textId="77777777"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постановлением администрации</w:t>
      </w:r>
    </w:p>
    <w:p w14:paraId="19385561" w14:textId="77777777"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городского </w:t>
      </w:r>
      <w:proofErr w:type="gramStart"/>
      <w:r>
        <w:rPr>
          <w:rFonts w:ascii="Liberation Serif" w:hAnsi="Liberation Serif"/>
          <w:sz w:val="24"/>
          <w:szCs w:val="24"/>
        </w:rPr>
        <w:t>округа</w:t>
      </w:r>
      <w:proofErr w:type="gramEnd"/>
      <w:r>
        <w:rPr>
          <w:rFonts w:ascii="Liberation Serif" w:hAnsi="Liberation Serif"/>
          <w:sz w:val="24"/>
          <w:szCs w:val="24"/>
        </w:rPr>
        <w:t xml:space="preserve"> ЗАТО Свободный</w:t>
      </w:r>
    </w:p>
    <w:p w14:paraId="213031CC" w14:textId="2FD84BD2" w:rsidR="00460D66" w:rsidRDefault="007F3D54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«</w:t>
      </w:r>
      <w:r w:rsidR="00CC1AD1">
        <w:rPr>
          <w:rFonts w:ascii="Liberation Serif" w:hAnsi="Liberation Serif"/>
          <w:sz w:val="24"/>
          <w:szCs w:val="24"/>
        </w:rPr>
        <w:t>16</w:t>
      </w:r>
      <w:r w:rsidR="00476974">
        <w:rPr>
          <w:rFonts w:ascii="Liberation Serif" w:hAnsi="Liberation Serif"/>
          <w:sz w:val="24"/>
          <w:szCs w:val="24"/>
        </w:rPr>
        <w:t xml:space="preserve">» </w:t>
      </w:r>
      <w:r w:rsidR="00113D54">
        <w:rPr>
          <w:rFonts w:ascii="Liberation Serif" w:hAnsi="Liberation Serif"/>
          <w:sz w:val="24"/>
          <w:szCs w:val="24"/>
        </w:rPr>
        <w:t>октября</w:t>
      </w:r>
      <w:r w:rsidR="00F87D39">
        <w:rPr>
          <w:rFonts w:ascii="Liberation Serif" w:hAnsi="Liberation Serif"/>
          <w:sz w:val="24"/>
          <w:szCs w:val="24"/>
        </w:rPr>
        <w:t xml:space="preserve"> 2024</w:t>
      </w:r>
      <w:r>
        <w:rPr>
          <w:rFonts w:ascii="Liberation Serif" w:hAnsi="Liberation Serif"/>
          <w:sz w:val="24"/>
          <w:szCs w:val="24"/>
        </w:rPr>
        <w:t xml:space="preserve"> года № </w:t>
      </w:r>
      <w:r w:rsidR="00CC1AD1">
        <w:rPr>
          <w:rFonts w:ascii="Liberation Serif" w:hAnsi="Liberation Serif"/>
          <w:sz w:val="24"/>
          <w:szCs w:val="24"/>
        </w:rPr>
        <w:t>496</w:t>
      </w:r>
      <w:bookmarkStart w:id="0" w:name="_GoBack"/>
      <w:bookmarkEnd w:id="0"/>
    </w:p>
    <w:p w14:paraId="50F3247E" w14:textId="77777777" w:rsidR="00460D66" w:rsidRDefault="00460D66">
      <w:pPr>
        <w:spacing w:after="0" w:line="240" w:lineRule="auto"/>
        <w:ind w:left="9923"/>
        <w:rPr>
          <w:rFonts w:ascii="Liberation Serif" w:hAnsi="Liberation Serif"/>
          <w:sz w:val="24"/>
          <w:szCs w:val="24"/>
        </w:rPr>
      </w:pPr>
    </w:p>
    <w:p w14:paraId="1ACBD742" w14:textId="77777777" w:rsidR="00460D66" w:rsidRDefault="00460D66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14:paraId="2D833C02" w14:textId="77777777" w:rsidR="006B36C3" w:rsidRDefault="006B36C3" w:rsidP="006B36C3">
      <w:pPr>
        <w:pStyle w:val="ConsPlusNormal"/>
        <w:ind w:firstLine="708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B36C3">
        <w:rPr>
          <w:rFonts w:ascii="Liberation Serif" w:hAnsi="Liberation Serif"/>
          <w:b/>
          <w:bCs/>
          <w:sz w:val="28"/>
          <w:szCs w:val="28"/>
        </w:rPr>
        <w:t>П</w:t>
      </w:r>
      <w:r>
        <w:rPr>
          <w:rFonts w:ascii="Liberation Serif" w:hAnsi="Liberation Serif"/>
          <w:b/>
          <w:bCs/>
          <w:sz w:val="28"/>
          <w:szCs w:val="28"/>
        </w:rPr>
        <w:t>ОРЯДОК</w:t>
      </w:r>
      <w:r w:rsidRPr="006B36C3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14:paraId="162871E2" w14:textId="77777777" w:rsidR="006D1685" w:rsidRDefault="006B36C3" w:rsidP="006B36C3">
      <w:pPr>
        <w:pStyle w:val="ConsPlusNormal"/>
        <w:ind w:firstLine="708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B36C3">
        <w:rPr>
          <w:rFonts w:ascii="Liberation Serif" w:hAnsi="Liberation Serif"/>
          <w:b/>
          <w:bCs/>
          <w:sz w:val="28"/>
          <w:szCs w:val="28"/>
        </w:rPr>
        <w:t xml:space="preserve">расходования субсидий из областного бюджета </w:t>
      </w:r>
      <w:bookmarkStart w:id="1" w:name="_Hlk178067663"/>
      <w:r w:rsidRPr="006B36C3">
        <w:rPr>
          <w:rFonts w:ascii="Liberation Serif" w:hAnsi="Liberation Serif"/>
          <w:b/>
          <w:bCs/>
          <w:sz w:val="28"/>
          <w:szCs w:val="28"/>
        </w:rPr>
        <w:t xml:space="preserve">бюджету городского </w:t>
      </w:r>
      <w:proofErr w:type="gramStart"/>
      <w:r w:rsidRPr="006B36C3">
        <w:rPr>
          <w:rFonts w:ascii="Liberation Serif" w:hAnsi="Liberation Serif"/>
          <w:b/>
          <w:bCs/>
          <w:sz w:val="28"/>
          <w:szCs w:val="28"/>
        </w:rPr>
        <w:t>округа</w:t>
      </w:r>
      <w:proofErr w:type="gramEnd"/>
      <w:r w:rsidRPr="006B36C3">
        <w:rPr>
          <w:rFonts w:ascii="Liberation Serif" w:hAnsi="Liberation Serif"/>
          <w:b/>
          <w:bCs/>
          <w:sz w:val="28"/>
          <w:szCs w:val="28"/>
        </w:rPr>
        <w:t xml:space="preserve"> ЗАТО Свободный на обеспечение </w:t>
      </w:r>
      <w:r w:rsidR="00535CA4" w:rsidRPr="006B36C3">
        <w:rPr>
          <w:rFonts w:ascii="Liberation Serif" w:hAnsi="Liberation Serif"/>
          <w:b/>
          <w:bCs/>
          <w:sz w:val="28"/>
          <w:szCs w:val="28"/>
        </w:rPr>
        <w:t xml:space="preserve">осуществления оплаты труда работников муниципальных организаций дополнительного образования </w:t>
      </w:r>
    </w:p>
    <w:p w14:paraId="1F76C883" w14:textId="3EEC9BF9" w:rsidR="005D6770" w:rsidRDefault="00535CA4" w:rsidP="006B36C3">
      <w:pPr>
        <w:pStyle w:val="ConsPlusNormal"/>
        <w:ind w:firstLine="708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B36C3">
        <w:rPr>
          <w:rFonts w:ascii="Liberation Serif" w:hAnsi="Liberation Serif"/>
          <w:b/>
          <w:bCs/>
          <w:sz w:val="28"/>
          <w:szCs w:val="28"/>
        </w:rPr>
        <w:t>с учетом,</w:t>
      </w:r>
      <w:r w:rsidR="006B36C3" w:rsidRPr="006B36C3">
        <w:rPr>
          <w:rFonts w:ascii="Liberation Serif" w:hAnsi="Liberation Serif"/>
          <w:b/>
          <w:bCs/>
          <w:sz w:val="28"/>
          <w:szCs w:val="28"/>
        </w:rPr>
        <w:t xml:space="preserve"> установленных указами Президента Российской Федерации показателей соотношения заработной платы для данных категорий работников</w:t>
      </w:r>
    </w:p>
    <w:bookmarkEnd w:id="1"/>
    <w:p w14:paraId="42543F58" w14:textId="350EEE62" w:rsidR="006B36C3" w:rsidRDefault="006B36C3" w:rsidP="006B36C3">
      <w:pPr>
        <w:pStyle w:val="ConsPlusNormal"/>
        <w:ind w:firstLine="708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A0EE42F" w14:textId="3D014D58" w:rsidR="006B36C3" w:rsidRDefault="006B36C3" w:rsidP="006C2993">
      <w:pPr>
        <w:pStyle w:val="af4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40F4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Настоящий Порядок разработан в соответствии с Бюджетным </w:t>
      </w:r>
      <w:hyperlink r:id="rId8" w:history="1">
        <w:r w:rsidRPr="00D40F49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кодексом</w:t>
        </w:r>
      </w:hyperlink>
      <w:r w:rsidRPr="00D40F4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Российской Федерации, </w:t>
      </w:r>
      <w:hyperlink r:id="rId9" w:history="1">
        <w:r w:rsidRPr="00D40F49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Постановлением</w:t>
        </w:r>
      </w:hyperlink>
      <w:r w:rsidRPr="00D40F4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реализации молодежной политики в Свердловской области».</w:t>
      </w:r>
    </w:p>
    <w:p w14:paraId="129E266A" w14:textId="28A59716" w:rsidR="006C2993" w:rsidRDefault="006C2993" w:rsidP="006C2993">
      <w:pPr>
        <w:pStyle w:val="ConsPlusNormal"/>
        <w:numPr>
          <w:ilvl w:val="0"/>
          <w:numId w:val="4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5D6770">
        <w:rPr>
          <w:rFonts w:ascii="Liberation Serif" w:hAnsi="Liberation Serif" w:cs="Liberation Serif"/>
          <w:sz w:val="28"/>
          <w:szCs w:val="28"/>
        </w:rPr>
        <w:t>Настоящий порядок определяет условия расходования</w:t>
      </w:r>
      <w:r>
        <w:rPr>
          <w:rFonts w:ascii="Liberation Serif" w:hAnsi="Liberation Serif" w:cs="Liberation Serif"/>
          <w:sz w:val="28"/>
          <w:szCs w:val="28"/>
        </w:rPr>
        <w:t xml:space="preserve"> субсидии</w:t>
      </w:r>
      <w:r w:rsidRPr="005D6770">
        <w:rPr>
          <w:rFonts w:ascii="Liberation Serif" w:hAnsi="Liberation Serif" w:cs="Liberation Serif"/>
          <w:sz w:val="28"/>
          <w:szCs w:val="28"/>
        </w:rPr>
        <w:t xml:space="preserve"> из областного бюджета </w:t>
      </w:r>
      <w:r w:rsidRPr="00D40F49">
        <w:rPr>
          <w:rFonts w:ascii="Liberation Serif" w:hAnsi="Liberation Serif" w:cs="Liberation Serif"/>
          <w:sz w:val="28"/>
          <w:szCs w:val="28"/>
        </w:rPr>
        <w:t xml:space="preserve">бюджету городского </w:t>
      </w:r>
      <w:proofErr w:type="gramStart"/>
      <w:r w:rsidRPr="00D40F49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D40F49">
        <w:rPr>
          <w:rFonts w:ascii="Liberation Serif" w:hAnsi="Liberation Serif" w:cs="Liberation Serif"/>
          <w:sz w:val="28"/>
          <w:szCs w:val="28"/>
        </w:rPr>
        <w:t xml:space="preserve"> ЗАТО Свободный на обеспечение осуществления оплаты труда работников муниципальных организаций дополнительного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</w:t>
      </w:r>
      <w:r w:rsidRPr="00EF184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 – субсидия)</w:t>
      </w:r>
      <w:r w:rsidRPr="007D1A94">
        <w:rPr>
          <w:rFonts w:ascii="Liberation Serif" w:hAnsi="Liberation Serif" w:cs="Liberation Serif"/>
          <w:sz w:val="28"/>
          <w:szCs w:val="28"/>
        </w:rPr>
        <w:t>.</w:t>
      </w:r>
    </w:p>
    <w:p w14:paraId="7600F17F" w14:textId="1326341F" w:rsidR="006C2993" w:rsidRPr="006C2993" w:rsidRDefault="006C2993" w:rsidP="006C2993">
      <w:pPr>
        <w:pStyle w:val="af4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40F49">
        <w:rPr>
          <w:rFonts w:ascii="Liberation Serif" w:hAnsi="Liberation Serif" w:cs="Liberation Serif"/>
          <w:sz w:val="28"/>
          <w:szCs w:val="28"/>
        </w:rPr>
        <w:t xml:space="preserve">Субсидии предоставляются в целях </w:t>
      </w:r>
      <w:proofErr w:type="spellStart"/>
      <w:r w:rsidRPr="00D40F49">
        <w:rPr>
          <w:rFonts w:ascii="Liberation Serif" w:hAnsi="Liberation Serif" w:cs="Liberation Serif"/>
          <w:sz w:val="28"/>
          <w:szCs w:val="28"/>
        </w:rPr>
        <w:t>софинансирования</w:t>
      </w:r>
      <w:proofErr w:type="spellEnd"/>
      <w:r w:rsidRPr="00D40F49">
        <w:rPr>
          <w:rFonts w:ascii="Liberation Serif" w:hAnsi="Liberation Serif" w:cs="Liberation Serif"/>
          <w:sz w:val="28"/>
          <w:szCs w:val="28"/>
        </w:rPr>
        <w:t xml:space="preserve"> расходных обязательств городского </w:t>
      </w:r>
      <w:proofErr w:type="gramStart"/>
      <w:r w:rsidRPr="00D40F49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D40F49">
        <w:rPr>
          <w:rFonts w:ascii="Liberation Serif" w:hAnsi="Liberation Serif" w:cs="Liberation Serif"/>
          <w:sz w:val="28"/>
          <w:szCs w:val="28"/>
        </w:rPr>
        <w:t xml:space="preserve"> ЗАТО Свободный, направленных на обеспечение осуществления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F49">
        <w:rPr>
          <w:rFonts w:ascii="Liberation Serif" w:hAnsi="Liberation Serif" w:cs="Liberation Serif"/>
          <w:sz w:val="28"/>
          <w:szCs w:val="28"/>
        </w:rPr>
        <w:t>оплаты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F49">
        <w:rPr>
          <w:rFonts w:ascii="Liberation Serif" w:hAnsi="Liberation Serif" w:cs="Liberation Serif"/>
          <w:sz w:val="28"/>
          <w:szCs w:val="28"/>
        </w:rPr>
        <w:t>труда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F49">
        <w:rPr>
          <w:rFonts w:ascii="Liberation Serif" w:hAnsi="Liberation Serif" w:cs="Liberation Serif"/>
          <w:sz w:val="28"/>
          <w:szCs w:val="28"/>
        </w:rPr>
        <w:t>работников муниципальных организаций дополнительного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работников.</w:t>
      </w:r>
    </w:p>
    <w:p w14:paraId="3BAA40C9" w14:textId="2E976AFB" w:rsidR="006C2993" w:rsidRPr="006C2993" w:rsidRDefault="006C2993" w:rsidP="006C2993">
      <w:pPr>
        <w:pStyle w:val="af4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90018">
        <w:rPr>
          <w:rFonts w:ascii="Liberation Serif" w:hAnsi="Liberation Serif" w:cs="Liberation Serif"/>
          <w:sz w:val="28"/>
          <w:szCs w:val="28"/>
        </w:rPr>
        <w:t>Главным администратором доходов</w:t>
      </w:r>
      <w:r>
        <w:rPr>
          <w:rFonts w:ascii="Liberation Serif" w:hAnsi="Liberation Serif" w:cs="Liberation Serif"/>
          <w:sz w:val="28"/>
          <w:szCs w:val="28"/>
        </w:rPr>
        <w:t xml:space="preserve"> и главным распорядителем средств</w:t>
      </w:r>
      <w:r w:rsidRPr="00690018">
        <w:rPr>
          <w:rFonts w:ascii="Liberation Serif" w:hAnsi="Liberation Serif" w:cs="Liberation Serif"/>
          <w:sz w:val="28"/>
          <w:szCs w:val="28"/>
        </w:rPr>
        <w:t xml:space="preserve"> является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администрация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690018">
        <w:rPr>
          <w:rFonts w:ascii="Liberation Serif" w:hAnsi="Liberation Serif" w:cs="Liberation Serif"/>
          <w:sz w:val="28"/>
          <w:szCs w:val="28"/>
        </w:rPr>
        <w:t xml:space="preserve"> (далее - </w:t>
      </w:r>
      <w:r>
        <w:rPr>
          <w:rFonts w:ascii="Liberation Serif" w:hAnsi="Liberation Serif" w:cs="Liberation Serif"/>
          <w:sz w:val="28"/>
          <w:szCs w:val="28"/>
        </w:rPr>
        <w:t>Администрация</w:t>
      </w:r>
      <w:r w:rsidRPr="00690018">
        <w:rPr>
          <w:rFonts w:ascii="Liberation Serif" w:hAnsi="Liberation Serif" w:cs="Liberation Serif"/>
          <w:sz w:val="28"/>
          <w:szCs w:val="28"/>
        </w:rPr>
        <w:t>).</w:t>
      </w:r>
    </w:p>
    <w:p w14:paraId="01EFFB46" w14:textId="795E5B25" w:rsidR="006C2993" w:rsidRPr="006C2993" w:rsidRDefault="006C2993" w:rsidP="006C2993">
      <w:pPr>
        <w:pStyle w:val="af4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434EC">
        <w:rPr>
          <w:rFonts w:ascii="Liberation Serif" w:hAnsi="Liberation Serif" w:cs="Liberation Serif"/>
          <w:sz w:val="28"/>
          <w:szCs w:val="28"/>
        </w:rPr>
        <w:t xml:space="preserve">Субсидии подлежат зачислению в доходы </w:t>
      </w:r>
      <w:r>
        <w:rPr>
          <w:rFonts w:ascii="Liberation Serif" w:hAnsi="Liberation Serif" w:cs="Liberation Serif"/>
          <w:sz w:val="28"/>
          <w:szCs w:val="28"/>
        </w:rPr>
        <w:t xml:space="preserve">бюджета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6434EC">
        <w:rPr>
          <w:rFonts w:ascii="Liberation Serif" w:hAnsi="Liberation Serif" w:cs="Liberation Serif"/>
          <w:sz w:val="28"/>
          <w:szCs w:val="28"/>
        </w:rPr>
        <w:t xml:space="preserve"> и расходованию по разделу 0700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6434EC">
        <w:rPr>
          <w:rFonts w:ascii="Liberation Serif" w:hAnsi="Liberation Serif" w:cs="Liberation Serif"/>
          <w:sz w:val="28"/>
          <w:szCs w:val="28"/>
        </w:rPr>
        <w:t>Образование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6434EC">
        <w:rPr>
          <w:rFonts w:ascii="Liberation Serif" w:hAnsi="Liberation Serif" w:cs="Liberation Serif"/>
          <w:sz w:val="28"/>
          <w:szCs w:val="28"/>
        </w:rPr>
        <w:t>, подразде</w:t>
      </w:r>
      <w:r>
        <w:rPr>
          <w:rFonts w:ascii="Liberation Serif" w:hAnsi="Liberation Serif" w:cs="Liberation Serif"/>
          <w:sz w:val="28"/>
          <w:szCs w:val="28"/>
        </w:rPr>
        <w:t>лу</w:t>
      </w:r>
      <w:r w:rsidRPr="006434EC">
        <w:rPr>
          <w:rFonts w:ascii="Liberation Serif" w:hAnsi="Liberation Serif" w:cs="Liberation Serif"/>
          <w:sz w:val="28"/>
          <w:szCs w:val="28"/>
        </w:rPr>
        <w:t xml:space="preserve"> 0703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6434EC">
        <w:rPr>
          <w:rFonts w:ascii="Liberation Serif" w:hAnsi="Liberation Serif" w:cs="Liberation Serif"/>
          <w:sz w:val="28"/>
          <w:szCs w:val="28"/>
        </w:rPr>
        <w:t>Дополнительное образование детей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6434EC">
        <w:rPr>
          <w:rFonts w:ascii="Liberation Serif" w:hAnsi="Liberation Serif" w:cs="Liberation Serif"/>
          <w:sz w:val="28"/>
          <w:szCs w:val="28"/>
        </w:rPr>
        <w:t xml:space="preserve">, разделу 1100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6434EC">
        <w:rPr>
          <w:rFonts w:ascii="Liberation Serif" w:hAnsi="Liberation Serif" w:cs="Liberation Serif"/>
          <w:sz w:val="28"/>
          <w:szCs w:val="28"/>
        </w:rPr>
        <w:t>Физическая культура и спорт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6434EC">
        <w:rPr>
          <w:rFonts w:ascii="Liberation Serif" w:hAnsi="Liberation Serif" w:cs="Liberation Serif"/>
          <w:sz w:val="28"/>
          <w:szCs w:val="28"/>
        </w:rPr>
        <w:t>, подраздел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6434EC">
        <w:rPr>
          <w:rFonts w:ascii="Liberation Serif" w:hAnsi="Liberation Serif" w:cs="Liberation Serif"/>
          <w:sz w:val="28"/>
          <w:szCs w:val="28"/>
        </w:rPr>
        <w:t xml:space="preserve"> 1101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6434EC">
        <w:rPr>
          <w:rFonts w:ascii="Liberation Serif" w:hAnsi="Liberation Serif" w:cs="Liberation Serif"/>
          <w:sz w:val="28"/>
          <w:szCs w:val="28"/>
        </w:rPr>
        <w:t>Физическая культура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14:paraId="33DB99AC" w14:textId="4712F018" w:rsidR="006C2993" w:rsidRPr="006C2993" w:rsidRDefault="006C2993" w:rsidP="006C2993">
      <w:pPr>
        <w:pStyle w:val="af4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01EA8">
        <w:rPr>
          <w:rFonts w:ascii="Liberation Serif" w:hAnsi="Liberation Serif" w:cs="Liberation Serif"/>
          <w:sz w:val="28"/>
          <w:szCs w:val="28"/>
        </w:rPr>
        <w:t>Предоставление субсидий осуществляется на основании соглашения о предоставлении субсидий, заключаемого между Министерством образования и молодежной политики Свердловской области (далее - Министерство) и Администрацией в соответствии с типовой формой, утвержденной приказом Министерства финансов Свердловской области (далее - соглашение).</w:t>
      </w:r>
    </w:p>
    <w:p w14:paraId="3C91B19E" w14:textId="6E07485C" w:rsidR="006C2993" w:rsidRPr="006C2993" w:rsidRDefault="006C2993" w:rsidP="006C2993">
      <w:pPr>
        <w:pStyle w:val="af4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01EA8">
        <w:rPr>
          <w:rFonts w:ascii="Liberation Serif" w:hAnsi="Liberation Serif" w:cs="Liberation Serif"/>
          <w:sz w:val="28"/>
          <w:szCs w:val="28"/>
        </w:rPr>
        <w:t xml:space="preserve">Результатом </w:t>
      </w:r>
      <w:r>
        <w:rPr>
          <w:rFonts w:ascii="Liberation Serif" w:hAnsi="Liberation Serif" w:cs="Liberation Serif"/>
          <w:sz w:val="28"/>
          <w:szCs w:val="28"/>
        </w:rPr>
        <w:t>использования</w:t>
      </w:r>
      <w:r w:rsidRPr="00E01EA8">
        <w:rPr>
          <w:rFonts w:ascii="Liberation Serif" w:hAnsi="Liberation Serif" w:cs="Liberation Serif"/>
          <w:sz w:val="28"/>
          <w:szCs w:val="28"/>
        </w:rPr>
        <w:t xml:space="preserve"> субсидии является обеспечение соотношения средней заработной платы педагогических работников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01EA8">
        <w:rPr>
          <w:rFonts w:ascii="Liberation Serif" w:hAnsi="Liberation Serif" w:cs="Liberation Serif"/>
          <w:sz w:val="28"/>
          <w:szCs w:val="28"/>
        </w:rPr>
        <w:t xml:space="preserve">муниципальных организаций дополнительного образования детей и средней </w:t>
      </w:r>
      <w:r w:rsidRPr="00E01EA8">
        <w:rPr>
          <w:rFonts w:ascii="Liberation Serif" w:hAnsi="Liberation Serif" w:cs="Liberation Serif"/>
          <w:sz w:val="28"/>
          <w:szCs w:val="28"/>
        </w:rPr>
        <w:lastRenderedPageBreak/>
        <w:t xml:space="preserve">заработной платы учителей муниципальных образовательных организаций общего образования в городском </w:t>
      </w:r>
      <w:proofErr w:type="gramStart"/>
      <w:r w:rsidRPr="00E01EA8">
        <w:rPr>
          <w:rFonts w:ascii="Liberation Serif" w:hAnsi="Liberation Serif" w:cs="Liberation Serif"/>
          <w:sz w:val="28"/>
          <w:szCs w:val="28"/>
        </w:rPr>
        <w:t>округе</w:t>
      </w:r>
      <w:proofErr w:type="gramEnd"/>
      <w:r w:rsidRPr="00E01EA8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14:paraId="37DEFC8F" w14:textId="77777777" w:rsidR="006C2993" w:rsidRPr="006C2993" w:rsidRDefault="006C2993" w:rsidP="006C2993">
      <w:pPr>
        <w:pStyle w:val="af4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C2993">
        <w:rPr>
          <w:rFonts w:ascii="Liberation Serif" w:hAnsi="Liberation Serif" w:cs="Liberation Serif"/>
          <w:sz w:val="28"/>
          <w:szCs w:val="28"/>
        </w:rPr>
        <w:t xml:space="preserve">В случае если городским округом ЗАТО Свободный по состоянию на </w:t>
      </w:r>
      <w:r w:rsidRPr="006C2993">
        <w:rPr>
          <w:rFonts w:ascii="Liberation Serif" w:hAnsi="Liberation Serif" w:cs="Liberation Serif"/>
          <w:sz w:val="28"/>
          <w:szCs w:val="28"/>
        </w:rPr>
        <w:br/>
        <w:t>31 декабря года предоставления субсидии допущены нарушения обязательств, предусмотренных соглашением, в части выполнения результатов использования субсидии, объем средств подлежащих возврату в доход областного бюджета (</w:t>
      </w:r>
      <w:proofErr w:type="spellStart"/>
      <w:r w:rsidRPr="006C2993">
        <w:rPr>
          <w:rFonts w:ascii="Liberation Serif" w:hAnsi="Liberation Serif" w:cs="Liberation Serif"/>
          <w:sz w:val="28"/>
          <w:szCs w:val="28"/>
        </w:rPr>
        <w:t>Vвозврата</w:t>
      </w:r>
      <w:proofErr w:type="spellEnd"/>
      <w:r w:rsidRPr="006C2993">
        <w:rPr>
          <w:rFonts w:ascii="Liberation Serif" w:hAnsi="Liberation Serif" w:cs="Liberation Serif"/>
          <w:sz w:val="28"/>
          <w:szCs w:val="28"/>
        </w:rPr>
        <w:t>), рассчитывается по формуле:</w:t>
      </w:r>
    </w:p>
    <w:p w14:paraId="008BD464" w14:textId="77777777" w:rsidR="006C2993" w:rsidRPr="006C2993" w:rsidRDefault="006C2993" w:rsidP="006C2993">
      <w:pPr>
        <w:suppressAutoHyphens w:val="0"/>
        <w:autoSpaceDE w:val="0"/>
        <w:autoSpaceDN w:val="0"/>
        <w:adjustRightInd w:val="0"/>
        <w:spacing w:after="0" w:line="240" w:lineRule="auto"/>
        <w:ind w:left="1211"/>
        <w:outlineLvl w:val="0"/>
        <w:rPr>
          <w:rFonts w:ascii="Liberation Serif" w:hAnsi="Liberation Serif" w:cs="Liberation Serif"/>
          <w:sz w:val="28"/>
          <w:szCs w:val="28"/>
        </w:rPr>
      </w:pPr>
    </w:p>
    <w:p w14:paraId="0F5FBD06" w14:textId="77777777" w:rsidR="006C2993" w:rsidRPr="006C2993" w:rsidRDefault="006C2993" w:rsidP="006C2993">
      <w:pPr>
        <w:pStyle w:val="af4"/>
        <w:suppressAutoHyphens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6C2993">
        <w:rPr>
          <w:rFonts w:ascii="Liberation Serif" w:hAnsi="Liberation Serif" w:cs="Liberation Serif"/>
          <w:sz w:val="28"/>
          <w:szCs w:val="28"/>
        </w:rPr>
        <w:t>Vвозврата</w:t>
      </w:r>
      <w:proofErr w:type="spellEnd"/>
      <w:r w:rsidRPr="006C2993">
        <w:rPr>
          <w:rFonts w:ascii="Liberation Serif" w:hAnsi="Liberation Serif" w:cs="Liberation Serif"/>
          <w:sz w:val="28"/>
          <w:szCs w:val="28"/>
        </w:rPr>
        <w:t xml:space="preserve"> = 0,1 x </w:t>
      </w:r>
      <w:proofErr w:type="spellStart"/>
      <w:r w:rsidRPr="006C2993">
        <w:rPr>
          <w:rFonts w:ascii="Liberation Serif" w:hAnsi="Liberation Serif" w:cs="Liberation Serif"/>
          <w:sz w:val="28"/>
          <w:szCs w:val="28"/>
        </w:rPr>
        <w:t>Vсубсидии</w:t>
      </w:r>
      <w:proofErr w:type="spellEnd"/>
      <w:r w:rsidRPr="006C2993">
        <w:rPr>
          <w:rFonts w:ascii="Liberation Serif" w:hAnsi="Liberation Serif" w:cs="Liberation Serif"/>
          <w:sz w:val="28"/>
          <w:szCs w:val="28"/>
        </w:rPr>
        <w:t>, где:</w:t>
      </w:r>
    </w:p>
    <w:p w14:paraId="66E3479A" w14:textId="77777777" w:rsidR="006C2993" w:rsidRPr="006C2993" w:rsidRDefault="006C2993" w:rsidP="006C2993">
      <w:pPr>
        <w:pStyle w:val="af4"/>
        <w:suppressAutoHyphens w:val="0"/>
        <w:autoSpaceDE w:val="0"/>
        <w:autoSpaceDN w:val="0"/>
        <w:adjustRightInd w:val="0"/>
        <w:spacing w:after="0" w:line="240" w:lineRule="auto"/>
        <w:ind w:left="1571"/>
        <w:rPr>
          <w:rFonts w:ascii="Liberation Serif" w:hAnsi="Liberation Serif" w:cs="Liberation Serif"/>
          <w:sz w:val="28"/>
          <w:szCs w:val="28"/>
        </w:rPr>
      </w:pPr>
    </w:p>
    <w:p w14:paraId="383EBBAB" w14:textId="77777777" w:rsidR="006C2993" w:rsidRPr="006C2993" w:rsidRDefault="006C2993" w:rsidP="002153DF">
      <w:pPr>
        <w:pStyle w:val="af4"/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6C2993">
        <w:rPr>
          <w:rFonts w:ascii="Liberation Serif" w:hAnsi="Liberation Serif" w:cs="Liberation Serif"/>
          <w:sz w:val="28"/>
          <w:szCs w:val="28"/>
        </w:rPr>
        <w:t>Vсубсидии</w:t>
      </w:r>
      <w:proofErr w:type="spellEnd"/>
      <w:r w:rsidRPr="006C2993">
        <w:rPr>
          <w:rFonts w:ascii="Liberation Serif" w:hAnsi="Liberation Serif" w:cs="Liberation Serif"/>
          <w:sz w:val="28"/>
          <w:szCs w:val="28"/>
        </w:rPr>
        <w:t xml:space="preserve"> - объем субсидии, предоставленной бюджету муниципального образования в текущем финансовом году.</w:t>
      </w:r>
    </w:p>
    <w:p w14:paraId="138224B5" w14:textId="77777777" w:rsidR="006C2993" w:rsidRPr="006C2993" w:rsidRDefault="006C2993" w:rsidP="006C2993">
      <w:pPr>
        <w:pStyle w:val="af4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C2993">
        <w:rPr>
          <w:rFonts w:ascii="Liberation Serif" w:hAnsi="Liberation Serif" w:cs="Liberation Serif"/>
          <w:sz w:val="28"/>
          <w:szCs w:val="28"/>
        </w:rPr>
        <w:t>Средства, полученные из областного бюджета в форме субсидий, носят целевой характер и не могут быть использованы на иные цели.</w:t>
      </w:r>
    </w:p>
    <w:p w14:paraId="02C6E270" w14:textId="77777777" w:rsidR="006C2993" w:rsidRPr="006C2993" w:rsidRDefault="006C2993" w:rsidP="006C2993">
      <w:pPr>
        <w:pStyle w:val="af4"/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C2993">
        <w:rPr>
          <w:rFonts w:ascii="Liberation Serif" w:hAnsi="Liberation Serif" w:cs="Liberation Serif"/>
          <w:sz w:val="28"/>
          <w:szCs w:val="28"/>
        </w:rPr>
        <w:t>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законодательством.</w:t>
      </w:r>
    </w:p>
    <w:p w14:paraId="5A22F35C" w14:textId="4378BBCC" w:rsidR="006C2993" w:rsidRPr="006C2993" w:rsidRDefault="006C2993" w:rsidP="006C2993">
      <w:pPr>
        <w:pStyle w:val="af4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C2993">
        <w:rPr>
          <w:rFonts w:ascii="Liberation Serif" w:hAnsi="Liberation Serif" w:cs="Liberation Serif"/>
          <w:sz w:val="28"/>
          <w:szCs w:val="28"/>
        </w:rPr>
        <w:t>Неиспользованный остаток субсидии подлежит возврату в областной бюджет в сроки, установленный бюджетным законодательством Российской Федерации.</w:t>
      </w:r>
    </w:p>
    <w:p w14:paraId="09DF046A" w14:textId="7355DEB7" w:rsidR="006C2993" w:rsidRPr="006C2993" w:rsidRDefault="006C2993" w:rsidP="006C2993">
      <w:pPr>
        <w:pStyle w:val="af4"/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C2993">
        <w:rPr>
          <w:rFonts w:ascii="Liberation Serif" w:hAnsi="Liberation Serif" w:cs="Liberation Serif"/>
          <w:sz w:val="28"/>
          <w:szCs w:val="28"/>
        </w:rPr>
        <w:t>При невозврате субсидии в сроки, установленный бюджетным законодательством Российской Федерации, Министерство принимает меры по взысканию подлежащей возврату субсидии в областной бюджет в судебном порядке.</w:t>
      </w:r>
    </w:p>
    <w:p w14:paraId="286FE33D" w14:textId="421DCC8F" w:rsidR="006C2993" w:rsidRPr="00D40F49" w:rsidRDefault="006C2993" w:rsidP="006C2993">
      <w:pPr>
        <w:pStyle w:val="af4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01EA8">
        <w:rPr>
          <w:rFonts w:ascii="Liberation Serif" w:hAnsi="Liberation Serif" w:cs="Liberation Serif"/>
          <w:sz w:val="28"/>
          <w:szCs w:val="28"/>
        </w:rPr>
        <w:t xml:space="preserve">Контроль за соблюдением порядка расходования </w:t>
      </w:r>
      <w:r>
        <w:rPr>
          <w:rFonts w:ascii="Liberation Serif" w:hAnsi="Liberation Serif" w:cs="Liberation Serif"/>
          <w:sz w:val="28"/>
          <w:szCs w:val="28"/>
        </w:rPr>
        <w:t xml:space="preserve">субсидии </w:t>
      </w:r>
      <w:r w:rsidRPr="00E01EA8">
        <w:rPr>
          <w:rFonts w:ascii="Liberation Serif" w:hAnsi="Liberation Serif" w:cs="Liberation Serif"/>
          <w:sz w:val="28"/>
          <w:szCs w:val="28"/>
        </w:rPr>
        <w:t xml:space="preserve">осуществляется </w:t>
      </w:r>
      <w:r w:rsidR="00323396">
        <w:rPr>
          <w:rFonts w:ascii="Liberation Serif" w:hAnsi="Liberation Serif" w:cs="Liberation Serif"/>
          <w:sz w:val="28"/>
          <w:szCs w:val="28"/>
        </w:rPr>
        <w:t xml:space="preserve">Министерством, а также </w:t>
      </w:r>
      <w:r w:rsidRPr="00E01EA8">
        <w:rPr>
          <w:rFonts w:ascii="Liberation Serif" w:hAnsi="Liberation Serif" w:cs="Liberation Serif"/>
          <w:sz w:val="28"/>
          <w:szCs w:val="28"/>
        </w:rPr>
        <w:t>Администрацией и финансовым отделом Администрации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01EA8">
        <w:rPr>
          <w:rFonts w:ascii="Liberation Serif" w:hAnsi="Liberation Serif" w:cs="Liberation Serif"/>
          <w:sz w:val="28"/>
          <w:szCs w:val="28"/>
        </w:rPr>
        <w:t>в пределах своей компетенции.</w:t>
      </w:r>
    </w:p>
    <w:p w14:paraId="305927E7" w14:textId="675C9771" w:rsidR="006B36C3" w:rsidRDefault="006B36C3" w:rsidP="006B36C3">
      <w:pPr>
        <w:pStyle w:val="ConsPlusNormal"/>
        <w:ind w:firstLine="708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62AB1AD" w14:textId="0EEF1BB5" w:rsidR="006B36C3" w:rsidRDefault="006B36C3" w:rsidP="006B36C3">
      <w:pPr>
        <w:pStyle w:val="ConsPlusNormal"/>
        <w:ind w:firstLine="708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606AAC6" w14:textId="48D2345D" w:rsidR="006B36C3" w:rsidRDefault="006B36C3" w:rsidP="006B36C3">
      <w:pPr>
        <w:pStyle w:val="ConsPlusNormal"/>
        <w:ind w:firstLine="708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32FA3BC" w14:textId="77777777" w:rsidR="006B36C3" w:rsidRDefault="006B36C3" w:rsidP="006B36C3">
      <w:pPr>
        <w:pStyle w:val="ConsPlusNormal"/>
        <w:ind w:firstLine="708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D24B861" w14:textId="77777777" w:rsidR="006B36C3" w:rsidRDefault="006B36C3" w:rsidP="004A22C8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24B0455" w14:textId="77777777" w:rsidR="00460D66" w:rsidRDefault="00460D66">
      <w:pPr>
        <w:spacing w:after="0" w:line="240" w:lineRule="auto"/>
        <w:ind w:left="9923"/>
        <w:rPr>
          <w:rFonts w:ascii="Liberation Serif" w:hAnsi="Liberation Serif"/>
          <w:sz w:val="24"/>
          <w:szCs w:val="24"/>
        </w:rPr>
      </w:pPr>
    </w:p>
    <w:sectPr w:rsidR="00460D66" w:rsidSect="005976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64" w:right="567" w:bottom="1134" w:left="1418" w:header="567" w:footer="0" w:gutter="0"/>
      <w:pgNumType w:start="2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2CBDE" w14:textId="77777777" w:rsidR="00936EC6" w:rsidRDefault="00936EC6" w:rsidP="001D4275">
      <w:pPr>
        <w:spacing w:after="0" w:line="240" w:lineRule="auto"/>
      </w:pPr>
      <w:r>
        <w:separator/>
      </w:r>
    </w:p>
  </w:endnote>
  <w:endnote w:type="continuationSeparator" w:id="0">
    <w:p w14:paraId="5DCEAA84" w14:textId="77777777" w:rsidR="00936EC6" w:rsidRDefault="00936EC6" w:rsidP="001D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0CA48" w14:textId="77777777" w:rsidR="008175C8" w:rsidRDefault="008175C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5DD81" w14:textId="77777777" w:rsidR="008175C8" w:rsidRDefault="008175C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5F6F7" w14:textId="77777777" w:rsidR="008175C8" w:rsidRDefault="008175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C1691" w14:textId="77777777" w:rsidR="00936EC6" w:rsidRDefault="00936EC6" w:rsidP="001D4275">
      <w:pPr>
        <w:spacing w:after="0" w:line="240" w:lineRule="auto"/>
      </w:pPr>
      <w:r>
        <w:separator/>
      </w:r>
    </w:p>
  </w:footnote>
  <w:footnote w:type="continuationSeparator" w:id="0">
    <w:p w14:paraId="365BB835" w14:textId="77777777" w:rsidR="00936EC6" w:rsidRDefault="00936EC6" w:rsidP="001D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5B0B" w14:textId="77777777" w:rsidR="008175C8" w:rsidRDefault="008175C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C407" w14:textId="77777777" w:rsidR="00597641" w:rsidRDefault="00597641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ED2D" w14:textId="77777777" w:rsidR="008175C8" w:rsidRDefault="008175C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9BD"/>
    <w:multiLevelType w:val="hybridMultilevel"/>
    <w:tmpl w:val="7FEC0A4E"/>
    <w:lvl w:ilvl="0" w:tplc="942A9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D0205B"/>
    <w:multiLevelType w:val="hybridMultilevel"/>
    <w:tmpl w:val="B47EBF32"/>
    <w:lvl w:ilvl="0" w:tplc="E0E2F86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816AEB"/>
    <w:multiLevelType w:val="hybridMultilevel"/>
    <w:tmpl w:val="2D3CC8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3DA5CF8"/>
    <w:multiLevelType w:val="hybridMultilevel"/>
    <w:tmpl w:val="50902892"/>
    <w:lvl w:ilvl="0" w:tplc="DB90E54A">
      <w:start w:val="1"/>
      <w:numFmt w:val="decimal"/>
      <w:lvlText w:val="%1."/>
      <w:lvlJc w:val="left"/>
      <w:pPr>
        <w:ind w:left="169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66"/>
    <w:rsid w:val="000207B1"/>
    <w:rsid w:val="000616DB"/>
    <w:rsid w:val="00071403"/>
    <w:rsid w:val="000A6D15"/>
    <w:rsid w:val="000E22B1"/>
    <w:rsid w:val="000F7EEC"/>
    <w:rsid w:val="00102360"/>
    <w:rsid w:val="00113D54"/>
    <w:rsid w:val="00190449"/>
    <w:rsid w:val="001907A3"/>
    <w:rsid w:val="001909F1"/>
    <w:rsid w:val="001A6280"/>
    <w:rsid w:val="001D4275"/>
    <w:rsid w:val="002153DF"/>
    <w:rsid w:val="002514DF"/>
    <w:rsid w:val="00280691"/>
    <w:rsid w:val="002C40A9"/>
    <w:rsid w:val="002C5424"/>
    <w:rsid w:val="002D5C90"/>
    <w:rsid w:val="00314A52"/>
    <w:rsid w:val="00323396"/>
    <w:rsid w:val="00373EA6"/>
    <w:rsid w:val="003F0159"/>
    <w:rsid w:val="0041298D"/>
    <w:rsid w:val="00460D66"/>
    <w:rsid w:val="00474B92"/>
    <w:rsid w:val="00476974"/>
    <w:rsid w:val="004A22C8"/>
    <w:rsid w:val="004B0B5E"/>
    <w:rsid w:val="00535CA4"/>
    <w:rsid w:val="00597641"/>
    <w:rsid w:val="005A79C1"/>
    <w:rsid w:val="005D6770"/>
    <w:rsid w:val="005E78DC"/>
    <w:rsid w:val="00631F14"/>
    <w:rsid w:val="006434EC"/>
    <w:rsid w:val="00690018"/>
    <w:rsid w:val="00697C06"/>
    <w:rsid w:val="006B36C3"/>
    <w:rsid w:val="006C2993"/>
    <w:rsid w:val="006D1685"/>
    <w:rsid w:val="00714ABB"/>
    <w:rsid w:val="007464B2"/>
    <w:rsid w:val="007E5198"/>
    <w:rsid w:val="007E5C2B"/>
    <w:rsid w:val="007F3D54"/>
    <w:rsid w:val="008175C8"/>
    <w:rsid w:val="00857712"/>
    <w:rsid w:val="0087492F"/>
    <w:rsid w:val="008856C4"/>
    <w:rsid w:val="00892980"/>
    <w:rsid w:val="008C4BF3"/>
    <w:rsid w:val="008C6160"/>
    <w:rsid w:val="008D218D"/>
    <w:rsid w:val="00936EC6"/>
    <w:rsid w:val="00A6615A"/>
    <w:rsid w:val="00AA00DF"/>
    <w:rsid w:val="00AC09DD"/>
    <w:rsid w:val="00B169F2"/>
    <w:rsid w:val="00B229DF"/>
    <w:rsid w:val="00BF77B8"/>
    <w:rsid w:val="00C37FDB"/>
    <w:rsid w:val="00C42B30"/>
    <w:rsid w:val="00CC1AD1"/>
    <w:rsid w:val="00D40F49"/>
    <w:rsid w:val="00D76441"/>
    <w:rsid w:val="00E01EA8"/>
    <w:rsid w:val="00E2025B"/>
    <w:rsid w:val="00E70B47"/>
    <w:rsid w:val="00EF1848"/>
    <w:rsid w:val="00F709EC"/>
    <w:rsid w:val="00F712BA"/>
    <w:rsid w:val="00F87D39"/>
    <w:rsid w:val="00FD281E"/>
    <w:rsid w:val="00FE3BD0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43F39"/>
  <w15:docId w15:val="{C12C2EA2-1C7D-4CA1-B8F7-A9E1B2DC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82D4E"/>
  </w:style>
  <w:style w:type="character" w:customStyle="1" w:styleId="a4">
    <w:name w:val="Нижний колонтитул Знак"/>
    <w:basedOn w:val="a0"/>
    <w:uiPriority w:val="99"/>
    <w:qFormat/>
    <w:rsid w:val="00182D4E"/>
  </w:style>
  <w:style w:type="character" w:customStyle="1" w:styleId="a5">
    <w:name w:val="Текст примечания Знак"/>
    <w:basedOn w:val="a0"/>
    <w:qFormat/>
    <w:rsid w:val="00EA4A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EA4A2E"/>
    <w:rPr>
      <w:rFonts w:ascii="Tahoma" w:hAnsi="Tahoma" w:cs="Tahoma"/>
      <w:sz w:val="16"/>
      <w:szCs w:val="16"/>
    </w:rPr>
  </w:style>
  <w:style w:type="character" w:customStyle="1" w:styleId="FontStyle51">
    <w:name w:val="Font Style51"/>
    <w:basedOn w:val="a0"/>
    <w:qFormat/>
    <w:rsid w:val="00EA4A2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182D4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182D4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annotation text"/>
    <w:basedOn w:val="a"/>
    <w:qFormat/>
    <w:rsid w:val="00EA4A2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EA4A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Нижний колонтитул1"/>
    <w:basedOn w:val="a"/>
    <w:qFormat/>
    <w:rsid w:val="0071234A"/>
    <w:pPr>
      <w:tabs>
        <w:tab w:val="center" w:pos="4677"/>
        <w:tab w:val="right" w:pos="9355"/>
      </w:tabs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af1">
    <w:name w:val="Normal (Web)"/>
    <w:basedOn w:val="a"/>
    <w:uiPriority w:val="99"/>
    <w:unhideWhenUsed/>
    <w:qFormat/>
    <w:rsid w:val="006B670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D3A59"/>
    <w:pPr>
      <w:widowControl w:val="0"/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D3A59"/>
    <w:pPr>
      <w:widowControl w:val="0"/>
      <w:suppressAutoHyphens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f2">
    <w:name w:val="Table Grid"/>
    <w:basedOn w:val="a1"/>
    <w:uiPriority w:val="59"/>
    <w:rsid w:val="0018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B95E7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71234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71234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BF0D8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01314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892980"/>
    <w:rPr>
      <w:b/>
      <w:bCs/>
    </w:rPr>
  </w:style>
  <w:style w:type="paragraph" w:customStyle="1" w:styleId="Default">
    <w:name w:val="Default"/>
    <w:rsid w:val="004B0B5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25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726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8594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755B-DE1D-45DE-B5B7-E1FFC44E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Шикова</cp:lastModifiedBy>
  <cp:revision>111</cp:revision>
  <cp:lastPrinted>2024-09-26T11:59:00Z</cp:lastPrinted>
  <dcterms:created xsi:type="dcterms:W3CDTF">2023-03-17T10:41:00Z</dcterms:created>
  <dcterms:modified xsi:type="dcterms:W3CDTF">2024-10-17T06:27:00Z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