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1FBB" w14:textId="77777777" w:rsidR="00C933F5" w:rsidRDefault="00C933F5"/>
    <w:p w14:paraId="00E3CE07" w14:textId="36F0EF76" w:rsidR="00036746" w:rsidRPr="007C20A7" w:rsidRDefault="00AD493B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AA54CC">
        <w:rPr>
          <w:rFonts w:ascii="Liberation Serif" w:eastAsia="Times New Roman" w:hAnsi="Liberation Serif" w:cs="Liberation Serif"/>
          <w:sz w:val="27"/>
          <w:szCs w:val="27"/>
          <w:lang w:eastAsia="ru-RU"/>
        </w:rPr>
        <w:t>18</w:t>
      </w:r>
      <w:r w:rsidR="00036746"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FF0E2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октября</w:t>
      </w:r>
      <w:r w:rsidR="00036746"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906837">
        <w:rPr>
          <w:rFonts w:ascii="Liberation Serif" w:eastAsia="Times New Roman" w:hAnsi="Liberation Serif" w:cs="Liberation Serif"/>
          <w:sz w:val="27"/>
          <w:szCs w:val="27"/>
          <w:lang w:eastAsia="ru-RU"/>
        </w:rPr>
        <w:t>4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AA54CC">
        <w:rPr>
          <w:rFonts w:ascii="Liberation Serif" w:eastAsia="Times New Roman" w:hAnsi="Liberation Serif" w:cs="Liberation Serif"/>
          <w:sz w:val="27"/>
          <w:szCs w:val="27"/>
          <w:lang w:eastAsia="ru-RU"/>
        </w:rPr>
        <w:t>502</w:t>
      </w:r>
    </w:p>
    <w:p w14:paraId="3E639831" w14:textId="77777777" w:rsidR="00036746" w:rsidRPr="007C20A7" w:rsidRDefault="00036746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spellStart"/>
      <w:r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</w:t>
      </w:r>
      <w:proofErr w:type="spellEnd"/>
      <w:r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>. Свободный</w:t>
      </w:r>
    </w:p>
    <w:p w14:paraId="0DD26BBE" w14:textId="77777777" w:rsidR="00655F5D" w:rsidRPr="00655F5D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7C1217" w14:textId="77777777" w:rsidR="00655F5D" w:rsidRPr="00655F5D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CEF3CB" w14:textId="77777777" w:rsidR="00655F5D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055E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«Развитие культуры, спорта и молодежной политики в городском округе ЗАТО Свободный» 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на 2023-2030 годы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, утвержденную постановлением администрации </w:t>
      </w:r>
      <w:r w:rsidR="009009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городского округа ЗАТО Свободный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от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055E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25.08.2022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№ 475</w:t>
      </w:r>
    </w:p>
    <w:p w14:paraId="046B7AC2" w14:textId="77777777" w:rsidR="00055E34" w:rsidRPr="00655F5D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5106F2" w14:textId="77777777" w:rsidR="00655F5D" w:rsidRPr="00655F5D" w:rsidRDefault="00655F5D" w:rsidP="00655F5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843AAC" w14:textId="77777777" w:rsidR="00655F5D" w:rsidRPr="00885665" w:rsidRDefault="000F1205" w:rsidP="009E6885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соответствии со статьей 101 Областного закона от 10 марта 1999 года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№ 4-ОЗ «О правовых актах в Свердловской области», 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Порядк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ом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утвержденным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постановлением администрации городского округа ЗАТО Свободный от 29.12.2023 № 769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FF0E27">
        <w:rPr>
          <w:rFonts w:ascii="Liberation Serif" w:hAnsi="Liberation Serif" w:cs="Liberation Serif"/>
          <w:bCs/>
          <w:sz w:val="28"/>
          <w:szCs w:val="28"/>
        </w:rPr>
        <w:t>25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9E6885">
        <w:rPr>
          <w:rFonts w:ascii="Liberation Serif" w:hAnsi="Liberation Serif" w:cs="Liberation Serif"/>
          <w:bCs/>
          <w:sz w:val="28"/>
          <w:szCs w:val="28"/>
        </w:rPr>
        <w:t>0</w:t>
      </w:r>
      <w:r w:rsidR="00FF0E27">
        <w:rPr>
          <w:rFonts w:ascii="Liberation Serif" w:hAnsi="Liberation Serif" w:cs="Liberation Serif"/>
          <w:bCs/>
          <w:sz w:val="28"/>
          <w:szCs w:val="28"/>
        </w:rPr>
        <w:t>9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9E6885">
        <w:rPr>
          <w:rFonts w:ascii="Liberation Serif" w:hAnsi="Liberation Serif" w:cs="Liberation Serif"/>
          <w:bCs/>
          <w:sz w:val="28"/>
          <w:szCs w:val="28"/>
        </w:rPr>
        <w:t>4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9E6885">
        <w:rPr>
          <w:rFonts w:ascii="Liberation Serif" w:hAnsi="Liberation Serif" w:cs="Liberation Serif"/>
          <w:bCs/>
          <w:sz w:val="28"/>
          <w:szCs w:val="28"/>
        </w:rPr>
        <w:t>3</w:t>
      </w:r>
      <w:r w:rsidR="00FF0E27">
        <w:rPr>
          <w:rFonts w:ascii="Liberation Serif" w:hAnsi="Liberation Serif" w:cs="Liberation Serif"/>
          <w:bCs/>
          <w:sz w:val="28"/>
          <w:szCs w:val="28"/>
        </w:rPr>
        <w:t>2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FF0E27">
        <w:rPr>
          <w:rFonts w:ascii="Liberation Serif" w:hAnsi="Liberation Serif" w:cs="Liberation Serif"/>
          <w:bCs/>
          <w:sz w:val="28"/>
          <w:szCs w:val="28"/>
        </w:rPr>
        <w:t>7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 w:rsidR="009E6885">
        <w:rPr>
          <w:rFonts w:ascii="Liberation Serif" w:hAnsi="Liberation Serif" w:cs="Liberation Serif"/>
          <w:bCs/>
          <w:sz w:val="28"/>
          <w:szCs w:val="28"/>
        </w:rPr>
        <w:t>0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 w:rsidR="009E6885">
        <w:rPr>
          <w:rFonts w:ascii="Liberation Serif" w:hAnsi="Liberation Serif" w:cs="Liberation Serif"/>
          <w:bCs/>
          <w:sz w:val="28"/>
          <w:szCs w:val="28"/>
        </w:rPr>
        <w:t>3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9E6885">
        <w:rPr>
          <w:rFonts w:ascii="Liberation Serif" w:hAnsi="Liberation Serif" w:cs="Liberation Serif"/>
          <w:bCs/>
          <w:sz w:val="28"/>
          <w:szCs w:val="28"/>
        </w:rPr>
        <w:t>27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/4 «Об утверждении бюджета городского округа ЗАТО Свободный на 202</w:t>
      </w:r>
      <w:r w:rsidR="009E6885">
        <w:rPr>
          <w:rFonts w:ascii="Liberation Serif" w:hAnsi="Liberation Serif" w:cs="Liberation Serif"/>
          <w:bCs/>
          <w:sz w:val="28"/>
          <w:szCs w:val="28"/>
        </w:rPr>
        <w:t>4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год и плановый период 202</w:t>
      </w:r>
      <w:r w:rsidR="009E6885">
        <w:rPr>
          <w:rFonts w:ascii="Liberation Serif" w:hAnsi="Liberation Serif" w:cs="Liberation Serif"/>
          <w:bCs/>
          <w:sz w:val="28"/>
          <w:szCs w:val="28"/>
        </w:rPr>
        <w:t>5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9E6885">
        <w:rPr>
          <w:rFonts w:ascii="Liberation Serif" w:hAnsi="Liberation Serif" w:cs="Liberation Serif"/>
          <w:bCs/>
          <w:sz w:val="28"/>
          <w:szCs w:val="28"/>
        </w:rPr>
        <w:t>6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E6885" w:rsidRPr="002110C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руководствуясь Уставом городского округа ЗАТО Свободный,</w:t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cr/>
      </w:r>
      <w:r w:rsidR="00655F5D" w:rsidRPr="00885665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ПОСТАНОВЛЯЮ:</w:t>
      </w:r>
    </w:p>
    <w:p w14:paraId="48CB9A45" w14:textId="77777777" w:rsidR="00055E34" w:rsidRPr="0051401A" w:rsidRDefault="00055E34" w:rsidP="00A71F6F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Внести в муниципальную программу «Развитие культуры, спорта </w:t>
      </w:r>
      <w:r w:rsidR="00A71F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</w:t>
      </w:r>
      <w:r w:rsidR="00E91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в городском округе ЗАТО Свободный» </w:t>
      </w:r>
      <w:r w:rsid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2023-2030 годы, утвержденную постановлением администрации городского округа ЗАТО </w:t>
      </w:r>
      <w:r w:rsidR="00056A07"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Свободный от 25.08.2022 № 475 «</w:t>
      </w:r>
      <w:r w:rsidR="0003013D"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утверждении муниципальной программы «Развитие культуры, спорта и молодежной политики в городском округе </w:t>
      </w:r>
      <w:r w:rsidR="0003013D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ЗАТО Свободный» на 2023-2030 годы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 изменениями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внесенными постановлени</w:t>
      </w:r>
      <w:r w:rsidR="00C933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ями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администрации городского округа ЗАТО Свободный </w:t>
      </w:r>
      <w:r w:rsidR="0003013D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17.03.2023 № 113,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91D77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07.06.2023 № 331</w:t>
      </w:r>
      <w:r w:rsidR="00DB734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 28.12.2023 № 763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E91D77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9E6885" w:rsidRP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03.05.2024 </w:t>
      </w:r>
      <w:r w:rsidR="00B7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  <w:r w:rsidR="009E6885" w:rsidRP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202</w:t>
      </w:r>
      <w:r w:rsid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15.07.2024 № 325, 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следующие изменения:</w:t>
      </w:r>
    </w:p>
    <w:p w14:paraId="45EA3557" w14:textId="77777777" w:rsidR="003954FC" w:rsidRPr="0051401A" w:rsidRDefault="003954FC" w:rsidP="003954F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муниципальной программы строку «Объемы финансирования Программы по годам реализации, в тыс. рублей» изложить </w:t>
      </w:r>
      <w:r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следующей редакции:</w:t>
      </w:r>
    </w:p>
    <w:tbl>
      <w:tblPr>
        <w:tblW w:w="9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90"/>
      </w:tblGrid>
      <w:tr w:rsidR="003954FC" w:rsidRPr="00885665" w14:paraId="05E9C1BE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1B9A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Объемы финансирования  Программы по годам реализации, в тыс. рублей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CA59" w14:textId="77777777" w:rsidR="00FF0E27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36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57A78548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 (по годам реализации):</w:t>
            </w:r>
          </w:p>
          <w:p w14:paraId="50B109E6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40 571,88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32D5A83A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91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617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49A39395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2361A528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409A3D4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35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60,79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30DEF3FA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35 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4429050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35 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60,7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 тыс. рублей;</w:t>
            </w:r>
          </w:p>
          <w:p w14:paraId="38A74CBE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35 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,79 тыс. рублей;</w:t>
            </w:r>
          </w:p>
          <w:p w14:paraId="0537DC49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  <w:p w14:paraId="4B0A8608" w14:textId="77777777" w:rsidR="00FF0E27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6DC4AC82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 (по годам реализации):</w:t>
            </w:r>
          </w:p>
          <w:p w14:paraId="2D1ADBA2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38 145,98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A68989C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19B392CF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1913C5AD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1A7D5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26933359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2027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35 560,79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7825AB54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35 560,79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582AB917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35 560,79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7A0B7FB1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35 560,79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262EAF6D" w14:textId="77777777" w:rsidR="00FF0E27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областной бюджет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 w:rsidR="00976B4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555</w:t>
            </w:r>
            <w:r w:rsidR="00976B4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680CA177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479B4D43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2023 – 2 350,40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2BEFE6EC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4 204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,60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2D7AAE92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 w:rsidR="00976B4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5687F1C7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385337DC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6B92C138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780B7A6D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6B6495D1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0,0 тыс. рублей;</w:t>
            </w:r>
          </w:p>
          <w:p w14:paraId="0CD45443" w14:textId="77777777" w:rsidR="00FF0E27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127,50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48B14004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52F1C3B3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1FED9999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52,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 тыс. рублей;</w:t>
            </w:r>
          </w:p>
          <w:p w14:paraId="792A47D0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6611F078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594319D0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7E4221D1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4A184649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204D45FF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0,0 тыс. рублей;</w:t>
            </w:r>
          </w:p>
          <w:p w14:paraId="4F831B8E" w14:textId="77777777" w:rsidR="00FF0E27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тыс. рублей, </w:t>
            </w:r>
          </w:p>
          <w:p w14:paraId="73C50135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67CC3A4C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2023 – 0,0 тыс. рублей;</w:t>
            </w:r>
          </w:p>
          <w:p w14:paraId="20E5731E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2024 – 0,0 тыс. рублей;</w:t>
            </w:r>
          </w:p>
          <w:p w14:paraId="1D7E02E4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0641B920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2267C15D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0171E43B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094D5DF0" w14:textId="77777777" w:rsidR="003954FC" w:rsidRPr="00885665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781983FF" w14:textId="77777777" w:rsidR="003954FC" w:rsidRPr="00036746" w:rsidRDefault="003954FC" w:rsidP="00E82E92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2030 </w:t>
            </w:r>
            <w:r w:rsidRPr="0003674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0,0 тыс. рублей.</w:t>
            </w:r>
          </w:p>
        </w:tc>
      </w:tr>
    </w:tbl>
    <w:p w14:paraId="73BA47B3" w14:textId="77777777" w:rsidR="00FF0E27" w:rsidRPr="00FF0E27" w:rsidRDefault="00FF0E27" w:rsidP="00FF0E27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1.2.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комплекса процессных мероприятий 1 «Развитие культуры в городском </w:t>
      </w:r>
      <w:proofErr w:type="gramStart"/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округе</w:t>
      </w:r>
      <w:proofErr w:type="gramEnd"/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ЗАТО Свободный» строку «Объемы финансирования комплекса процессных мероприятий по годам реализации, в тыс. рублей»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FF0E27" w:rsidRPr="00885665" w14:paraId="508591C0" w14:textId="77777777" w:rsidTr="00587A4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8846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 xml:space="preserve">Объемы финансирования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по годам 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526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ВСЕГО: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33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656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679AE5F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(по годам реализации):</w:t>
            </w:r>
          </w:p>
          <w:p w14:paraId="3C757320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37 101,52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0CE5B2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629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78BE0C8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40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893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90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C3B0491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42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541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F2AFE97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33 122,54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4F75A2C3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33 122,54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EF1E200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33 122,54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078035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33 122,54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725562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из них:</w:t>
            </w:r>
          </w:p>
          <w:p w14:paraId="5E671ACA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29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710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</w:t>
            </w:r>
            <w:r w:rsidRPr="00885665"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347BA48E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 (по годам реализации):</w:t>
            </w:r>
          </w:p>
          <w:p w14:paraId="0664A804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34 867,02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E8E5F6B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82 6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98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6EF6E08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893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90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A5CDA6E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541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734B0A3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33 122,54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1B692EAA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33 122,54 тыс. рублей;</w:t>
            </w:r>
          </w:p>
          <w:p w14:paraId="2D2FF43E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33 122,54 тыс. рублей;</w:t>
            </w:r>
          </w:p>
          <w:p w14:paraId="23B9C91D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33 122,54 тыс. рублей; </w:t>
            </w:r>
          </w:p>
          <w:p w14:paraId="2965282A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областной бюджет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28C2A9CD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4EF8EF72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2 159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3F06B750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3 879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FB35C2A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1EE3AAE0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1F1F1158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05E918C4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5A67C8BB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5A8C8A3E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рублей;</w:t>
            </w:r>
          </w:p>
          <w:p w14:paraId="5CA06455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127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,50 тыс. рублей, </w:t>
            </w:r>
          </w:p>
          <w:p w14:paraId="1035FBBB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0206E92A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75,5 тыс. рублей;</w:t>
            </w:r>
          </w:p>
          <w:p w14:paraId="5E2B9486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48EDAF3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16806AE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6ED52D68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033BD3B7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2935BA5F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0D3B8C69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ублей;</w:t>
            </w:r>
          </w:p>
          <w:p w14:paraId="40863D9C" w14:textId="77777777" w:rsidR="00FF0E27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78F65C9D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1E4BF629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0,0 тыс. рублей;</w:t>
            </w:r>
          </w:p>
          <w:p w14:paraId="632F57F0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2024 – 0,0 тыс. рублей;</w:t>
            </w:r>
          </w:p>
          <w:p w14:paraId="2A4D723F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7824AF7A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326CDE4C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1598D092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2286250B" w14:textId="77777777" w:rsidR="00FF0E27" w:rsidRPr="00885665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0F47CCB9" w14:textId="77777777" w:rsidR="00FF0E27" w:rsidRPr="00D9403E" w:rsidRDefault="00FF0E27" w:rsidP="00587A41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ублей.</w:t>
            </w:r>
          </w:p>
        </w:tc>
      </w:tr>
    </w:tbl>
    <w:p w14:paraId="2F354399" w14:textId="77777777" w:rsidR="00112467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1.3. 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разделе 3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 мероприятий по выполнению муниципальной программы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296F1E0C" w14:textId="77777777" w:rsidR="003E1683" w:rsidRDefault="00FF0E27" w:rsidP="00FF0E27">
      <w:pPr>
        <w:pStyle w:val="a5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1.3.1. </w:t>
      </w:r>
      <w:r w:rsidR="003E168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Абзац </w:t>
      </w:r>
      <w:r w:rsidR="00C933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пятый</w:t>
      </w:r>
      <w:r w:rsidR="003E168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изложить в следующей редакции:</w:t>
      </w:r>
    </w:p>
    <w:p w14:paraId="26E0878E" w14:textId="77777777" w:rsidR="00906837" w:rsidRDefault="00112467" w:rsidP="00FF0E27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Общий объем средств, необходимый для реализации мероприятий муниципальной программы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составляет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36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495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22</w:t>
      </w:r>
      <w:r w:rsid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рублей, в том числе</w:t>
      </w:r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</w:t>
      </w:r>
      <w:proofErr w:type="gramStart"/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906837" w:rsidRPr="00906837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="00906837" w:rsidRPr="009068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годам реализации):</w:t>
      </w:r>
    </w:p>
    <w:p w14:paraId="0EBD1A39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2023 –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40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571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88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07A3A2B3" w14:textId="77777777" w:rsidR="00112467" w:rsidRPr="00112467" w:rsidRDefault="004D2916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2024 –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91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617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63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2BA56407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2025 –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45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182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48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02FB2076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2026 –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46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880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08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77190004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2027 –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60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15229FA8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2028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560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6C53A05C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2029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560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5F3BC954" w14:textId="77777777" w:rsid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2030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560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13A7888A" w14:textId="77777777" w:rsidR="00FF0E27" w:rsidRPr="00112467" w:rsidRDefault="00FF0E27" w:rsidP="00FF0E27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1.3.2. Абзац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седьмой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1D2DD4A0" w14:textId="77777777" w:rsidR="00FF0E27" w:rsidRPr="00112467" w:rsidRDefault="00FF0E27" w:rsidP="00FF0E27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комплекса процессных мероприятий 1: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«Развитие культуры в городском округе ЗАТО Свободный» -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33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656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тыс. рублей, в том числе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годам реализации):</w:t>
      </w:r>
    </w:p>
    <w:p w14:paraId="0242C456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2023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101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52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5672D249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2024 – 8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629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06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0DFA1976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2025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40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893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90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4EAF6D4D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2026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42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541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60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3B010DF9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2027 – 33 122,54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3281CB9F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2028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33 122,54 тыс. рублей;</w:t>
      </w:r>
    </w:p>
    <w:p w14:paraId="386D5526" w14:textId="77777777" w:rsidR="00FF0E27" w:rsidRPr="0011246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2029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33 122,54 тыс. рублей;</w:t>
      </w:r>
    </w:p>
    <w:p w14:paraId="55686A18" w14:textId="77777777" w:rsidR="00FF0E27" w:rsidRDefault="00FF0E27" w:rsidP="00FF0E27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2030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33 122,54 тыс. рублей.»</w:t>
      </w:r>
    </w:p>
    <w:p w14:paraId="21BB0C03" w14:textId="77777777" w:rsidR="006A00C8" w:rsidRPr="00FD5FCC" w:rsidRDefault="00FF0E27" w:rsidP="00FF0E27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51401A">
        <w:rPr>
          <w:rFonts w:ascii="Liberation Serif" w:hAnsi="Liberation Serif" w:cs="Liberation Serif"/>
          <w:sz w:val="28"/>
          <w:szCs w:val="28"/>
        </w:rPr>
        <w:t>Приложение №</w:t>
      </w:r>
      <w:r w:rsidR="000157E7">
        <w:rPr>
          <w:rFonts w:ascii="Liberation Serif" w:hAnsi="Liberation Serif" w:cs="Liberation Serif"/>
          <w:sz w:val="28"/>
          <w:szCs w:val="28"/>
        </w:rPr>
        <w:t xml:space="preserve"> </w:t>
      </w:r>
      <w:r w:rsidR="001E4AA7">
        <w:rPr>
          <w:rFonts w:ascii="Liberation Serif" w:hAnsi="Liberation Serif" w:cs="Liberation Serif"/>
          <w:sz w:val="28"/>
          <w:szCs w:val="28"/>
        </w:rPr>
        <w:t xml:space="preserve">1, </w:t>
      </w:r>
      <w:r w:rsidR="006A00C8" w:rsidRPr="00FD5FCC">
        <w:rPr>
          <w:rFonts w:ascii="Liberation Serif" w:hAnsi="Liberation Serif" w:cs="Liberation Serif"/>
          <w:sz w:val="28"/>
          <w:szCs w:val="28"/>
        </w:rPr>
        <w:t>2 к муниципальной программе изложить в новой редакции (приложение).</w:t>
      </w:r>
    </w:p>
    <w:p w14:paraId="1FC89B25" w14:textId="77777777" w:rsidR="00655F5D" w:rsidRPr="006A00C8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593AE9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в газете «Свободные вести» и на официальном сайте администрации городского </w:t>
      </w:r>
      <w:proofErr w:type="gramStart"/>
      <w:r w:rsidR="00593AE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93AE9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6DF49BED" w14:textId="77777777" w:rsidR="00655F5D" w:rsidRDefault="00655F5D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EC9DC" w14:textId="77777777" w:rsidR="00E95CF4" w:rsidRPr="00655F5D" w:rsidRDefault="00E95CF4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2D304" w14:textId="77777777" w:rsidR="003E1683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5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  <w:proofErr w:type="gramStart"/>
      <w:r w:rsidRPr="0065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65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ЗАТО Свободный</w:t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</w:t>
      </w:r>
      <w:r w:rsidR="005E05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655F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 Иванов</w:t>
      </w:r>
    </w:p>
    <w:p w14:paraId="70460EFA" w14:textId="3F26A105" w:rsidR="00DD08C9" w:rsidRDefault="00DD08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D08C9" w:rsidSect="00593AE9">
      <w:headerReference w:type="default" r:id="rId7"/>
      <w:pgSz w:w="11906" w:h="16838"/>
      <w:pgMar w:top="1134" w:right="624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6DE63" w14:textId="77777777" w:rsidR="00694E98" w:rsidRDefault="00694E98" w:rsidP="004458AA">
      <w:pPr>
        <w:spacing w:after="0" w:line="240" w:lineRule="auto"/>
      </w:pPr>
      <w:r>
        <w:separator/>
      </w:r>
    </w:p>
  </w:endnote>
  <w:endnote w:type="continuationSeparator" w:id="0">
    <w:p w14:paraId="6C1EDE1F" w14:textId="77777777" w:rsidR="00694E98" w:rsidRDefault="00694E98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F49C" w14:textId="77777777" w:rsidR="00694E98" w:rsidRDefault="00694E98" w:rsidP="004458AA">
      <w:pPr>
        <w:spacing w:after="0" w:line="240" w:lineRule="auto"/>
      </w:pPr>
      <w:r>
        <w:separator/>
      </w:r>
    </w:p>
  </w:footnote>
  <w:footnote w:type="continuationSeparator" w:id="0">
    <w:p w14:paraId="6F846B4B" w14:textId="77777777" w:rsidR="00694E98" w:rsidRDefault="00694E98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D460" w14:textId="77777777" w:rsidR="006E3AA4" w:rsidRPr="004458AA" w:rsidRDefault="006E3AA4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2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5613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0F0C6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233D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8100C8C"/>
    <w:multiLevelType w:val="hybridMultilevel"/>
    <w:tmpl w:val="AE5EDB66"/>
    <w:lvl w:ilvl="0" w:tplc="A4FC0810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925EE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D2D23DB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A6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30"/>
  </w:num>
  <w:num w:numId="5">
    <w:abstractNumId w:val="13"/>
  </w:num>
  <w:num w:numId="6">
    <w:abstractNumId w:val="1"/>
  </w:num>
  <w:num w:numId="7">
    <w:abstractNumId w:val="5"/>
  </w:num>
  <w:num w:numId="8">
    <w:abstractNumId w:val="22"/>
  </w:num>
  <w:num w:numId="9">
    <w:abstractNumId w:val="35"/>
  </w:num>
  <w:num w:numId="10">
    <w:abstractNumId w:val="33"/>
  </w:num>
  <w:num w:numId="11">
    <w:abstractNumId w:val="32"/>
  </w:num>
  <w:num w:numId="12">
    <w:abstractNumId w:val="10"/>
  </w:num>
  <w:num w:numId="13">
    <w:abstractNumId w:val="34"/>
  </w:num>
  <w:num w:numId="14">
    <w:abstractNumId w:val="8"/>
  </w:num>
  <w:num w:numId="15">
    <w:abstractNumId w:val="29"/>
  </w:num>
  <w:num w:numId="16">
    <w:abstractNumId w:val="28"/>
  </w:num>
  <w:num w:numId="17">
    <w:abstractNumId w:val="17"/>
  </w:num>
  <w:num w:numId="18">
    <w:abstractNumId w:val="2"/>
  </w:num>
  <w:num w:numId="19">
    <w:abstractNumId w:val="3"/>
  </w:num>
  <w:num w:numId="20">
    <w:abstractNumId w:val="31"/>
  </w:num>
  <w:num w:numId="21">
    <w:abstractNumId w:val="26"/>
  </w:num>
  <w:num w:numId="22">
    <w:abstractNumId w:val="16"/>
  </w:num>
  <w:num w:numId="23">
    <w:abstractNumId w:val="19"/>
  </w:num>
  <w:num w:numId="24">
    <w:abstractNumId w:val="18"/>
  </w:num>
  <w:num w:numId="25">
    <w:abstractNumId w:val="12"/>
  </w:num>
  <w:num w:numId="26">
    <w:abstractNumId w:val="6"/>
  </w:num>
  <w:num w:numId="27">
    <w:abstractNumId w:val="7"/>
  </w:num>
  <w:num w:numId="28">
    <w:abstractNumId w:val="15"/>
  </w:num>
  <w:num w:numId="29">
    <w:abstractNumId w:val="21"/>
  </w:num>
  <w:num w:numId="30">
    <w:abstractNumId w:val="24"/>
  </w:num>
  <w:num w:numId="31">
    <w:abstractNumId w:val="23"/>
  </w:num>
  <w:num w:numId="32">
    <w:abstractNumId w:val="20"/>
  </w:num>
  <w:num w:numId="33">
    <w:abstractNumId w:val="11"/>
  </w:num>
  <w:num w:numId="34">
    <w:abstractNumId w:val="14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63C1"/>
    <w:rsid w:val="000157E7"/>
    <w:rsid w:val="0002269E"/>
    <w:rsid w:val="0002377D"/>
    <w:rsid w:val="0003013D"/>
    <w:rsid w:val="00036746"/>
    <w:rsid w:val="00055E34"/>
    <w:rsid w:val="00056A07"/>
    <w:rsid w:val="00065521"/>
    <w:rsid w:val="000707AF"/>
    <w:rsid w:val="00071D5C"/>
    <w:rsid w:val="0008077A"/>
    <w:rsid w:val="000A27B3"/>
    <w:rsid w:val="000F1205"/>
    <w:rsid w:val="001008C1"/>
    <w:rsid w:val="00112467"/>
    <w:rsid w:val="00117CC8"/>
    <w:rsid w:val="0013641C"/>
    <w:rsid w:val="00147E8C"/>
    <w:rsid w:val="00152131"/>
    <w:rsid w:val="00195325"/>
    <w:rsid w:val="001A1A1D"/>
    <w:rsid w:val="001A7D50"/>
    <w:rsid w:val="001D76C6"/>
    <w:rsid w:val="001E4AA7"/>
    <w:rsid w:val="001F0B87"/>
    <w:rsid w:val="001F2282"/>
    <w:rsid w:val="00202005"/>
    <w:rsid w:val="00242F5E"/>
    <w:rsid w:val="00253187"/>
    <w:rsid w:val="002A5346"/>
    <w:rsid w:val="00321ECF"/>
    <w:rsid w:val="00322E06"/>
    <w:rsid w:val="00326460"/>
    <w:rsid w:val="00363651"/>
    <w:rsid w:val="003954FC"/>
    <w:rsid w:val="003A1D34"/>
    <w:rsid w:val="003D6247"/>
    <w:rsid w:val="003E1683"/>
    <w:rsid w:val="004131D6"/>
    <w:rsid w:val="00415D89"/>
    <w:rsid w:val="004458AA"/>
    <w:rsid w:val="004551CC"/>
    <w:rsid w:val="004744A1"/>
    <w:rsid w:val="00474DCC"/>
    <w:rsid w:val="004807F3"/>
    <w:rsid w:val="004C34E0"/>
    <w:rsid w:val="004D2916"/>
    <w:rsid w:val="004F3E12"/>
    <w:rsid w:val="00501D61"/>
    <w:rsid w:val="00504D55"/>
    <w:rsid w:val="0051401A"/>
    <w:rsid w:val="00580555"/>
    <w:rsid w:val="00593AE9"/>
    <w:rsid w:val="005A123F"/>
    <w:rsid w:val="005B0676"/>
    <w:rsid w:val="005E0587"/>
    <w:rsid w:val="005E526E"/>
    <w:rsid w:val="00603075"/>
    <w:rsid w:val="00607978"/>
    <w:rsid w:val="006205E0"/>
    <w:rsid w:val="00632032"/>
    <w:rsid w:val="0063252F"/>
    <w:rsid w:val="00634F73"/>
    <w:rsid w:val="00651840"/>
    <w:rsid w:val="00655F5D"/>
    <w:rsid w:val="00694292"/>
    <w:rsid w:val="00694E98"/>
    <w:rsid w:val="00695541"/>
    <w:rsid w:val="006A00C8"/>
    <w:rsid w:val="006E3AA4"/>
    <w:rsid w:val="006F402A"/>
    <w:rsid w:val="00716EE4"/>
    <w:rsid w:val="007225F7"/>
    <w:rsid w:val="007352D7"/>
    <w:rsid w:val="0073641E"/>
    <w:rsid w:val="00764E89"/>
    <w:rsid w:val="00765A97"/>
    <w:rsid w:val="00777192"/>
    <w:rsid w:val="00781BCC"/>
    <w:rsid w:val="007F56DE"/>
    <w:rsid w:val="008650FF"/>
    <w:rsid w:val="00885665"/>
    <w:rsid w:val="00887DCF"/>
    <w:rsid w:val="00896647"/>
    <w:rsid w:val="008B1D5D"/>
    <w:rsid w:val="008D1652"/>
    <w:rsid w:val="008D3AA4"/>
    <w:rsid w:val="008E618A"/>
    <w:rsid w:val="009009A4"/>
    <w:rsid w:val="00906837"/>
    <w:rsid w:val="0090789B"/>
    <w:rsid w:val="0092156E"/>
    <w:rsid w:val="00935EF9"/>
    <w:rsid w:val="009569ED"/>
    <w:rsid w:val="00974428"/>
    <w:rsid w:val="00976B45"/>
    <w:rsid w:val="0098417F"/>
    <w:rsid w:val="00992FE5"/>
    <w:rsid w:val="009E6885"/>
    <w:rsid w:val="009F0F6F"/>
    <w:rsid w:val="00A06678"/>
    <w:rsid w:val="00A563AD"/>
    <w:rsid w:val="00A71F6F"/>
    <w:rsid w:val="00A74A55"/>
    <w:rsid w:val="00A80A78"/>
    <w:rsid w:val="00A85770"/>
    <w:rsid w:val="00AA54CC"/>
    <w:rsid w:val="00AC7DF9"/>
    <w:rsid w:val="00AD493B"/>
    <w:rsid w:val="00AE0409"/>
    <w:rsid w:val="00AF0023"/>
    <w:rsid w:val="00B00CA0"/>
    <w:rsid w:val="00B214C8"/>
    <w:rsid w:val="00B44717"/>
    <w:rsid w:val="00B50694"/>
    <w:rsid w:val="00B55BF8"/>
    <w:rsid w:val="00B66303"/>
    <w:rsid w:val="00B7361F"/>
    <w:rsid w:val="00BA709D"/>
    <w:rsid w:val="00BE2435"/>
    <w:rsid w:val="00C178FA"/>
    <w:rsid w:val="00C46176"/>
    <w:rsid w:val="00C845D4"/>
    <w:rsid w:val="00C85E6F"/>
    <w:rsid w:val="00C933F5"/>
    <w:rsid w:val="00C94CCE"/>
    <w:rsid w:val="00CD00EB"/>
    <w:rsid w:val="00D03131"/>
    <w:rsid w:val="00D12A47"/>
    <w:rsid w:val="00D141A7"/>
    <w:rsid w:val="00D20F18"/>
    <w:rsid w:val="00D553AC"/>
    <w:rsid w:val="00D56FE5"/>
    <w:rsid w:val="00D7090F"/>
    <w:rsid w:val="00D914BB"/>
    <w:rsid w:val="00D9403E"/>
    <w:rsid w:val="00DB25D3"/>
    <w:rsid w:val="00DB734B"/>
    <w:rsid w:val="00DC7259"/>
    <w:rsid w:val="00DD08C9"/>
    <w:rsid w:val="00DD5675"/>
    <w:rsid w:val="00E232A6"/>
    <w:rsid w:val="00E434E1"/>
    <w:rsid w:val="00E527E4"/>
    <w:rsid w:val="00E91935"/>
    <w:rsid w:val="00E91D77"/>
    <w:rsid w:val="00E95CF4"/>
    <w:rsid w:val="00E9727B"/>
    <w:rsid w:val="00EA2FA4"/>
    <w:rsid w:val="00F20679"/>
    <w:rsid w:val="00F20778"/>
    <w:rsid w:val="00F37DFB"/>
    <w:rsid w:val="00F41EF1"/>
    <w:rsid w:val="00F5696C"/>
    <w:rsid w:val="00F606FF"/>
    <w:rsid w:val="00F86C8B"/>
    <w:rsid w:val="00FB6882"/>
    <w:rsid w:val="00FB7B62"/>
    <w:rsid w:val="00FF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E568"/>
  <w15:docId w15:val="{C04089BC-B730-49E4-BA3F-6C7B26B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19532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00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12</cp:revision>
  <cp:lastPrinted>2024-10-16T12:17:00Z</cp:lastPrinted>
  <dcterms:created xsi:type="dcterms:W3CDTF">2024-07-25T04:28:00Z</dcterms:created>
  <dcterms:modified xsi:type="dcterms:W3CDTF">2024-10-21T08:52:00Z</dcterms:modified>
</cp:coreProperties>
</file>