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2106" w14:textId="7F344045" w:rsidR="009924F8" w:rsidRDefault="002E5A5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«22» октября 2024 года № </w:t>
      </w:r>
      <w:r w:rsidR="00801E8E">
        <w:rPr>
          <w:rFonts w:ascii="Liberation Serif" w:eastAsia="Times New Roman" w:hAnsi="Liberation Serif" w:cs="Times New Roman"/>
          <w:sz w:val="28"/>
          <w:szCs w:val="28"/>
          <w:lang w:eastAsia="ru-RU"/>
        </w:rPr>
        <w:t>511</w:t>
      </w:r>
    </w:p>
    <w:p w14:paraId="2E21D18D" w14:textId="77777777" w:rsidR="009924F8" w:rsidRDefault="00801E8E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Свободный</w:t>
      </w:r>
    </w:p>
    <w:p w14:paraId="6270D70D" w14:textId="77777777" w:rsidR="009924F8" w:rsidRDefault="009924F8">
      <w:pPr>
        <w:widowControl w:val="0"/>
        <w:spacing w:after="0" w:line="240" w:lineRule="auto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1DF6FCD8" w14:textId="77777777" w:rsidR="009924F8" w:rsidRDefault="009924F8">
      <w:pPr>
        <w:widowControl w:val="0"/>
        <w:spacing w:after="0" w:line="240" w:lineRule="auto"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274EAC42" w14:textId="77777777" w:rsidR="009924F8" w:rsidRDefault="00801E8E">
      <w:pPr>
        <w:spacing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городского округа ЗАТО Свободный от 14.07.2016 № 433 «Об утверждении Порядка разработки, утверждения, мониторинга и контроля реализации бюджетного прогноза </w:t>
      </w:r>
    </w:p>
    <w:p w14:paraId="103325E3" w14:textId="77777777" w:rsidR="009924F8" w:rsidRDefault="00801E8E">
      <w:pPr>
        <w:spacing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городского округа ЗАТО Свободный на долгосрочный период»</w:t>
      </w:r>
    </w:p>
    <w:p w14:paraId="15413B00" w14:textId="77777777" w:rsidR="009924F8" w:rsidRDefault="009924F8">
      <w:pPr>
        <w:spacing w:after="0" w:line="240" w:lineRule="auto"/>
        <w:jc w:val="center"/>
        <w:rPr>
          <w:sz w:val="26"/>
          <w:szCs w:val="26"/>
        </w:rPr>
      </w:pPr>
    </w:p>
    <w:p w14:paraId="0281380F" w14:textId="77777777" w:rsidR="009924F8" w:rsidRDefault="009924F8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2504EBF" w14:textId="77777777" w:rsidR="009924F8" w:rsidRDefault="00801E8E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   соответствии     со    статьей    101    Закона    Свердловской   области   от 10 марта 1999 года № 4-ОЗ «О правовых актах в Свердловской области», руководствуясь Уставом городского округа ЗАТО Свободный,</w:t>
      </w:r>
    </w:p>
    <w:p w14:paraId="4DE9D12D" w14:textId="77777777" w:rsidR="009924F8" w:rsidRDefault="00801E8E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14:paraId="1E0A8963" w14:textId="77777777" w:rsidR="009924F8" w:rsidRDefault="00801E8E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 1. Внести в постановление администрации городского округа ЗАТО Свободный от 14.07.2016 № 433 «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утверждении Порядка разработки, утверждения, мониторинга и контроля реализации бюджетного прогноза городского округа ЗАТО Свободный на долгосрочный период» </w:t>
      </w:r>
      <w:r>
        <w:rPr>
          <w:rFonts w:ascii="Liberation Serif" w:hAnsi="Liberation Serif" w:cs="Times New Roman"/>
          <w:sz w:val="28"/>
          <w:szCs w:val="28"/>
        </w:rPr>
        <w:t>с изменениями, внесенными постановлением администрации городского округа ЗАТО Свободный от 21.10.2020 № 493, следующее изменение:</w:t>
      </w:r>
    </w:p>
    <w:p w14:paraId="15454CDF" w14:textId="77777777" w:rsidR="009924F8" w:rsidRDefault="00801E8E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1.1. пункт 3 изложить в следующей редакции:</w:t>
      </w:r>
    </w:p>
    <w:p w14:paraId="1EA2B971" w14:textId="77777777" w:rsidR="009924F8" w:rsidRDefault="00801E8E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«3. Контроль за исполнением настоящего постановления возложить на начальника финансового отдела администрации городского округа ЗАТО Свободный М.Н. Малых.».</w:t>
      </w:r>
    </w:p>
    <w:p w14:paraId="63B0E0E4" w14:textId="77777777" w:rsidR="009924F8" w:rsidRDefault="00801E8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Внести в Порядок разработки, утверждения, </w:t>
      </w:r>
      <w:r>
        <w:rPr>
          <w:rFonts w:ascii="Liberation Serif" w:hAnsi="Liberation Serif" w:cs="Times New Roman"/>
          <w:sz w:val="28"/>
          <w:szCs w:val="28"/>
        </w:rPr>
        <w:t xml:space="preserve">мониторинга и контроля реализации бюджетного прогноза городского округа ЗАТО Свободный на долгосрочный период, утвержденный постановлением администрации городского округа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ЗАТО Свободный от 14.07.2016 № 433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Порядка разработки, утверждения, мониторинга и контроля реализации бюджетного прогноза городского округа ЗАТО Свободный на долгосрочный период» </w:t>
      </w:r>
      <w:r>
        <w:rPr>
          <w:rFonts w:ascii="Liberation Serif" w:hAnsi="Liberation Serif" w:cs="Times New Roman"/>
          <w:sz w:val="28"/>
          <w:szCs w:val="28"/>
        </w:rPr>
        <w:t>с изменениями, внесенными постановлением администрации городского округа ЗАТО Свободный от 21.10.2020 № 493 (далее — Порядок), следующие изменения:</w:t>
      </w:r>
    </w:p>
    <w:p w14:paraId="13B0778D" w14:textId="77777777" w:rsidR="009924F8" w:rsidRDefault="00801E8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2.1. подпункт 3 пункта 4 изложить в следующей редакции:</w:t>
      </w:r>
    </w:p>
    <w:p w14:paraId="73E72533" w14:textId="77777777" w:rsidR="009924F8" w:rsidRDefault="00801E8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«3) </w:t>
      </w:r>
      <w:r>
        <w:rPr>
          <w:rFonts w:ascii="Times New Roman" w:hAnsi="Times New Roman" w:cs="Times New Roman"/>
          <w:sz w:val="28"/>
          <w:szCs w:val="28"/>
        </w:rPr>
        <w:t>показатели финансового обеспечения национальных проектов и муниципальных программ городского округа ЗАТО Свободный на период их действия за счет средств бюджета городского округа ЗАТО Свободный.»;</w:t>
      </w:r>
    </w:p>
    <w:p w14:paraId="058B1296" w14:textId="77777777" w:rsidR="009924F8" w:rsidRDefault="00801E8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пункт 7 </w:t>
      </w:r>
      <w:r>
        <w:rPr>
          <w:rFonts w:ascii="Liberation Serif" w:hAnsi="Liberation Serif" w:cs="Times New Roman"/>
          <w:sz w:val="28"/>
          <w:szCs w:val="28"/>
        </w:rPr>
        <w:t>изложить в следующей редакции:</w:t>
      </w:r>
    </w:p>
    <w:p w14:paraId="4354BE1D" w14:textId="77777777" w:rsidR="009924F8" w:rsidRDefault="00801E8E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«7. </w:t>
      </w:r>
      <w:r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национальных проектов и муниципальных программ городского округа ЗАТО Свободный на период их действия за счет средств бюджета городского округа составляются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w:anchor="P118">
        <w:r>
          <w:rPr>
            <w:rFonts w:ascii="Times New Roman" w:hAnsi="Times New Roman" w:cs="Times New Roman"/>
            <w:color w:val="000000"/>
            <w:sz w:val="28"/>
            <w:szCs w:val="28"/>
          </w:rPr>
          <w:t>форме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Порядку.»;</w:t>
      </w:r>
    </w:p>
    <w:p w14:paraId="250E2C2A" w14:textId="77777777" w:rsidR="009924F8" w:rsidRDefault="00801E8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пункты 8 и 9 признать утратившими силу;</w:t>
      </w:r>
    </w:p>
    <w:p w14:paraId="2BC101A1" w14:textId="77777777" w:rsidR="009924F8" w:rsidRDefault="00801E8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Liberation Serif" w:hAnsi="Liberation Serif" w:cs="Times New Roman"/>
          <w:color w:val="000000"/>
          <w:sz w:val="28"/>
          <w:szCs w:val="28"/>
        </w:rPr>
        <w:t>наименование формы 2 в приложении к Порядку изложить в следующей редакции:</w:t>
      </w:r>
    </w:p>
    <w:p w14:paraId="26684413" w14:textId="77777777" w:rsidR="009924F8" w:rsidRDefault="00801E8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Показатели финансового обеспечения национальных проектов и муниципальных программ городского округа ЗАТО Свободный на период их действия за счет средств бюджета».</w:t>
      </w:r>
    </w:p>
    <w:p w14:paraId="0908446E" w14:textId="77777777" w:rsidR="009924F8" w:rsidRDefault="00801E8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1D35D3EE" w14:textId="77777777" w:rsidR="009924F8" w:rsidRDefault="009924F8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5100C21" w14:textId="77777777" w:rsidR="009924F8" w:rsidRDefault="009924F8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14:paraId="43AE3072" w14:textId="77777777" w:rsidR="009924F8" w:rsidRDefault="00801E8E">
      <w:pPr>
        <w:spacing w:after="0" w:line="240" w:lineRule="auto"/>
        <w:jc w:val="both"/>
        <w:rPr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 ЗАТО Свободный                                            А.В. Иванов</w:t>
      </w:r>
    </w:p>
    <w:p w14:paraId="0C8552D2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71C6E7C0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76B5AA0E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3249DE49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56E17275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21F0C77A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2D21460C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70891312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55AD9C23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004BDBA3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7935A56C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1A181CB2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2A118F4A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7EB2CD51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2C7B888D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1A3240E6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14F06976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660A864B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3CCECE74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64D2FE7F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0D7A3D7C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25956E61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70B838C8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66673DAD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21B5FAC7" w14:textId="77777777" w:rsidR="009924F8" w:rsidRDefault="009924F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9924F8">
      <w:pgSz w:w="11906" w:h="16838"/>
      <w:pgMar w:top="1134" w:right="567" w:bottom="1134" w:left="1418" w:header="0" w:footer="0" w:gutter="0"/>
      <w:pgNumType w:start="1"/>
      <w:cols w:space="720"/>
      <w:formProt w:val="0"/>
      <w:titlePg/>
      <w:docGrid w:linePitch="299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643"/>
    <w:multiLevelType w:val="multilevel"/>
    <w:tmpl w:val="5FE2C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E26DC4"/>
    <w:multiLevelType w:val="multilevel"/>
    <w:tmpl w:val="A3545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436979"/>
    <w:multiLevelType w:val="multilevel"/>
    <w:tmpl w:val="38A0A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8"/>
    <w:rsid w:val="002E5A50"/>
    <w:rsid w:val="00801E8E"/>
    <w:rsid w:val="009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E842"/>
  <w15:docId w15:val="{E6C9844B-4DF9-478E-9EED-E89561FC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2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0B239F"/>
    <w:rPr>
      <w:rFonts w:ascii="Tahoma" w:hAnsi="Tahoma" w:cs="Tahoma"/>
      <w:sz w:val="16"/>
      <w:szCs w:val="16"/>
    </w:rPr>
  </w:style>
  <w:style w:type="character" w:styleId="a6">
    <w:name w:val="Hyperlink"/>
    <w:basedOn w:val="a2"/>
    <w:uiPriority w:val="99"/>
    <w:unhideWhenUsed/>
    <w:rsid w:val="00E42A6A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2"/>
    <w:uiPriority w:val="99"/>
    <w:qFormat/>
    <w:rsid w:val="00A82090"/>
  </w:style>
  <w:style w:type="character" w:customStyle="1" w:styleId="a8">
    <w:name w:val="Нижний колонтитул Знак"/>
    <w:basedOn w:val="a2"/>
    <w:uiPriority w:val="99"/>
    <w:qFormat/>
    <w:rsid w:val="00A82090"/>
  </w:style>
  <w:style w:type="character" w:styleId="a9">
    <w:name w:val="FollowedHyperlink"/>
    <w:rPr>
      <w:color w:val="80000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a">
    <w:name w:val="List"/>
    <w:basedOn w:val="a1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34DC4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C34DC4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34DC4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34DC4"/>
    <w:pPr>
      <w:widowControl w:val="0"/>
    </w:pPr>
    <w:rPr>
      <w:rFonts w:ascii="Calibri" w:eastAsiaTheme="minorEastAsia" w:hAnsi="Calibri" w:cs="Calibri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0B23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A82090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820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CFE9-9B8B-47A8-96AA-FA596C7E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dc:description/>
  <cp:lastModifiedBy>Шикова</cp:lastModifiedBy>
  <cp:revision>297</cp:revision>
  <cp:lastPrinted>2024-08-27T15:54:00Z</cp:lastPrinted>
  <dcterms:created xsi:type="dcterms:W3CDTF">2015-06-30T06:31:00Z</dcterms:created>
  <dcterms:modified xsi:type="dcterms:W3CDTF">2024-10-24T12:08:00Z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