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44" w:rsidRPr="00C275CF" w:rsidRDefault="00823A44" w:rsidP="00706AAE">
      <w:pPr>
        <w:widowControl w:val="0"/>
        <w:jc w:val="right"/>
        <w:rPr>
          <w:rFonts w:ascii="Liberation Serif" w:hAnsi="Liberation Serif" w:cs="Liberation Serif"/>
        </w:rPr>
      </w:pPr>
      <w:bookmarkStart w:id="0" w:name="_GoBack"/>
      <w:bookmarkEnd w:id="0"/>
    </w:p>
    <w:p w:rsidR="00706AAE" w:rsidRPr="00C275CF" w:rsidRDefault="00823A44" w:rsidP="00823A44">
      <w:pPr>
        <w:widowControl w:val="0"/>
        <w:ind w:left="4963" w:firstLine="709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</w:rPr>
        <w:t>У</w:t>
      </w:r>
      <w:r w:rsidR="00706AAE" w:rsidRPr="00C275CF">
        <w:rPr>
          <w:rFonts w:ascii="Liberation Serif" w:hAnsi="Liberation Serif" w:cs="Liberation Serif"/>
        </w:rPr>
        <w:t xml:space="preserve">тверждено </w:t>
      </w:r>
    </w:p>
    <w:p w:rsidR="00706AAE" w:rsidRPr="00C275CF" w:rsidRDefault="00706AAE" w:rsidP="00823A44">
      <w:pPr>
        <w:widowControl w:val="0"/>
        <w:ind w:left="5672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</w:rPr>
        <w:t xml:space="preserve">постановлением администрации </w:t>
      </w:r>
    </w:p>
    <w:p w:rsidR="00823A44" w:rsidRPr="00C275CF" w:rsidRDefault="00706AAE" w:rsidP="00823A44">
      <w:pPr>
        <w:widowControl w:val="0"/>
        <w:ind w:left="4963" w:firstLine="709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</w:rPr>
        <w:t xml:space="preserve">городского округа </w:t>
      </w:r>
    </w:p>
    <w:p w:rsidR="00706AAE" w:rsidRPr="00C275CF" w:rsidRDefault="00706AAE" w:rsidP="00823A44">
      <w:pPr>
        <w:widowControl w:val="0"/>
        <w:ind w:left="4963" w:firstLine="709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</w:rPr>
        <w:t xml:space="preserve">ЗАТО Свободный </w:t>
      </w:r>
    </w:p>
    <w:p w:rsidR="00706AAE" w:rsidRPr="00C275CF" w:rsidRDefault="00706AAE" w:rsidP="00823A44">
      <w:pPr>
        <w:widowControl w:val="0"/>
        <w:ind w:left="4963" w:firstLine="709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</w:rPr>
        <w:t xml:space="preserve">от «___» </w:t>
      </w:r>
      <w:r w:rsidR="00823A44" w:rsidRPr="00C275CF">
        <w:rPr>
          <w:rFonts w:ascii="Liberation Serif" w:hAnsi="Liberation Serif" w:cs="Liberation Serif"/>
        </w:rPr>
        <w:t>сентября</w:t>
      </w:r>
      <w:r w:rsidRPr="00C275CF">
        <w:rPr>
          <w:rFonts w:ascii="Liberation Serif" w:hAnsi="Liberation Serif" w:cs="Liberation Serif"/>
        </w:rPr>
        <w:t xml:space="preserve"> 20</w:t>
      </w:r>
      <w:r w:rsidR="00823A44" w:rsidRPr="00C275CF">
        <w:rPr>
          <w:rFonts w:ascii="Liberation Serif" w:hAnsi="Liberation Serif" w:cs="Liberation Serif"/>
        </w:rPr>
        <w:t>22</w:t>
      </w:r>
      <w:r w:rsidRPr="00C275CF">
        <w:rPr>
          <w:rFonts w:ascii="Liberation Serif" w:hAnsi="Liberation Serif" w:cs="Liberation Serif"/>
        </w:rPr>
        <w:t xml:space="preserve"> года №____</w:t>
      </w:r>
    </w:p>
    <w:p w:rsidR="00706AAE" w:rsidRPr="00C275CF" w:rsidRDefault="00706AAE" w:rsidP="00706AAE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</w:p>
    <w:p w:rsidR="00706AAE" w:rsidRPr="00C275CF" w:rsidRDefault="00706AAE" w:rsidP="00706AAE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</w:p>
    <w:p w:rsidR="00706AAE" w:rsidRPr="00C275CF" w:rsidRDefault="00706AAE" w:rsidP="00706AAE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C275CF">
        <w:rPr>
          <w:rFonts w:ascii="Liberation Serif" w:hAnsi="Liberation Serif" w:cs="Liberation Serif"/>
          <w:b/>
          <w:sz w:val="28"/>
        </w:rPr>
        <w:t>РЕГЛАМЕНТ</w:t>
      </w:r>
      <w:r w:rsidRPr="00C275CF">
        <w:rPr>
          <w:rFonts w:ascii="Liberation Serif" w:hAnsi="Liberation Serif" w:cs="Liberation Serif"/>
          <w:b/>
          <w:sz w:val="28"/>
        </w:rPr>
        <w:br/>
        <w:t xml:space="preserve">сопровождения инвестиционных проектов </w:t>
      </w:r>
    </w:p>
    <w:p w:rsidR="00706AAE" w:rsidRPr="00C275CF" w:rsidRDefault="00706AAE" w:rsidP="00706AAE">
      <w:pPr>
        <w:widowControl w:val="0"/>
        <w:jc w:val="center"/>
        <w:rPr>
          <w:rFonts w:ascii="Liberation Serif" w:hAnsi="Liberation Serif" w:cs="Liberation Serif"/>
          <w:b/>
          <w:sz w:val="28"/>
        </w:rPr>
      </w:pPr>
      <w:r w:rsidRPr="00C275CF">
        <w:rPr>
          <w:rFonts w:ascii="Liberation Serif" w:hAnsi="Liberation Serif" w:cs="Liberation Serif"/>
          <w:b/>
          <w:sz w:val="28"/>
        </w:rPr>
        <w:t>в городском округе ЗАТО Свободный</w:t>
      </w:r>
    </w:p>
    <w:p w:rsidR="00706AAE" w:rsidRPr="00C275CF" w:rsidRDefault="00706AAE" w:rsidP="00706AAE">
      <w:pPr>
        <w:widowControl w:val="0"/>
        <w:jc w:val="center"/>
        <w:rPr>
          <w:rFonts w:ascii="Liberation Serif" w:hAnsi="Liberation Serif" w:cs="Liberation Serif"/>
          <w:sz w:val="28"/>
        </w:rPr>
      </w:pPr>
    </w:p>
    <w:p w:rsidR="00706AAE" w:rsidRPr="00C275CF" w:rsidRDefault="00706AAE" w:rsidP="00706AAE">
      <w:pPr>
        <w:pStyle w:val="a9"/>
        <w:widowControl w:val="0"/>
        <w:numPr>
          <w:ilvl w:val="0"/>
          <w:numId w:val="7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C275CF">
        <w:rPr>
          <w:rFonts w:ascii="Liberation Serif" w:hAnsi="Liberation Serif" w:cs="Liberation Serif"/>
          <w:b/>
          <w:sz w:val="28"/>
        </w:rPr>
        <w:t>ОБЩИЕ ПОЛОЖЕНИЯ</w:t>
      </w:r>
    </w:p>
    <w:p w:rsidR="00A46C31" w:rsidRPr="00C275CF" w:rsidRDefault="00A46C31" w:rsidP="00A46C31">
      <w:pPr>
        <w:pStyle w:val="a9"/>
        <w:widowControl w:val="0"/>
        <w:spacing w:after="0" w:line="240" w:lineRule="auto"/>
        <w:rPr>
          <w:rFonts w:ascii="Liberation Serif" w:hAnsi="Liberation Serif" w:cs="Liberation Serif"/>
          <w:b/>
          <w:sz w:val="28"/>
        </w:rPr>
      </w:pPr>
    </w:p>
    <w:p w:rsidR="00706AAE" w:rsidRPr="00C275CF" w:rsidRDefault="00706AAE" w:rsidP="00706AAE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 w:rsidRPr="00C275CF">
        <w:rPr>
          <w:rFonts w:ascii="Liberation Serif" w:hAnsi="Liberation Serif" w:cs="Liberation Serif"/>
          <w:sz w:val="28"/>
        </w:rPr>
        <w:t>Регламент сопровождения инвестиционных проектов в городском округе ЗАТО Свободный (далее – муниципальное образование) определяет порядок взаимодействия инициаторов инвестиционных проектов с органами местного самоуправления муниципального образования, иными органами и организациями  при подготовке и реализации инвестиционных проектов.</w:t>
      </w:r>
    </w:p>
    <w:p w:rsidR="00706AAE" w:rsidRPr="00C275CF" w:rsidRDefault="00706AAE" w:rsidP="00706AAE">
      <w:pPr>
        <w:pStyle w:val="a9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Основные термины и определения:</w:t>
      </w:r>
    </w:p>
    <w:p w:rsidR="00706AAE" w:rsidRPr="00C275CF" w:rsidRDefault="00706AAE" w:rsidP="00706AAE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инвестиционный проект – комплекс действий, связанный с инвестированием средств в расширение и (или) совершенствование основного капитала, и описание указанных действий, а также возможности, целесообразности, объема и сроков осуществления капитальных вложений, оформленный с учетом требований согласно приложению № </w:t>
      </w:r>
      <w:r w:rsidR="00823A44" w:rsidRPr="00C275CF">
        <w:rPr>
          <w:rFonts w:ascii="Liberation Serif" w:hAnsi="Liberation Serif" w:cs="Liberation Serif"/>
          <w:sz w:val="28"/>
          <w:szCs w:val="28"/>
        </w:rPr>
        <w:t>2</w:t>
      </w:r>
      <w:r w:rsidRPr="00C275CF">
        <w:rPr>
          <w:rFonts w:ascii="Liberation Serif" w:hAnsi="Liberation Serif" w:cs="Liberation Serif"/>
          <w:sz w:val="28"/>
          <w:szCs w:val="28"/>
        </w:rPr>
        <w:t xml:space="preserve"> к настоящему регламенту;</w:t>
      </w:r>
    </w:p>
    <w:p w:rsidR="00706AAE" w:rsidRPr="00C275CF" w:rsidRDefault="00706AAE" w:rsidP="00706AAE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инициатор инвестиционного проекта – организация независимо от организационно-правовой формы (в том числе индивидуальный предприниматель без образования юридического лица), являющаяся носителем основной идеи инвестиционного проекта и заинтересованная в его реализации;</w:t>
      </w:r>
    </w:p>
    <w:p w:rsidR="00706AAE" w:rsidRPr="00C275CF" w:rsidRDefault="00706AAE" w:rsidP="00706AAE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проектный офис – координационный орган администрации муниципального образования, образованный для обеспечения согласованных действий органов местного самоуправления муниципального образования и организаций, по сопровождению инвестиционных проектов. Оперативное взаимодействие в рамках проектного офиса осуществляет инвестиционный уполномоченный. В состав проектного офиса на постоянной основе должны входить специалисты структурных подразделений администрации муниципального образования, к сфере деятельности которых относятся:</w:t>
      </w:r>
    </w:p>
    <w:p w:rsidR="00706AAE" w:rsidRPr="00C275CF" w:rsidRDefault="00706AAE" w:rsidP="00706AAE">
      <w:pPr>
        <w:pStyle w:val="a9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управление земельными ресурсами;</w:t>
      </w:r>
    </w:p>
    <w:p w:rsidR="00706AAE" w:rsidRPr="00C275CF" w:rsidRDefault="00706AAE" w:rsidP="00706AAE">
      <w:pPr>
        <w:pStyle w:val="a9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правление муниципальным имуществом;</w:t>
      </w:r>
    </w:p>
    <w:p w:rsidR="00706AAE" w:rsidRPr="00C275CF" w:rsidRDefault="00706AAE" w:rsidP="00706AAE">
      <w:pPr>
        <w:pStyle w:val="a9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градостроительство и архитектура.</w:t>
      </w:r>
    </w:p>
    <w:p w:rsidR="00706AAE" w:rsidRPr="00C275CF" w:rsidRDefault="00706AAE" w:rsidP="00706AAE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По согласованию в состав проектного офиса могут быть приглашены представители финансово-кредитных организаций. Проектный офис при необходимости осуществляет взаимодействие с органами власти других уровней;</w:t>
      </w:r>
    </w:p>
    <w:p w:rsidR="00706AAE" w:rsidRPr="00C275CF" w:rsidRDefault="00706AAE" w:rsidP="00706AAE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lastRenderedPageBreak/>
        <w:t>сопровождение инвестиционного проекта – обеспечение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Федерации, правовыми актами Свердловской области органам местного самоуправления муниципального образования, в порядке и сроки, установленные соответствующими административными регламентами, а также оказание содействия инициатору инвестиционного проекта во взаимодействии с исполнительными органами государственной власти Свердловской области, территориальными органами федеральных органов исполнительной власти и иными организациями в рамках реализации инвестиционного проекта.</w:t>
      </w:r>
    </w:p>
    <w:p w:rsidR="00706AAE" w:rsidRPr="00C275CF" w:rsidRDefault="00706AAE" w:rsidP="00706AAE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706AAE" w:rsidRPr="00C275CF" w:rsidRDefault="00706AAE" w:rsidP="00706AAE">
      <w:pPr>
        <w:pStyle w:val="a9"/>
        <w:widowControl w:val="0"/>
        <w:numPr>
          <w:ilvl w:val="0"/>
          <w:numId w:val="7"/>
        </w:numPr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  <w:r w:rsidRPr="00C275CF">
        <w:rPr>
          <w:rFonts w:ascii="Liberation Serif" w:hAnsi="Liberation Serif" w:cs="Liberation Serif"/>
          <w:b/>
          <w:sz w:val="28"/>
        </w:rPr>
        <w:t>ПОРЯДОК ОРГАНИЗАЦИИ РАБОТЫ ПО СОПРОВОЖДЕНИЮ ИНВЕСТИЦИОННОГО ПРОЕКТА</w:t>
      </w:r>
    </w:p>
    <w:p w:rsidR="00A46C31" w:rsidRPr="00C275CF" w:rsidRDefault="00A46C31" w:rsidP="00A46C31">
      <w:pPr>
        <w:pStyle w:val="a9"/>
        <w:widowControl w:val="0"/>
        <w:spacing w:after="0" w:line="240" w:lineRule="auto"/>
        <w:rPr>
          <w:rFonts w:ascii="Liberation Serif" w:hAnsi="Liberation Serif" w:cs="Liberation Serif"/>
          <w:b/>
          <w:sz w:val="28"/>
        </w:rPr>
      </w:pPr>
    </w:p>
    <w:p w:rsidR="00706AAE" w:rsidRPr="00C275CF" w:rsidRDefault="00706AAE" w:rsidP="004B6F61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</w:rPr>
        <w:t xml:space="preserve">Инициатор инвестиционного проекта направляет заявку (форма приведена в приложении № 1 к настоящему регламенту) в проектный офис на бумажном и (или) </w:t>
      </w:r>
      <w:r w:rsidRPr="00C275CF">
        <w:rPr>
          <w:rFonts w:ascii="Liberation Serif" w:hAnsi="Liberation Serif" w:cs="Liberation Serif"/>
          <w:sz w:val="28"/>
          <w:szCs w:val="28"/>
        </w:rPr>
        <w:t>электронном носителе.</w:t>
      </w:r>
    </w:p>
    <w:p w:rsidR="00706AAE" w:rsidRPr="00C275CF" w:rsidRDefault="00706AAE" w:rsidP="004B6F61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К заявке прилагается утвержденный инициатором инвестиционный проект, выполненный с учетом требований согласно приложению № 2 к настоящему регламенту.</w:t>
      </w:r>
    </w:p>
    <w:p w:rsidR="00706AAE" w:rsidRPr="00C275CF" w:rsidRDefault="00706AAE" w:rsidP="004B6F61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Заявка подлежит регистрации в реестре заявок в течение 3 рабочих дней с момента ее поступления.</w:t>
      </w:r>
    </w:p>
    <w:p w:rsidR="00706AAE" w:rsidRPr="00C275CF" w:rsidRDefault="00706AAE" w:rsidP="004B6F61">
      <w:pPr>
        <w:pStyle w:val="a9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</w:rPr>
        <w:t>В регистрации заявки инициатору инвестиционного проекта может быть отказано по следующим основаниям: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 xml:space="preserve">1) заявка подготовлена не по форме, приведенной в Приложении </w:t>
      </w:r>
      <w:r w:rsidR="00823A44" w:rsidRPr="00C275CF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 xml:space="preserve"> 1 к настоящему Регламенту;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2) заполнены не все поля формы заявки.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 xml:space="preserve">7. Заявка подлежит регистрации в реестре заявок </w:t>
      </w:r>
      <w:r w:rsidRPr="0053691A">
        <w:rPr>
          <w:rFonts w:ascii="Liberation Serif" w:hAnsi="Liberation Serif" w:cs="Liberation Serif"/>
          <w:sz w:val="28"/>
          <w:szCs w:val="28"/>
          <w:lang w:eastAsia="en-US"/>
        </w:rPr>
        <w:t xml:space="preserve">(Приложение </w:t>
      </w:r>
      <w:r w:rsidR="00823A44" w:rsidRPr="0053691A">
        <w:rPr>
          <w:rFonts w:ascii="Liberation Serif" w:hAnsi="Liberation Serif" w:cs="Liberation Serif"/>
          <w:sz w:val="28"/>
          <w:szCs w:val="28"/>
          <w:lang w:eastAsia="en-US"/>
        </w:rPr>
        <w:t>№</w:t>
      </w:r>
      <w:r w:rsidRPr="0053691A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53691A" w:rsidRPr="0053691A">
        <w:rPr>
          <w:rFonts w:ascii="Liberation Serif" w:hAnsi="Liberation Serif" w:cs="Liberation Serif"/>
          <w:sz w:val="28"/>
          <w:szCs w:val="28"/>
          <w:lang w:eastAsia="en-US"/>
        </w:rPr>
        <w:t>3</w:t>
      </w: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 xml:space="preserve"> к настоящему Регламенту) в течение 3 рабочих дней с момента ее приема.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8. Инициатору инвестиционного проекта отказывается в регистрации заявки по следующим основаниям: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1) инициатор инвестиционного проекта находится в процессе ликвидации;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2) в отношении инициатора инвестиционного проекта имеются возбужденные производства по делам о банкротстве;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3) инициатор инвестиционного проекта имеет просроченную задолженность по налогам и сборам в бюджеты всех уровней бюджетной системы Российской Федерации;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4) 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9. В случае отказа в регистрации заявки инициатору инвестиционного проекта направляется письменный отказ за подписью руководителя проектного офиса в течение 5 рабочих дней со дня приема заявки.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10. В отношении представленного инициатором инвестиционного проекта проектным офисом проводится экспертиза в форме оценки инвестиционного проекта на предмет определения целесообразности и способов сопровождения инвестиционного проекта, постановки задач, формирования плана мероприятий для их решения, назначения куратора инвестиционного проекта. Куратор инвестиционного проекта назначается руководителем проектного офиса в течение срока проведения экспертизы.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11. Срок проведения проектным офисом экспертизы заявки с момента ее регистрации не должен превышать 5 рабочих дней.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12. Информация о принятии инвестиционного проекта к сопровождению направляется куратором инвестиционного проекта в письменном виде инициатору инвестиционного проекта в течение 10 рабочих дней со дня проведения экспертизы.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13. По результатам проведенной экспертизы инвестиционного проекта формируется и утверждается план мероприятий по его сопровождению. План инвестиционного проекта формируется куратором инвестиционного проекта и утверждается руководителем проектного офиса в течение 5 рабочих дней со дня проведения экспертизы заявки.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14. Утвержденный план мероприятий по сопровождению инвестиционного проекта в течение 3 рабочих дней направляется членам проектного офиса для исполнения.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15. Контроль за исполнением плана мероприятий по сопровождению инвестиционного проекта осуществляется в форме мониторинга, порядок проведения которого устанавливается и утверждается руководителем проектного офиса для каждого проекта (рекомендуемый срок проведения - не реже 1 раза в квартал) в течение 10 рабочих дней со дня утверждения плана мероприятий.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16. Куратор инвестиционного проекта осуществляет решение вопросов по сопровождению инвестиционного проекта.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17. Сопровождение инвестиционного проекта осуществляется путем: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1) обеспечения предоставления муниципальных услуг и государственных услуг, полномочия по предоставлению которых переданы в соответствии с законодательством Российской Федерации; правовыми актами Свердловской области органам местного самоуправления городского округа, в порядке и сроки, установленные соответствующими административными регламентами;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2) консультирования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на территории муниципального образования, диверсификация производства, расширение существующего производства и так далее);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3) обеспечения инвестора информацией: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о социально-экономическом положении муниципального образования, кадровом потенциале и так далее;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lastRenderedPageBreak/>
        <w:t>о порядке осуществления градостроительной деятельности на территории муниципального образования;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о земельных участках и объектах, находящихся в муниципальной собственности, для реализации инвестиционного проекта и о порядке их предоставления;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о возможных инструментах поддержки инвестиционной деятельности.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18. На основании представленной отчетности в случае отклонения от утвержденных сроков реализации мероприятий (с приложением пояснительной записки о причинах отклонений) план мероприятий по сопровождению инвестиционного проекта актуализируется куратором инвестиционного проекта, утверждается руководителем проектного офиса и направляется для исполнения членам проектного офиса в течение 3 рабочих дней.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19. 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завершенным.</w:t>
      </w:r>
    </w:p>
    <w:p w:rsidR="004B6F61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Проект признается завершенным в случае изменения существенных обстоятельств, объективно препятствующих реализации инвестиционного проекта, либо в случае отказа инициатора инвестиционного проекта от его реализации в муниципальном образовании, а также в случае принятия инициатором инвестиционного проекта решения о приостановлении его реализации на неопределенный срок.</w:t>
      </w:r>
    </w:p>
    <w:p w:rsidR="00706AAE" w:rsidRPr="00C275CF" w:rsidRDefault="004B6F61" w:rsidP="004B6F6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275CF">
        <w:rPr>
          <w:rFonts w:ascii="Liberation Serif" w:hAnsi="Liberation Serif" w:cs="Liberation Serif"/>
          <w:sz w:val="28"/>
          <w:szCs w:val="28"/>
          <w:lang w:eastAsia="en-US"/>
        </w:rPr>
        <w:t>20. При признании инвестиционного проекта завершенным в случае отказа инициатора инвестиционного проекта от его реализации на территории муниципального образования,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вправе вновь обратиться с заявкой в соответствии с настоящим Регламентом.</w:t>
      </w: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Pr="00C275CF" w:rsidRDefault="004B6F61" w:rsidP="00706AAE">
      <w:pPr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4B6F61" w:rsidRDefault="004B6F61" w:rsidP="00B7681E">
      <w:pPr>
        <w:tabs>
          <w:tab w:val="left" w:pos="6237"/>
        </w:tabs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53691A" w:rsidRDefault="0053691A" w:rsidP="00B7681E">
      <w:pPr>
        <w:tabs>
          <w:tab w:val="left" w:pos="6237"/>
        </w:tabs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53691A" w:rsidRDefault="0053691A" w:rsidP="00B7681E">
      <w:pPr>
        <w:tabs>
          <w:tab w:val="left" w:pos="6237"/>
        </w:tabs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53691A" w:rsidRPr="00C275CF" w:rsidRDefault="0053691A" w:rsidP="00B7681E">
      <w:pPr>
        <w:tabs>
          <w:tab w:val="left" w:pos="6237"/>
        </w:tabs>
        <w:suppressAutoHyphens/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706AAE" w:rsidRPr="00B7681E" w:rsidRDefault="00706AAE" w:rsidP="00B7681E">
      <w:pPr>
        <w:suppressAutoHyphens/>
        <w:autoSpaceDE w:val="0"/>
        <w:autoSpaceDN w:val="0"/>
        <w:adjustRightInd w:val="0"/>
        <w:ind w:left="5528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>Приложение № 1</w:t>
      </w:r>
    </w:p>
    <w:p w:rsidR="00C275CF" w:rsidRPr="00B7681E" w:rsidRDefault="00C275CF" w:rsidP="00B7681E">
      <w:pPr>
        <w:suppressAutoHyphens/>
        <w:autoSpaceDE w:val="0"/>
        <w:autoSpaceDN w:val="0"/>
        <w:adjustRightInd w:val="0"/>
        <w:ind w:left="6237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к Регламенту сопровождения </w:t>
      </w:r>
    </w:p>
    <w:p w:rsidR="00C275CF" w:rsidRPr="00B7681E" w:rsidRDefault="00B7681E" w:rsidP="00B7681E">
      <w:pPr>
        <w:suppressAutoHyphens/>
        <w:autoSpaceDE w:val="0"/>
        <w:autoSpaceDN w:val="0"/>
        <w:adjustRightInd w:val="0"/>
        <w:ind w:left="5528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>и</w:t>
      </w:r>
      <w:r w:rsidR="00C275CF" w:rsidRPr="00B7681E">
        <w:rPr>
          <w:rFonts w:ascii="Liberation Serif" w:hAnsi="Liberation Serif" w:cs="Liberation Serif"/>
        </w:rPr>
        <w:t xml:space="preserve">нвестиционных проектов </w:t>
      </w:r>
    </w:p>
    <w:p w:rsidR="00C275CF" w:rsidRPr="00B7681E" w:rsidRDefault="00B7681E" w:rsidP="00B7681E">
      <w:pPr>
        <w:suppressAutoHyphens/>
        <w:autoSpaceDE w:val="0"/>
        <w:autoSpaceDN w:val="0"/>
        <w:adjustRightInd w:val="0"/>
        <w:ind w:left="6237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>в</w:t>
      </w:r>
      <w:r w:rsidR="00C275CF" w:rsidRPr="00B7681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городском округе</w:t>
      </w:r>
      <w:r>
        <w:rPr>
          <w:rFonts w:ascii="Liberation Serif" w:hAnsi="Liberation Serif" w:cs="Liberation Serif"/>
        </w:rPr>
        <w:br/>
      </w:r>
      <w:r w:rsidRPr="00B7681E">
        <w:rPr>
          <w:rFonts w:ascii="Liberation Serif" w:hAnsi="Liberation Serif" w:cs="Liberation Serif"/>
        </w:rPr>
        <w:t>ЗАТО Свободный</w:t>
      </w:r>
    </w:p>
    <w:p w:rsidR="00C275CF" w:rsidRPr="00C275CF" w:rsidRDefault="00C275CF" w:rsidP="00C275CF">
      <w:pPr>
        <w:suppressAutoHyphens/>
        <w:autoSpaceDE w:val="0"/>
        <w:autoSpaceDN w:val="0"/>
        <w:adjustRightInd w:val="0"/>
        <w:ind w:left="4963" w:firstLine="709"/>
        <w:rPr>
          <w:rFonts w:ascii="Liberation Serif" w:hAnsi="Liberation Serif" w:cs="Liberation Serif"/>
          <w:sz w:val="28"/>
          <w:szCs w:val="28"/>
        </w:rPr>
      </w:pPr>
    </w:p>
    <w:p w:rsidR="00706AAE" w:rsidRPr="00C275CF" w:rsidRDefault="00706AAE" w:rsidP="00706AAE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C275CF" w:rsidRPr="00B7681E" w:rsidRDefault="00C275CF" w:rsidP="00C275CF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7681E">
        <w:rPr>
          <w:rFonts w:ascii="Liberation Serif" w:eastAsia="Times New Roman" w:hAnsi="Liberation Serif" w:cs="Liberation Serif"/>
          <w:b/>
          <w:sz w:val="28"/>
          <w:szCs w:val="28"/>
        </w:rPr>
        <w:t>ЗАЯВКА</w:t>
      </w:r>
    </w:p>
    <w:p w:rsidR="00C275CF" w:rsidRPr="00B7681E" w:rsidRDefault="00C275CF" w:rsidP="00C275CF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sz w:val="23"/>
          <w:szCs w:val="23"/>
        </w:rPr>
      </w:pPr>
      <w:r w:rsidRPr="00B7681E">
        <w:rPr>
          <w:rFonts w:ascii="Liberation Serif" w:eastAsia="Times New Roman" w:hAnsi="Liberation Serif" w:cs="Liberation Serif"/>
          <w:b/>
          <w:sz w:val="28"/>
          <w:szCs w:val="28"/>
        </w:rPr>
        <w:t>НА СОПРОВОЖДЕНИЕ ИНВЕСТИЦИОННОГО ПРОЕКТА</w:t>
      </w:r>
    </w:p>
    <w:p w:rsidR="00C275CF" w:rsidRPr="00C275CF" w:rsidRDefault="00C275CF" w:rsidP="00C275CF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365"/>
        <w:gridCol w:w="2098"/>
        <w:gridCol w:w="1531"/>
      </w:tblGrid>
      <w:tr w:rsidR="00C275CF" w:rsidRPr="00C275CF" w:rsidTr="000837A1">
        <w:tc>
          <w:tcPr>
            <w:tcW w:w="1077" w:type="dxa"/>
            <w:vAlign w:val="center"/>
          </w:tcPr>
          <w:p w:rsidR="00C275CF" w:rsidRPr="00C275CF" w:rsidRDefault="00473276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>
              <w:rPr>
                <w:rFonts w:ascii="Liberation Serif" w:eastAsia="Times New Roman" w:hAnsi="Liberation Serif" w:cs="Liberation Serif"/>
                <w:sz w:val="23"/>
                <w:szCs w:val="23"/>
              </w:rPr>
              <w:t>№</w:t>
            </w:r>
            <w:r w:rsidR="00C275CF"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 xml:space="preserve"> строки</w:t>
            </w:r>
          </w:p>
        </w:tc>
        <w:tc>
          <w:tcPr>
            <w:tcW w:w="4365" w:type="dxa"/>
            <w:vAlign w:val="center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Наименование раздела (подраздела) заявки</w:t>
            </w:r>
          </w:p>
        </w:tc>
        <w:tc>
          <w:tcPr>
            <w:tcW w:w="3629" w:type="dxa"/>
            <w:gridSpan w:val="2"/>
            <w:vAlign w:val="center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Информация раздела заявки</w:t>
            </w: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7994" w:type="dxa"/>
            <w:gridSpan w:val="3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ОБ ИНИЦИАТОРЕ(АХ) ИНВЕСТИЦИОННОГО ПРОЕКТА</w:t>
            </w: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Полное наименование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3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Краткое наименование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4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Организационно-правовая форма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5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Юридический адрес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6.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Фактический адрес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Руководитель инициатора инвестиционного проекта (фамилия, имя, отчество (при наличии))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Собственники инициатора инвестиционного проекта (юридические (или) физические лица)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 xml:space="preserve">Вид экономической деятельности в соответствии с </w:t>
            </w:r>
            <w:hyperlink r:id="rId8">
              <w:r w:rsidRPr="0053691A">
                <w:rPr>
                  <w:rFonts w:ascii="Liberation Serif" w:eastAsia="Times New Roman" w:hAnsi="Liberation Serif" w:cs="Liberation Serif"/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Контактные данные: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фамилия, имя, отчество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12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телефон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13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адрес электронной почты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14</w:t>
            </w:r>
          </w:p>
        </w:tc>
        <w:tc>
          <w:tcPr>
            <w:tcW w:w="7994" w:type="dxa"/>
            <w:gridSpan w:val="3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ОБ ИНВЕСТИЦИОННОМ ПРОЕКТЕ</w:t>
            </w: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15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Наименование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16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Сроки реализации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17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Сроки окупаемости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lastRenderedPageBreak/>
              <w:t>18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Место реализации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19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Стоимость реализации инвестиционного проекта с указанием источников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20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Этап реализации инвестиционного проекта на момент подачи заявки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прединвестиционный инвестиционный эксплуатационный</w:t>
            </w: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21</w:t>
            </w:r>
          </w:p>
        </w:tc>
        <w:tc>
          <w:tcPr>
            <w:tcW w:w="7994" w:type="dxa"/>
            <w:gridSpan w:val="3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ЗАДАЧАХ В РАМКАХ РЕАЛИЗАЦИИ ИНВЕСТИЦИОННОГО ПРОЕКТА</w:t>
            </w:r>
          </w:p>
        </w:tc>
      </w:tr>
      <w:tr w:rsidR="00C275CF" w:rsidRPr="00C275CF" w:rsidTr="000837A1">
        <w:tc>
          <w:tcPr>
            <w:tcW w:w="1077" w:type="dxa"/>
            <w:vMerge w:val="restart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22</w:t>
            </w:r>
          </w:p>
        </w:tc>
        <w:tc>
          <w:tcPr>
            <w:tcW w:w="4365" w:type="dxa"/>
            <w:vMerge w:val="restart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Перечень основных вопросов, требующих решения, с предполагаемыми сроками реализации</w:t>
            </w:r>
          </w:p>
        </w:tc>
        <w:tc>
          <w:tcPr>
            <w:tcW w:w="2098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перечень вопросов</w:t>
            </w:r>
          </w:p>
        </w:tc>
        <w:tc>
          <w:tcPr>
            <w:tcW w:w="1531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сроки реализации</w:t>
            </w:r>
          </w:p>
        </w:tc>
      </w:tr>
      <w:tr w:rsidR="00C275CF" w:rsidRPr="00C275CF" w:rsidTr="000837A1">
        <w:tc>
          <w:tcPr>
            <w:tcW w:w="1077" w:type="dxa"/>
            <w:vMerge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4365" w:type="dxa"/>
            <w:vMerge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2098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1531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</w:tr>
      <w:tr w:rsidR="00C275CF" w:rsidRPr="00C275CF" w:rsidTr="000837A1">
        <w:tc>
          <w:tcPr>
            <w:tcW w:w="1077" w:type="dxa"/>
          </w:tcPr>
          <w:p w:rsidR="00C275CF" w:rsidRPr="00C275CF" w:rsidRDefault="00C275CF" w:rsidP="00473276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23</w:t>
            </w:r>
          </w:p>
        </w:tc>
        <w:tc>
          <w:tcPr>
            <w:tcW w:w="4365" w:type="dxa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Инвестиционный проект</w:t>
            </w:r>
          </w:p>
        </w:tc>
        <w:tc>
          <w:tcPr>
            <w:tcW w:w="3629" w:type="dxa"/>
            <w:gridSpan w:val="2"/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инвестиционный проект в электронном виде</w:t>
            </w:r>
          </w:p>
        </w:tc>
      </w:tr>
    </w:tbl>
    <w:p w:rsidR="00C275CF" w:rsidRPr="00C275CF" w:rsidRDefault="00C275CF" w:rsidP="00C275CF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C275CF" w:rsidRPr="00C275CF" w:rsidTr="000837A1"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дата, подпись, расшифровка подписи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C275CF" w:rsidRPr="00C275CF" w:rsidRDefault="00C275CF" w:rsidP="00C275C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C275CF">
              <w:rPr>
                <w:rFonts w:ascii="Liberation Serif" w:eastAsia="Times New Roman" w:hAnsi="Liberation Serif" w:cs="Liberation Serif"/>
                <w:sz w:val="23"/>
                <w:szCs w:val="23"/>
              </w:rPr>
              <w:t>наименование должности подписавшего лица</w:t>
            </w:r>
          </w:p>
        </w:tc>
      </w:tr>
    </w:tbl>
    <w:p w:rsidR="00C275CF" w:rsidRPr="00C275CF" w:rsidRDefault="00C275CF" w:rsidP="00706AAE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B7681E" w:rsidRPr="00B7681E" w:rsidRDefault="00C275CF" w:rsidP="00B7681E">
      <w:pPr>
        <w:suppressAutoHyphens/>
        <w:autoSpaceDE w:val="0"/>
        <w:autoSpaceDN w:val="0"/>
        <w:adjustRightInd w:val="0"/>
        <w:ind w:left="5528" w:firstLine="709"/>
        <w:rPr>
          <w:rFonts w:ascii="Liberation Serif" w:hAnsi="Liberation Serif" w:cs="Liberation Serif"/>
        </w:rPr>
      </w:pPr>
      <w:r w:rsidRPr="00C275CF">
        <w:rPr>
          <w:rFonts w:ascii="Liberation Serif" w:hAnsi="Liberation Serif" w:cs="Liberation Serif"/>
          <w:sz w:val="28"/>
          <w:szCs w:val="28"/>
        </w:rPr>
        <w:br w:type="page"/>
      </w:r>
      <w:r w:rsidR="00B7681E">
        <w:rPr>
          <w:rFonts w:ascii="Liberation Serif" w:hAnsi="Liberation Serif" w:cs="Liberation Serif"/>
        </w:rPr>
        <w:lastRenderedPageBreak/>
        <w:t>Приложение № 2</w:t>
      </w:r>
    </w:p>
    <w:p w:rsidR="00B7681E" w:rsidRPr="00B7681E" w:rsidRDefault="00B7681E" w:rsidP="00B7681E">
      <w:pPr>
        <w:suppressAutoHyphens/>
        <w:autoSpaceDE w:val="0"/>
        <w:autoSpaceDN w:val="0"/>
        <w:adjustRightInd w:val="0"/>
        <w:ind w:left="6237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к Регламенту сопровождения </w:t>
      </w:r>
    </w:p>
    <w:p w:rsidR="00B7681E" w:rsidRPr="00B7681E" w:rsidRDefault="00B7681E" w:rsidP="00B7681E">
      <w:pPr>
        <w:suppressAutoHyphens/>
        <w:autoSpaceDE w:val="0"/>
        <w:autoSpaceDN w:val="0"/>
        <w:adjustRightInd w:val="0"/>
        <w:ind w:left="5528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инвестиционных проектов </w:t>
      </w:r>
    </w:p>
    <w:p w:rsidR="00B7681E" w:rsidRPr="00B7681E" w:rsidRDefault="00B7681E" w:rsidP="00B7681E">
      <w:pPr>
        <w:suppressAutoHyphens/>
        <w:autoSpaceDE w:val="0"/>
        <w:autoSpaceDN w:val="0"/>
        <w:adjustRightInd w:val="0"/>
        <w:ind w:left="6237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городском округе</w:t>
      </w:r>
      <w:r>
        <w:rPr>
          <w:rFonts w:ascii="Liberation Serif" w:hAnsi="Liberation Serif" w:cs="Liberation Serif"/>
        </w:rPr>
        <w:br/>
      </w:r>
      <w:r w:rsidRPr="00B7681E">
        <w:rPr>
          <w:rFonts w:ascii="Liberation Serif" w:hAnsi="Liberation Serif" w:cs="Liberation Serif"/>
        </w:rPr>
        <w:t>ЗАТО Свободный</w:t>
      </w:r>
    </w:p>
    <w:p w:rsidR="00706AAE" w:rsidRPr="00B7681E" w:rsidRDefault="00706AAE" w:rsidP="00B7681E">
      <w:pPr>
        <w:suppressAutoHyphens/>
        <w:autoSpaceDE w:val="0"/>
        <w:autoSpaceDN w:val="0"/>
        <w:adjustRightInd w:val="0"/>
        <w:ind w:left="4963" w:firstLine="709"/>
        <w:rPr>
          <w:rFonts w:ascii="Liberation Serif" w:hAnsi="Liberation Serif" w:cs="Liberation Serif"/>
          <w:b/>
          <w:sz w:val="28"/>
          <w:szCs w:val="28"/>
        </w:rPr>
      </w:pPr>
    </w:p>
    <w:p w:rsidR="00B7681E" w:rsidRPr="00B7681E" w:rsidRDefault="00B7681E" w:rsidP="00B7681E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7681E">
        <w:rPr>
          <w:rFonts w:ascii="Liberation Serif" w:eastAsia="Times New Roman" w:hAnsi="Liberation Serif" w:cs="Liberation Serif"/>
          <w:b/>
          <w:sz w:val="28"/>
          <w:szCs w:val="28"/>
        </w:rPr>
        <w:t>ТРЕБОВАНИЯ</w:t>
      </w:r>
    </w:p>
    <w:p w:rsidR="002D768E" w:rsidRDefault="00B7681E" w:rsidP="00B7681E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7681E">
        <w:rPr>
          <w:rFonts w:ascii="Liberation Serif" w:eastAsia="Times New Roman" w:hAnsi="Liberation Serif" w:cs="Liberation Serif"/>
          <w:b/>
          <w:sz w:val="28"/>
          <w:szCs w:val="28"/>
        </w:rPr>
        <w:t xml:space="preserve">К СОДЕРЖАНИЮ ИНФОРМАЦИИ </w:t>
      </w:r>
    </w:p>
    <w:p w:rsidR="00B7681E" w:rsidRPr="00B7681E" w:rsidRDefault="00B7681E" w:rsidP="00B7681E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sz w:val="20"/>
          <w:szCs w:val="22"/>
        </w:rPr>
      </w:pPr>
      <w:r w:rsidRPr="00B7681E">
        <w:rPr>
          <w:rFonts w:ascii="Liberation Serif" w:eastAsia="Times New Roman" w:hAnsi="Liberation Serif" w:cs="Liberation Serif"/>
          <w:b/>
          <w:sz w:val="28"/>
          <w:szCs w:val="28"/>
        </w:rPr>
        <w:t>ПО ИНВЕСТИЦИОННОМУ ПРОЕКТУ</w:t>
      </w:r>
    </w:p>
    <w:p w:rsidR="00B7681E" w:rsidRPr="00B7681E" w:rsidRDefault="00B7681E" w:rsidP="00B7681E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6123"/>
      </w:tblGrid>
      <w:tr w:rsidR="00B7681E" w:rsidRPr="00B7681E" w:rsidTr="000837A1">
        <w:tc>
          <w:tcPr>
            <w:tcW w:w="624" w:type="dxa"/>
            <w:vAlign w:val="center"/>
          </w:tcPr>
          <w:p w:rsidR="00B7681E" w:rsidRPr="002D768E" w:rsidRDefault="0053691A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>
              <w:rPr>
                <w:rFonts w:ascii="Liberation Serif" w:eastAsia="Times New Roman" w:hAnsi="Liberation Serif" w:cs="Liberation Serif"/>
                <w:sz w:val="23"/>
                <w:szCs w:val="23"/>
              </w:rPr>
              <w:t>№</w:t>
            </w:r>
            <w:r w:rsidR="00B7681E"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 xml:space="preserve"> п/п</w:t>
            </w:r>
          </w:p>
        </w:tc>
        <w:tc>
          <w:tcPr>
            <w:tcW w:w="2324" w:type="dxa"/>
            <w:vAlign w:val="center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Раздел инвестиционного проекта</w:t>
            </w:r>
          </w:p>
        </w:tc>
        <w:tc>
          <w:tcPr>
            <w:tcW w:w="6123" w:type="dxa"/>
            <w:vAlign w:val="center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Требования к содержанию раздела инвестиционного проекта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Титульный лист инвестиционного проекта (далее - проект)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наименование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наименование инициатора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территория реализации проекта.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Утверждается инициатором и заверяется печатью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Резюме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краткая характеристика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цель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доказательства выгодности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преимущества товаров, работ, услуг в сравнении с отечественными и зарубежными аналогами;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5) объем ожидаемого спроса на продукцию;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6) характеристика инвестиций, срок возврата заемных средств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7) обоснование необходимости сопровождения проекта;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8) описание результатов реализации;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9) оценка воздействия проекта на окружающую среду;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10) расчет налоговых выплат при реализации проекта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стоимости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наличии))</w:t>
            </w:r>
          </w:p>
        </w:tc>
      </w:tr>
      <w:tr w:rsidR="00B7681E" w:rsidRPr="00B7681E" w:rsidTr="000837A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</w:t>
            </w:r>
          </w:p>
        </w:tc>
        <w:tc>
          <w:tcPr>
            <w:tcW w:w="2324" w:type="dxa"/>
            <w:tcBorders>
              <w:bottom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123" w:type="dxa"/>
            <w:tcBorders>
              <w:bottom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Этап прединвестиционный.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Стадии: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разработка идеи;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выбор местоположения объекта;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проведение научно-исследовательских и опытно-конструкторских работ;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формирование бизнес-плана;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5) проектирование строительства (реконструкции) объектов;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6) формирование технико-экономического обоснования;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7) разработка проектно-сметной документации;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8) утверждение проектно-сметной документации;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9) проведение государственной (негосударственной) экспертизы проектно-сметной документации;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10) получение землеотвода;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11) получение разрешения на строительство;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12) проведение тендеров на строительство и заключение подрядного договора;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lastRenderedPageBreak/>
              <w:t>13) иное (указать).</w:t>
            </w:r>
          </w:p>
        </w:tc>
      </w:tr>
      <w:tr w:rsidR="00B7681E" w:rsidRPr="00B7681E" w:rsidTr="000837A1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Этап инвестиционный (осуществление инвестиций).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Стадии: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строительство (реконструкция, капитальный ремонт) объектов, входящих в проект;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монтаж оборудования;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пусконаладочные работы, производство опытных образцов;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выход на проектную мощность;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5) иное (указать).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Этап эксплуатационный.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Стадии: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сертификация продукции;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создание дилерской сети, создание центров ремонта (обслуживания);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расширение рынка сбыта;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иное (указать)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сроках окупаемости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6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Заявление о коммерческой тайне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при наличии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7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Сведения о социальной значимости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информация о: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создании новых рабочих мест;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прокладке дорог и коммуникаций общего пользования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расширении жилого фонда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использовании труда инвалидов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5) иное (указать)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8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Краткий анализ положения дел в отрасли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информация о (об):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значимости данного производства для экономического и социального развития страны, региона или муниципального образования;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наличии аналогов выпускаемой продукции (товаров, работ, услуг);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ожидаемой доле организации в производстве продукции (товаров, работ, услуг) в регионе;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емкости рынка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9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Основной вид деятельности инициатора проекта</w:t>
            </w:r>
          </w:p>
        </w:tc>
        <w:tc>
          <w:tcPr>
            <w:tcW w:w="6123" w:type="dxa"/>
          </w:tcPr>
          <w:p w:rsidR="00B7681E" w:rsidRPr="002D768E" w:rsidRDefault="002D768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>
              <w:rPr>
                <w:rFonts w:ascii="Liberation Serif" w:eastAsia="Times New Roman" w:hAnsi="Liberation Serif" w:cs="Liberation Serif"/>
                <w:sz w:val="23"/>
                <w:szCs w:val="23"/>
              </w:rPr>
              <w:t>ОКВЭД</w:t>
            </w:r>
          </w:p>
        </w:tc>
      </w:tr>
      <w:tr w:rsidR="00B7681E" w:rsidRPr="00B7681E" w:rsidTr="000837A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10</w:t>
            </w:r>
          </w:p>
        </w:tc>
        <w:tc>
          <w:tcPr>
            <w:tcW w:w="2324" w:type="dxa"/>
            <w:tcBorders>
              <w:bottom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Производственный план проекта (для проектов, в которых имеется производство)</w:t>
            </w:r>
          </w:p>
        </w:tc>
        <w:tc>
          <w:tcPr>
            <w:tcW w:w="6123" w:type="dxa"/>
            <w:tcBorders>
              <w:bottom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общее описание продукции и особенностей производства;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схема производственного процесса, наименование, местоположение и обоснование выбора субподрядчиков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требования к организации производства, класс опасности;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программа производства продукции, технология производства, место размещения производства, транспортная схема, сведения об опыте производства;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lastRenderedPageBreak/>
              <w:t>5) состав основного оборудования, основные характеристики, поставщики, стоимость и условия поставок (аренда, покупка), лизинг оборудования (при наличии);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6) поставщики сырья и материалов, условия поставок;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7) альтернативные источники сырья и материалов;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8) численность работающего персонала и затраты на оплату труда;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9) стоимость основных производственных фондов;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10) форма амортизации (простая, ускоренная). Норма амортизационных отчислений. Основание для применения нормы ускоренной амортизации;</w:t>
            </w:r>
          </w:p>
        </w:tc>
      </w:tr>
      <w:tr w:rsidR="00B7681E" w:rsidRPr="00B7681E" w:rsidTr="000837A1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2324" w:type="dxa"/>
            <w:tcBorders>
              <w:top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</w:p>
        </w:tc>
        <w:tc>
          <w:tcPr>
            <w:tcW w:w="6123" w:type="dxa"/>
            <w:tcBorders>
              <w:top w:val="nil"/>
            </w:tcBorders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11) годовые затраты на выпуск продукции (переменные и постоянные), себестоимость единицы продукции;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12) обеспечение экологической и технической безопасности;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13) структура капитальных вложений, предусмотренная в проектно-сметной документации и сметно-финансовом расчете, график строительства, проведения строительно-монтажных работ, затраты на приобретение и монтаж оборудования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11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План маркетинга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1) описание продукции (товаров, работ, услуг), сведения о патентах, торговый знак;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конкурентные преимущества товара, работы, услуги;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3) конечные потребители. Является ли организация монополистом в выпуске данной продукции, характер спроса, особенности сегмента рынка;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4) факторы, от которых зависит спрос на продукцию (для потребительских товаров - денежные доходы населения, инвестиционных - уровень капиталовложений, промежуточных - общий уровень развития экономики);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5) потенциальные конкуренты (наименования и адреса основных производителей продукции, их сильные и слабые стороны, анализ угроз и возможностей);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6) организация сбыта, описание системы сбыта с указанием фирм, привлекаемых к реализации продукции;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7) обоснование цены на продукцию;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8) программа реализации продукции (выручка от продажи в целом и по отдельным видам продукции, договоры или протоколы о намерениях реализации продукции по предлагаемым ценам);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9) обоснование объема инвестиций, связанных с реализацией продукции. Торгово-сбытовые издержки;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10) расходы и доходы в случае проведения послепродажного обслуживания;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11) программа по организации рекламы. Примерный объем затрат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12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Организационный план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план мероприятий по реализации проекта</w:t>
            </w:r>
          </w:p>
        </w:tc>
      </w:tr>
      <w:tr w:rsidR="00B7681E" w:rsidRPr="00B7681E" w:rsidTr="000837A1">
        <w:tc>
          <w:tcPr>
            <w:tcW w:w="624" w:type="dxa"/>
          </w:tcPr>
          <w:p w:rsidR="00B7681E" w:rsidRPr="002D768E" w:rsidRDefault="00B7681E" w:rsidP="0053691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13</w:t>
            </w:r>
          </w:p>
        </w:tc>
        <w:tc>
          <w:tcPr>
            <w:tcW w:w="2324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Финансовый план проекта</w:t>
            </w:r>
          </w:p>
        </w:tc>
        <w:tc>
          <w:tcPr>
            <w:tcW w:w="6123" w:type="dxa"/>
          </w:tcPr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оценка: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 xml:space="preserve">1) эффективности проекта с точки зрения расчета основных </w:t>
            </w: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lastRenderedPageBreak/>
              <w:t>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</w:p>
          <w:p w:rsidR="00B7681E" w:rsidRPr="002D768E" w:rsidRDefault="00B7681E" w:rsidP="00B7681E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3"/>
                <w:szCs w:val="23"/>
              </w:rPr>
            </w:pPr>
            <w:r w:rsidRPr="002D768E">
              <w:rPr>
                <w:rFonts w:ascii="Liberation Serif" w:eastAsia="Times New Roman" w:hAnsi="Liberation Serif" w:cs="Liberation Serif"/>
                <w:sz w:val="23"/>
                <w:szCs w:val="23"/>
              </w:rPr>
              <w:t>2) устойчивости и финансовой реализуемости проекта, включая анализ чувствительности на "границе возможных колебаний"</w:t>
            </w:r>
          </w:p>
        </w:tc>
      </w:tr>
    </w:tbl>
    <w:p w:rsidR="00903E1D" w:rsidRDefault="00903E1D" w:rsidP="0053691A">
      <w:pPr>
        <w:tabs>
          <w:tab w:val="left" w:pos="5529"/>
        </w:tabs>
        <w:suppressAutoHyphens/>
        <w:autoSpaceDE w:val="0"/>
        <w:autoSpaceDN w:val="0"/>
        <w:adjustRightInd w:val="0"/>
        <w:ind w:left="5528" w:firstLine="709"/>
        <w:rPr>
          <w:rFonts w:ascii="Liberation Serif" w:hAnsi="Liberation Serif" w:cs="Liberation Serif"/>
          <w:sz w:val="28"/>
          <w:szCs w:val="28"/>
        </w:rPr>
        <w:sectPr w:rsidR="00903E1D" w:rsidSect="0053691A">
          <w:headerReference w:type="default" r:id="rId9"/>
          <w:pgSz w:w="11906" w:h="16838"/>
          <w:pgMar w:top="1134" w:right="624" w:bottom="1134" w:left="1701" w:header="709" w:footer="709" w:gutter="0"/>
          <w:pgNumType w:start="2"/>
          <w:cols w:space="708"/>
          <w:docGrid w:linePitch="360"/>
        </w:sectPr>
      </w:pPr>
    </w:p>
    <w:p w:rsidR="0053691A" w:rsidRPr="00B7681E" w:rsidRDefault="00903E1D" w:rsidP="00903E1D">
      <w:pPr>
        <w:tabs>
          <w:tab w:val="left" w:pos="5529"/>
        </w:tabs>
        <w:suppressAutoHyphens/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53691A">
        <w:rPr>
          <w:rFonts w:ascii="Liberation Serif" w:hAnsi="Liberation Serif" w:cs="Liberation Serif"/>
        </w:rPr>
        <w:t>Приложение № 3</w:t>
      </w:r>
    </w:p>
    <w:p w:rsidR="0053691A" w:rsidRPr="00B7681E" w:rsidRDefault="0053691A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к Регламенту сопровождения </w:t>
      </w:r>
    </w:p>
    <w:p w:rsidR="0053691A" w:rsidRPr="00B7681E" w:rsidRDefault="0053691A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инвестиционных проектов </w:t>
      </w:r>
    </w:p>
    <w:p w:rsidR="00903E1D" w:rsidRDefault="0053691A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>городском округе</w:t>
      </w:r>
    </w:p>
    <w:p w:rsidR="0053691A" w:rsidRDefault="0053691A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  <w:r w:rsidRPr="00B7681E">
        <w:rPr>
          <w:rFonts w:ascii="Liberation Serif" w:hAnsi="Liberation Serif" w:cs="Liberation Serif"/>
        </w:rPr>
        <w:t>ЗАТО Свободный</w:t>
      </w:r>
    </w:p>
    <w:p w:rsidR="00903E1D" w:rsidRDefault="00903E1D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</w:p>
    <w:p w:rsidR="00903E1D" w:rsidRDefault="00903E1D" w:rsidP="00903E1D">
      <w:pPr>
        <w:suppressAutoHyphens/>
        <w:autoSpaceDE w:val="0"/>
        <w:autoSpaceDN w:val="0"/>
        <w:adjustRightInd w:val="0"/>
        <w:ind w:left="10635" w:firstLine="709"/>
        <w:rPr>
          <w:rFonts w:ascii="Liberation Serif" w:hAnsi="Liberation Serif" w:cs="Liberation Serif"/>
        </w:rPr>
      </w:pPr>
    </w:p>
    <w:p w:rsidR="00903E1D" w:rsidRPr="00070F87" w:rsidRDefault="00903E1D" w:rsidP="00903E1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F87">
        <w:rPr>
          <w:rFonts w:ascii="Liberation Serif" w:hAnsi="Liberation Serif" w:cs="Liberation Serif"/>
          <w:b/>
          <w:sz w:val="28"/>
          <w:szCs w:val="28"/>
        </w:rPr>
        <w:t>РЕЕСТР</w:t>
      </w:r>
    </w:p>
    <w:p w:rsidR="00070F87" w:rsidRPr="00070F87" w:rsidRDefault="00903E1D" w:rsidP="00903E1D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70F87">
        <w:rPr>
          <w:rFonts w:ascii="Liberation Serif" w:hAnsi="Liberation Serif" w:cs="Liberation Serif"/>
          <w:b/>
          <w:sz w:val="28"/>
          <w:szCs w:val="28"/>
        </w:rPr>
        <w:t>ЗАЯВОК ИНВЕСТИЦИОННЫХ ПРОЕКТОВ НА ТЕРРИТОРИИ</w:t>
      </w:r>
      <w:r w:rsidR="00070F87" w:rsidRPr="00070F8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903E1D" w:rsidRPr="00070F87" w:rsidRDefault="00903E1D" w:rsidP="00903E1D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070F87">
        <w:rPr>
          <w:rFonts w:ascii="Liberation Serif" w:hAnsi="Liberation Serif" w:cs="Liberation Serif"/>
          <w:b/>
          <w:sz w:val="28"/>
          <w:szCs w:val="28"/>
        </w:rPr>
        <w:t>ГОРОДСКОГО ОКРУГА</w:t>
      </w:r>
      <w:r w:rsidR="00070F87" w:rsidRPr="00070F87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:rsidR="0053691A" w:rsidRPr="00B7681E" w:rsidRDefault="0053691A" w:rsidP="0053691A">
      <w:pPr>
        <w:suppressAutoHyphens/>
        <w:autoSpaceDE w:val="0"/>
        <w:autoSpaceDN w:val="0"/>
        <w:adjustRightInd w:val="0"/>
        <w:ind w:left="6237"/>
        <w:rPr>
          <w:rFonts w:ascii="Liberation Serif" w:hAnsi="Liberation Serif" w:cs="Liberation Serif"/>
        </w:rPr>
      </w:pPr>
    </w:p>
    <w:tbl>
      <w:tblPr>
        <w:tblpPr w:leftFromText="180" w:rightFromText="180" w:vertAnchor="page" w:horzAnchor="margin" w:tblpX="62" w:tblpY="4936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2330"/>
        <w:gridCol w:w="1701"/>
        <w:gridCol w:w="1701"/>
        <w:gridCol w:w="3260"/>
      </w:tblGrid>
      <w:tr w:rsidR="00903E1D" w:rsidRPr="0053691A" w:rsidTr="00070F87">
        <w:trPr>
          <w:trHeight w:val="974"/>
        </w:trPr>
        <w:tc>
          <w:tcPr>
            <w:tcW w:w="567" w:type="dxa"/>
            <w:vAlign w:val="center"/>
          </w:tcPr>
          <w:p w:rsidR="0053691A" w:rsidRPr="0053691A" w:rsidRDefault="00903E1D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</w:rPr>
              <w:t>№</w:t>
            </w:r>
            <w:r w:rsidR="0053691A"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 xml:space="preserve"> п/п</w:t>
            </w:r>
          </w:p>
        </w:tc>
        <w:tc>
          <w:tcPr>
            <w:tcW w:w="2835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552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Наименование инициатора</w:t>
            </w:r>
          </w:p>
        </w:tc>
        <w:tc>
          <w:tcPr>
            <w:tcW w:w="2330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Дата принятия к сопровождению</w:t>
            </w:r>
          </w:p>
        </w:tc>
        <w:tc>
          <w:tcPr>
            <w:tcW w:w="1701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Объем инвестиций</w:t>
            </w:r>
          </w:p>
        </w:tc>
        <w:tc>
          <w:tcPr>
            <w:tcW w:w="1701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Срок реализации</w:t>
            </w:r>
          </w:p>
        </w:tc>
        <w:tc>
          <w:tcPr>
            <w:tcW w:w="3260" w:type="dxa"/>
            <w:vAlign w:val="center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53691A">
              <w:rPr>
                <w:rFonts w:ascii="Liberation Serif" w:eastAsia="Times New Roman" w:hAnsi="Liberation Serif" w:cs="Liberation Serif"/>
                <w:sz w:val="22"/>
                <w:szCs w:val="22"/>
              </w:rPr>
              <w:t>Форма сопровождения инвестиционного проекта</w:t>
            </w:r>
          </w:p>
        </w:tc>
      </w:tr>
      <w:tr w:rsidR="00903E1D" w:rsidRPr="0053691A" w:rsidTr="00070F87">
        <w:trPr>
          <w:trHeight w:val="251"/>
        </w:trPr>
        <w:tc>
          <w:tcPr>
            <w:tcW w:w="567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2835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2330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1701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  <w:tc>
          <w:tcPr>
            <w:tcW w:w="3260" w:type="dxa"/>
          </w:tcPr>
          <w:p w:rsidR="0053691A" w:rsidRPr="0053691A" w:rsidRDefault="0053691A" w:rsidP="00070F8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</w:tbl>
    <w:p w:rsidR="00070F87" w:rsidRDefault="00070F87" w:rsidP="0053691A">
      <w:pPr>
        <w:suppressAutoHyphens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070F87" w:rsidRPr="00070F87" w:rsidRDefault="00070F87" w:rsidP="00070F87">
      <w:pPr>
        <w:rPr>
          <w:rFonts w:ascii="Liberation Serif" w:hAnsi="Liberation Serif" w:cs="Liberation Serif"/>
          <w:sz w:val="28"/>
          <w:szCs w:val="28"/>
        </w:rPr>
      </w:pPr>
    </w:p>
    <w:p w:rsidR="00070F87" w:rsidRDefault="00070F87" w:rsidP="00070F87">
      <w:pPr>
        <w:rPr>
          <w:rFonts w:ascii="Liberation Serif" w:hAnsi="Liberation Serif" w:cs="Liberation Serif"/>
          <w:sz w:val="28"/>
          <w:szCs w:val="28"/>
        </w:rPr>
      </w:pPr>
    </w:p>
    <w:p w:rsidR="00EF016B" w:rsidRPr="00070F87" w:rsidRDefault="00070F87" w:rsidP="00070F87">
      <w:pPr>
        <w:tabs>
          <w:tab w:val="left" w:pos="643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sectPr w:rsidR="00EF016B" w:rsidRPr="00070F87" w:rsidSect="00070F87">
      <w:pgSz w:w="16838" w:h="11906" w:orient="landscape"/>
      <w:pgMar w:top="1701" w:right="1134" w:bottom="624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1F" w:rsidRDefault="00C32D1F" w:rsidP="00706AAE">
      <w:r>
        <w:separator/>
      </w:r>
    </w:p>
  </w:endnote>
  <w:endnote w:type="continuationSeparator" w:id="0">
    <w:p w:rsidR="00C32D1F" w:rsidRDefault="00C32D1F" w:rsidP="0070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1F" w:rsidRDefault="00C32D1F" w:rsidP="00706AAE">
      <w:r>
        <w:separator/>
      </w:r>
    </w:p>
  </w:footnote>
  <w:footnote w:type="continuationSeparator" w:id="0">
    <w:p w:rsidR="00C32D1F" w:rsidRDefault="00C32D1F" w:rsidP="0070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1A" w:rsidRDefault="0053691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466C9">
      <w:rPr>
        <w:noProof/>
      </w:rPr>
      <w:t>2</w:t>
    </w:r>
    <w:r>
      <w:fldChar w:fldCharType="end"/>
    </w:r>
  </w:p>
  <w:p w:rsidR="0053691A" w:rsidRDefault="0053691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9CA"/>
    <w:multiLevelType w:val="hybridMultilevel"/>
    <w:tmpl w:val="603C3A66"/>
    <w:lvl w:ilvl="0" w:tplc="72209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81A02"/>
    <w:multiLevelType w:val="hybridMultilevel"/>
    <w:tmpl w:val="DC485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042A1"/>
    <w:multiLevelType w:val="hybridMultilevel"/>
    <w:tmpl w:val="BB4A80C0"/>
    <w:lvl w:ilvl="0" w:tplc="AA5C1FF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6281291"/>
    <w:multiLevelType w:val="multilevel"/>
    <w:tmpl w:val="DC485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453E"/>
    <w:multiLevelType w:val="hybridMultilevel"/>
    <w:tmpl w:val="CB00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61FC"/>
    <w:multiLevelType w:val="multilevel"/>
    <w:tmpl w:val="B09A7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5ACF01B7"/>
    <w:multiLevelType w:val="multilevel"/>
    <w:tmpl w:val="0A082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7DA628FB"/>
    <w:multiLevelType w:val="hybridMultilevel"/>
    <w:tmpl w:val="C59A1FE6"/>
    <w:lvl w:ilvl="0" w:tplc="6A8019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00"/>
    <w:rsid w:val="000024E9"/>
    <w:rsid w:val="00016D4C"/>
    <w:rsid w:val="000223EC"/>
    <w:rsid w:val="00024F06"/>
    <w:rsid w:val="00027BC5"/>
    <w:rsid w:val="00040217"/>
    <w:rsid w:val="00041578"/>
    <w:rsid w:val="00041E23"/>
    <w:rsid w:val="00043084"/>
    <w:rsid w:val="00047649"/>
    <w:rsid w:val="0005310A"/>
    <w:rsid w:val="00054FD4"/>
    <w:rsid w:val="000611A6"/>
    <w:rsid w:val="0006220A"/>
    <w:rsid w:val="00064D76"/>
    <w:rsid w:val="00065AAF"/>
    <w:rsid w:val="0007072A"/>
    <w:rsid w:val="00070F87"/>
    <w:rsid w:val="000716E2"/>
    <w:rsid w:val="0007192E"/>
    <w:rsid w:val="00075315"/>
    <w:rsid w:val="00076A21"/>
    <w:rsid w:val="000777DF"/>
    <w:rsid w:val="000804B4"/>
    <w:rsid w:val="0008139F"/>
    <w:rsid w:val="000823E3"/>
    <w:rsid w:val="000837A1"/>
    <w:rsid w:val="00083A0C"/>
    <w:rsid w:val="00093373"/>
    <w:rsid w:val="00093D28"/>
    <w:rsid w:val="000A15E6"/>
    <w:rsid w:val="000A1CB2"/>
    <w:rsid w:val="000A1E68"/>
    <w:rsid w:val="000A5A51"/>
    <w:rsid w:val="000A6A6C"/>
    <w:rsid w:val="000B257B"/>
    <w:rsid w:val="000B7DB1"/>
    <w:rsid w:val="000C1DAF"/>
    <w:rsid w:val="000C5BED"/>
    <w:rsid w:val="000D335B"/>
    <w:rsid w:val="000D7BA4"/>
    <w:rsid w:val="000E43D7"/>
    <w:rsid w:val="000E7DB6"/>
    <w:rsid w:val="000F116F"/>
    <w:rsid w:val="000F2FC9"/>
    <w:rsid w:val="000F38EC"/>
    <w:rsid w:val="000F3B90"/>
    <w:rsid w:val="000F455D"/>
    <w:rsid w:val="000F72A3"/>
    <w:rsid w:val="00111183"/>
    <w:rsid w:val="00126DEB"/>
    <w:rsid w:val="00127B71"/>
    <w:rsid w:val="0013130B"/>
    <w:rsid w:val="00131382"/>
    <w:rsid w:val="00133436"/>
    <w:rsid w:val="00133564"/>
    <w:rsid w:val="00142C0E"/>
    <w:rsid w:val="001453C5"/>
    <w:rsid w:val="0015124C"/>
    <w:rsid w:val="00152E96"/>
    <w:rsid w:val="0015537C"/>
    <w:rsid w:val="00155705"/>
    <w:rsid w:val="00160675"/>
    <w:rsid w:val="00162287"/>
    <w:rsid w:val="001628F5"/>
    <w:rsid w:val="00162D67"/>
    <w:rsid w:val="00166319"/>
    <w:rsid w:val="001716A5"/>
    <w:rsid w:val="00171D24"/>
    <w:rsid w:val="00174594"/>
    <w:rsid w:val="00174F34"/>
    <w:rsid w:val="00176131"/>
    <w:rsid w:val="00181B85"/>
    <w:rsid w:val="00182644"/>
    <w:rsid w:val="0018334B"/>
    <w:rsid w:val="00186089"/>
    <w:rsid w:val="0019331D"/>
    <w:rsid w:val="00193BB4"/>
    <w:rsid w:val="00196E81"/>
    <w:rsid w:val="001A0C2E"/>
    <w:rsid w:val="001A106C"/>
    <w:rsid w:val="001A25AE"/>
    <w:rsid w:val="001A69E8"/>
    <w:rsid w:val="001B0E82"/>
    <w:rsid w:val="001B469E"/>
    <w:rsid w:val="001B549F"/>
    <w:rsid w:val="001B5F13"/>
    <w:rsid w:val="001C170E"/>
    <w:rsid w:val="001C505A"/>
    <w:rsid w:val="001D3E75"/>
    <w:rsid w:val="001D421C"/>
    <w:rsid w:val="001D7610"/>
    <w:rsid w:val="001E026B"/>
    <w:rsid w:val="001E08CA"/>
    <w:rsid w:val="001E6D77"/>
    <w:rsid w:val="001E75E7"/>
    <w:rsid w:val="001F0DA0"/>
    <w:rsid w:val="001F32F5"/>
    <w:rsid w:val="00201ECE"/>
    <w:rsid w:val="002027C2"/>
    <w:rsid w:val="00202EFD"/>
    <w:rsid w:val="00204568"/>
    <w:rsid w:val="00216A61"/>
    <w:rsid w:val="00217E11"/>
    <w:rsid w:val="00220711"/>
    <w:rsid w:val="00227630"/>
    <w:rsid w:val="002311F7"/>
    <w:rsid w:val="00240642"/>
    <w:rsid w:val="0024480F"/>
    <w:rsid w:val="00251D73"/>
    <w:rsid w:val="00260DBF"/>
    <w:rsid w:val="0026252E"/>
    <w:rsid w:val="00262DDF"/>
    <w:rsid w:val="00263FB8"/>
    <w:rsid w:val="00264992"/>
    <w:rsid w:val="00267DCC"/>
    <w:rsid w:val="002742B3"/>
    <w:rsid w:val="00274CB1"/>
    <w:rsid w:val="0028175A"/>
    <w:rsid w:val="0028265E"/>
    <w:rsid w:val="00285199"/>
    <w:rsid w:val="00287965"/>
    <w:rsid w:val="00291914"/>
    <w:rsid w:val="00292861"/>
    <w:rsid w:val="00292C1C"/>
    <w:rsid w:val="00292E3C"/>
    <w:rsid w:val="00296A14"/>
    <w:rsid w:val="00296EE7"/>
    <w:rsid w:val="002A0028"/>
    <w:rsid w:val="002A079F"/>
    <w:rsid w:val="002A0CDD"/>
    <w:rsid w:val="002A1704"/>
    <w:rsid w:val="002A2E5F"/>
    <w:rsid w:val="002A47E9"/>
    <w:rsid w:val="002A4CE7"/>
    <w:rsid w:val="002A4E92"/>
    <w:rsid w:val="002A57EA"/>
    <w:rsid w:val="002A69D9"/>
    <w:rsid w:val="002B2C37"/>
    <w:rsid w:val="002C4DA6"/>
    <w:rsid w:val="002D6104"/>
    <w:rsid w:val="002D768E"/>
    <w:rsid w:val="002E21AE"/>
    <w:rsid w:val="002E388E"/>
    <w:rsid w:val="002E7295"/>
    <w:rsid w:val="002E7327"/>
    <w:rsid w:val="002F2525"/>
    <w:rsid w:val="002F29B2"/>
    <w:rsid w:val="002F4A36"/>
    <w:rsid w:val="002F5292"/>
    <w:rsid w:val="00300E3B"/>
    <w:rsid w:val="00301B16"/>
    <w:rsid w:val="00301F62"/>
    <w:rsid w:val="00306C92"/>
    <w:rsid w:val="00311271"/>
    <w:rsid w:val="003114CC"/>
    <w:rsid w:val="00313F04"/>
    <w:rsid w:val="0031492D"/>
    <w:rsid w:val="00315CF5"/>
    <w:rsid w:val="003178B5"/>
    <w:rsid w:val="0032035D"/>
    <w:rsid w:val="0032288F"/>
    <w:rsid w:val="00323279"/>
    <w:rsid w:val="00325F71"/>
    <w:rsid w:val="00327150"/>
    <w:rsid w:val="0033202E"/>
    <w:rsid w:val="00334B31"/>
    <w:rsid w:val="00334B72"/>
    <w:rsid w:val="00336A01"/>
    <w:rsid w:val="00343D07"/>
    <w:rsid w:val="00355545"/>
    <w:rsid w:val="00357A61"/>
    <w:rsid w:val="00360A7C"/>
    <w:rsid w:val="00361F0E"/>
    <w:rsid w:val="003649A3"/>
    <w:rsid w:val="00375C06"/>
    <w:rsid w:val="003828D7"/>
    <w:rsid w:val="003853F5"/>
    <w:rsid w:val="00385D06"/>
    <w:rsid w:val="003860FC"/>
    <w:rsid w:val="003862DD"/>
    <w:rsid w:val="00393C1B"/>
    <w:rsid w:val="003949B1"/>
    <w:rsid w:val="0039520A"/>
    <w:rsid w:val="003953EF"/>
    <w:rsid w:val="0039646B"/>
    <w:rsid w:val="0039767E"/>
    <w:rsid w:val="003A2FF3"/>
    <w:rsid w:val="003A570D"/>
    <w:rsid w:val="003B010F"/>
    <w:rsid w:val="003B68F6"/>
    <w:rsid w:val="003C048C"/>
    <w:rsid w:val="003C3833"/>
    <w:rsid w:val="003C4C40"/>
    <w:rsid w:val="003C6366"/>
    <w:rsid w:val="003D0B16"/>
    <w:rsid w:val="003D388B"/>
    <w:rsid w:val="003D6559"/>
    <w:rsid w:val="003E1652"/>
    <w:rsid w:val="003E2F64"/>
    <w:rsid w:val="003E42A4"/>
    <w:rsid w:val="003E5231"/>
    <w:rsid w:val="003E563F"/>
    <w:rsid w:val="003F0CEB"/>
    <w:rsid w:val="003F1A45"/>
    <w:rsid w:val="003F1AF9"/>
    <w:rsid w:val="003F210A"/>
    <w:rsid w:val="003F3E5A"/>
    <w:rsid w:val="003F4303"/>
    <w:rsid w:val="003F63D6"/>
    <w:rsid w:val="003F66E3"/>
    <w:rsid w:val="00401027"/>
    <w:rsid w:val="00404056"/>
    <w:rsid w:val="00406C9E"/>
    <w:rsid w:val="00411A9E"/>
    <w:rsid w:val="004125CE"/>
    <w:rsid w:val="004134B7"/>
    <w:rsid w:val="0041368D"/>
    <w:rsid w:val="00420AE3"/>
    <w:rsid w:val="00422A32"/>
    <w:rsid w:val="004237B5"/>
    <w:rsid w:val="00424F96"/>
    <w:rsid w:val="00425651"/>
    <w:rsid w:val="00426856"/>
    <w:rsid w:val="00437B0F"/>
    <w:rsid w:val="00444FF9"/>
    <w:rsid w:val="00453390"/>
    <w:rsid w:val="00454013"/>
    <w:rsid w:val="00454083"/>
    <w:rsid w:val="00473276"/>
    <w:rsid w:val="00473FBA"/>
    <w:rsid w:val="00475273"/>
    <w:rsid w:val="0048775F"/>
    <w:rsid w:val="00493E45"/>
    <w:rsid w:val="00497189"/>
    <w:rsid w:val="004A0F68"/>
    <w:rsid w:val="004A2FD4"/>
    <w:rsid w:val="004A2FDB"/>
    <w:rsid w:val="004A33C4"/>
    <w:rsid w:val="004A5FC6"/>
    <w:rsid w:val="004A7988"/>
    <w:rsid w:val="004B6F61"/>
    <w:rsid w:val="004B72AE"/>
    <w:rsid w:val="004B7D16"/>
    <w:rsid w:val="004C0E14"/>
    <w:rsid w:val="004D6100"/>
    <w:rsid w:val="004D6DFF"/>
    <w:rsid w:val="004D7D2A"/>
    <w:rsid w:val="004E3638"/>
    <w:rsid w:val="004E4504"/>
    <w:rsid w:val="004F1A67"/>
    <w:rsid w:val="004F433D"/>
    <w:rsid w:val="004F574F"/>
    <w:rsid w:val="00500C1A"/>
    <w:rsid w:val="005032BC"/>
    <w:rsid w:val="005044D4"/>
    <w:rsid w:val="00504F9A"/>
    <w:rsid w:val="00505E24"/>
    <w:rsid w:val="0050643E"/>
    <w:rsid w:val="00512740"/>
    <w:rsid w:val="00514B17"/>
    <w:rsid w:val="00514F7F"/>
    <w:rsid w:val="00516D9C"/>
    <w:rsid w:val="00522FF3"/>
    <w:rsid w:val="0052601D"/>
    <w:rsid w:val="00526364"/>
    <w:rsid w:val="00527F0E"/>
    <w:rsid w:val="00534759"/>
    <w:rsid w:val="00536383"/>
    <w:rsid w:val="0053691A"/>
    <w:rsid w:val="005460C2"/>
    <w:rsid w:val="005466C9"/>
    <w:rsid w:val="00556D90"/>
    <w:rsid w:val="005609FC"/>
    <w:rsid w:val="005622CF"/>
    <w:rsid w:val="00564D3A"/>
    <w:rsid w:val="00566B49"/>
    <w:rsid w:val="0056710C"/>
    <w:rsid w:val="005705FD"/>
    <w:rsid w:val="00570BFA"/>
    <w:rsid w:val="00573D9E"/>
    <w:rsid w:val="005777E8"/>
    <w:rsid w:val="00577920"/>
    <w:rsid w:val="0058068B"/>
    <w:rsid w:val="00584AE3"/>
    <w:rsid w:val="00585940"/>
    <w:rsid w:val="005919B5"/>
    <w:rsid w:val="00596643"/>
    <w:rsid w:val="005A1B08"/>
    <w:rsid w:val="005A7696"/>
    <w:rsid w:val="005B0804"/>
    <w:rsid w:val="005B207A"/>
    <w:rsid w:val="005B4F4B"/>
    <w:rsid w:val="005B4FF1"/>
    <w:rsid w:val="005B5301"/>
    <w:rsid w:val="005B6447"/>
    <w:rsid w:val="005B7345"/>
    <w:rsid w:val="005C35C6"/>
    <w:rsid w:val="005C79F2"/>
    <w:rsid w:val="005D2865"/>
    <w:rsid w:val="005D5494"/>
    <w:rsid w:val="005D5701"/>
    <w:rsid w:val="005D5DA5"/>
    <w:rsid w:val="005D6829"/>
    <w:rsid w:val="005E0C83"/>
    <w:rsid w:val="005E13B8"/>
    <w:rsid w:val="005E1799"/>
    <w:rsid w:val="005E3361"/>
    <w:rsid w:val="005E69F5"/>
    <w:rsid w:val="005F3FB6"/>
    <w:rsid w:val="005F4E4D"/>
    <w:rsid w:val="006053E2"/>
    <w:rsid w:val="00607039"/>
    <w:rsid w:val="00607C23"/>
    <w:rsid w:val="00615E35"/>
    <w:rsid w:val="00622387"/>
    <w:rsid w:val="00622C87"/>
    <w:rsid w:val="00622EBC"/>
    <w:rsid w:val="00623AC8"/>
    <w:rsid w:val="00632820"/>
    <w:rsid w:val="006415AD"/>
    <w:rsid w:val="00641D4B"/>
    <w:rsid w:val="006446E3"/>
    <w:rsid w:val="00654134"/>
    <w:rsid w:val="00655589"/>
    <w:rsid w:val="00656064"/>
    <w:rsid w:val="0065649D"/>
    <w:rsid w:val="0066296B"/>
    <w:rsid w:val="00664AA4"/>
    <w:rsid w:val="00666469"/>
    <w:rsid w:val="006709B4"/>
    <w:rsid w:val="00670EE0"/>
    <w:rsid w:val="00673762"/>
    <w:rsid w:val="00673D64"/>
    <w:rsid w:val="0068227E"/>
    <w:rsid w:val="00684A7D"/>
    <w:rsid w:val="00687C4F"/>
    <w:rsid w:val="006905C1"/>
    <w:rsid w:val="006968C0"/>
    <w:rsid w:val="00697137"/>
    <w:rsid w:val="006A47B7"/>
    <w:rsid w:val="006A56DC"/>
    <w:rsid w:val="006A6553"/>
    <w:rsid w:val="006B136A"/>
    <w:rsid w:val="006B6174"/>
    <w:rsid w:val="006C0E4D"/>
    <w:rsid w:val="006C2B0C"/>
    <w:rsid w:val="006C349F"/>
    <w:rsid w:val="006C4AD4"/>
    <w:rsid w:val="006C545E"/>
    <w:rsid w:val="006C6BEA"/>
    <w:rsid w:val="006C797D"/>
    <w:rsid w:val="006D1F1A"/>
    <w:rsid w:val="006D50A5"/>
    <w:rsid w:val="006D5FFA"/>
    <w:rsid w:val="006E1514"/>
    <w:rsid w:val="006E5CC7"/>
    <w:rsid w:val="006E6742"/>
    <w:rsid w:val="006F23B0"/>
    <w:rsid w:val="006F33AF"/>
    <w:rsid w:val="006F40A1"/>
    <w:rsid w:val="006F6730"/>
    <w:rsid w:val="006F6EE6"/>
    <w:rsid w:val="006F73BA"/>
    <w:rsid w:val="00706AAE"/>
    <w:rsid w:val="0071265B"/>
    <w:rsid w:val="00712958"/>
    <w:rsid w:val="00714AD0"/>
    <w:rsid w:val="0071567B"/>
    <w:rsid w:val="00715BFC"/>
    <w:rsid w:val="00717A88"/>
    <w:rsid w:val="007211E4"/>
    <w:rsid w:val="00731E7A"/>
    <w:rsid w:val="007325E5"/>
    <w:rsid w:val="00732CE0"/>
    <w:rsid w:val="007345B6"/>
    <w:rsid w:val="00734CB9"/>
    <w:rsid w:val="00736B0D"/>
    <w:rsid w:val="00737AE9"/>
    <w:rsid w:val="00737C7E"/>
    <w:rsid w:val="00742AD7"/>
    <w:rsid w:val="007453AE"/>
    <w:rsid w:val="00745FA6"/>
    <w:rsid w:val="00751B9A"/>
    <w:rsid w:val="0075286C"/>
    <w:rsid w:val="00752F06"/>
    <w:rsid w:val="00755FB2"/>
    <w:rsid w:val="00756381"/>
    <w:rsid w:val="00756680"/>
    <w:rsid w:val="00756D1C"/>
    <w:rsid w:val="00757B5B"/>
    <w:rsid w:val="00760667"/>
    <w:rsid w:val="00760C16"/>
    <w:rsid w:val="00761F9E"/>
    <w:rsid w:val="007624B6"/>
    <w:rsid w:val="00763736"/>
    <w:rsid w:val="0076712C"/>
    <w:rsid w:val="007708FD"/>
    <w:rsid w:val="00772F46"/>
    <w:rsid w:val="00775D53"/>
    <w:rsid w:val="00776AB9"/>
    <w:rsid w:val="007834D0"/>
    <w:rsid w:val="007866AB"/>
    <w:rsid w:val="00786A97"/>
    <w:rsid w:val="007879A7"/>
    <w:rsid w:val="007900DB"/>
    <w:rsid w:val="007930D6"/>
    <w:rsid w:val="00795168"/>
    <w:rsid w:val="00797822"/>
    <w:rsid w:val="007B1151"/>
    <w:rsid w:val="007B19E5"/>
    <w:rsid w:val="007B347A"/>
    <w:rsid w:val="007B35CE"/>
    <w:rsid w:val="007C2DA5"/>
    <w:rsid w:val="007D4513"/>
    <w:rsid w:val="007D64A4"/>
    <w:rsid w:val="007D738C"/>
    <w:rsid w:val="007E10E7"/>
    <w:rsid w:val="007E4F1E"/>
    <w:rsid w:val="007F18BB"/>
    <w:rsid w:val="007F44FA"/>
    <w:rsid w:val="007F6BF5"/>
    <w:rsid w:val="007F78FD"/>
    <w:rsid w:val="008002DA"/>
    <w:rsid w:val="00801AE0"/>
    <w:rsid w:val="00802C59"/>
    <w:rsid w:val="0080564C"/>
    <w:rsid w:val="00806578"/>
    <w:rsid w:val="00806D19"/>
    <w:rsid w:val="008071B3"/>
    <w:rsid w:val="00813C76"/>
    <w:rsid w:val="00817981"/>
    <w:rsid w:val="00817F7D"/>
    <w:rsid w:val="00820BF9"/>
    <w:rsid w:val="00822330"/>
    <w:rsid w:val="00823A44"/>
    <w:rsid w:val="00823ECC"/>
    <w:rsid w:val="008258D1"/>
    <w:rsid w:val="008259B3"/>
    <w:rsid w:val="008271DD"/>
    <w:rsid w:val="00830479"/>
    <w:rsid w:val="008316C0"/>
    <w:rsid w:val="00832E29"/>
    <w:rsid w:val="00833122"/>
    <w:rsid w:val="00833A3C"/>
    <w:rsid w:val="00834E72"/>
    <w:rsid w:val="008361E9"/>
    <w:rsid w:val="0083706D"/>
    <w:rsid w:val="008412FD"/>
    <w:rsid w:val="00843B75"/>
    <w:rsid w:val="008458E4"/>
    <w:rsid w:val="00846172"/>
    <w:rsid w:val="00846959"/>
    <w:rsid w:val="008520CE"/>
    <w:rsid w:val="008528A9"/>
    <w:rsid w:val="00856765"/>
    <w:rsid w:val="00857BF5"/>
    <w:rsid w:val="00861C9D"/>
    <w:rsid w:val="00862C60"/>
    <w:rsid w:val="00863F98"/>
    <w:rsid w:val="008668C7"/>
    <w:rsid w:val="00870D9C"/>
    <w:rsid w:val="008720C7"/>
    <w:rsid w:val="008733CD"/>
    <w:rsid w:val="00875842"/>
    <w:rsid w:val="00881501"/>
    <w:rsid w:val="00881BB9"/>
    <w:rsid w:val="008858AE"/>
    <w:rsid w:val="0088687A"/>
    <w:rsid w:val="00887ECE"/>
    <w:rsid w:val="00890105"/>
    <w:rsid w:val="008928D1"/>
    <w:rsid w:val="0089300A"/>
    <w:rsid w:val="00894063"/>
    <w:rsid w:val="00896B97"/>
    <w:rsid w:val="00896E64"/>
    <w:rsid w:val="00897198"/>
    <w:rsid w:val="008976F4"/>
    <w:rsid w:val="008A1D49"/>
    <w:rsid w:val="008A3A8B"/>
    <w:rsid w:val="008A508D"/>
    <w:rsid w:val="008A57DE"/>
    <w:rsid w:val="008A7086"/>
    <w:rsid w:val="008B69ED"/>
    <w:rsid w:val="008C2C7B"/>
    <w:rsid w:val="008C47F3"/>
    <w:rsid w:val="008C76F2"/>
    <w:rsid w:val="008D45A4"/>
    <w:rsid w:val="008D502D"/>
    <w:rsid w:val="008E2F1A"/>
    <w:rsid w:val="008E37CB"/>
    <w:rsid w:val="008E70DF"/>
    <w:rsid w:val="008F197F"/>
    <w:rsid w:val="008F271E"/>
    <w:rsid w:val="008F395E"/>
    <w:rsid w:val="008F4318"/>
    <w:rsid w:val="008F6335"/>
    <w:rsid w:val="008F7C6F"/>
    <w:rsid w:val="00900060"/>
    <w:rsid w:val="009005E4"/>
    <w:rsid w:val="00900FDD"/>
    <w:rsid w:val="00903E1D"/>
    <w:rsid w:val="00904C6C"/>
    <w:rsid w:val="0090521C"/>
    <w:rsid w:val="00911558"/>
    <w:rsid w:val="0091264F"/>
    <w:rsid w:val="00913F32"/>
    <w:rsid w:val="00914135"/>
    <w:rsid w:val="00922130"/>
    <w:rsid w:val="0092537E"/>
    <w:rsid w:val="00925D5F"/>
    <w:rsid w:val="00926218"/>
    <w:rsid w:val="00931043"/>
    <w:rsid w:val="00931F50"/>
    <w:rsid w:val="009332F8"/>
    <w:rsid w:val="00933D87"/>
    <w:rsid w:val="00936250"/>
    <w:rsid w:val="00942BE0"/>
    <w:rsid w:val="009440A7"/>
    <w:rsid w:val="009458B8"/>
    <w:rsid w:val="00950F80"/>
    <w:rsid w:val="00953534"/>
    <w:rsid w:val="0095521F"/>
    <w:rsid w:val="00964C96"/>
    <w:rsid w:val="009701F2"/>
    <w:rsid w:val="009703F4"/>
    <w:rsid w:val="00970920"/>
    <w:rsid w:val="009727AE"/>
    <w:rsid w:val="00973A03"/>
    <w:rsid w:val="0098050F"/>
    <w:rsid w:val="00981E71"/>
    <w:rsid w:val="00983019"/>
    <w:rsid w:val="00983528"/>
    <w:rsid w:val="009849C9"/>
    <w:rsid w:val="009858C8"/>
    <w:rsid w:val="009907A7"/>
    <w:rsid w:val="0099486F"/>
    <w:rsid w:val="00994A93"/>
    <w:rsid w:val="009961DB"/>
    <w:rsid w:val="00997518"/>
    <w:rsid w:val="009976B0"/>
    <w:rsid w:val="00997DC8"/>
    <w:rsid w:val="009A1687"/>
    <w:rsid w:val="009A2AC0"/>
    <w:rsid w:val="009A2BD9"/>
    <w:rsid w:val="009A6984"/>
    <w:rsid w:val="009A7B8A"/>
    <w:rsid w:val="009B0FD7"/>
    <w:rsid w:val="009B3D5A"/>
    <w:rsid w:val="009B4AF9"/>
    <w:rsid w:val="009B5226"/>
    <w:rsid w:val="009B599C"/>
    <w:rsid w:val="009B7423"/>
    <w:rsid w:val="009C0B7E"/>
    <w:rsid w:val="009C25CB"/>
    <w:rsid w:val="009C7123"/>
    <w:rsid w:val="009C758C"/>
    <w:rsid w:val="009D0844"/>
    <w:rsid w:val="009D11D2"/>
    <w:rsid w:val="009D4735"/>
    <w:rsid w:val="009D7386"/>
    <w:rsid w:val="009D761B"/>
    <w:rsid w:val="009E17DD"/>
    <w:rsid w:val="009E30E7"/>
    <w:rsid w:val="009E3CFC"/>
    <w:rsid w:val="009E5A76"/>
    <w:rsid w:val="009E5E23"/>
    <w:rsid w:val="009F572A"/>
    <w:rsid w:val="009F5B36"/>
    <w:rsid w:val="009F7AEE"/>
    <w:rsid w:val="00A016AD"/>
    <w:rsid w:val="00A04CD5"/>
    <w:rsid w:val="00A05FED"/>
    <w:rsid w:val="00A06FB7"/>
    <w:rsid w:val="00A070D5"/>
    <w:rsid w:val="00A10095"/>
    <w:rsid w:val="00A10C3B"/>
    <w:rsid w:val="00A11594"/>
    <w:rsid w:val="00A13F89"/>
    <w:rsid w:val="00A145E4"/>
    <w:rsid w:val="00A155A2"/>
    <w:rsid w:val="00A277DA"/>
    <w:rsid w:val="00A31400"/>
    <w:rsid w:val="00A35291"/>
    <w:rsid w:val="00A358C3"/>
    <w:rsid w:val="00A411A8"/>
    <w:rsid w:val="00A41985"/>
    <w:rsid w:val="00A46256"/>
    <w:rsid w:val="00A46C31"/>
    <w:rsid w:val="00A54BC4"/>
    <w:rsid w:val="00A568FC"/>
    <w:rsid w:val="00A6791C"/>
    <w:rsid w:val="00A702AD"/>
    <w:rsid w:val="00A73E6A"/>
    <w:rsid w:val="00A73EA6"/>
    <w:rsid w:val="00A768E1"/>
    <w:rsid w:val="00A76985"/>
    <w:rsid w:val="00A822D2"/>
    <w:rsid w:val="00A83076"/>
    <w:rsid w:val="00A87458"/>
    <w:rsid w:val="00A918AB"/>
    <w:rsid w:val="00A93A87"/>
    <w:rsid w:val="00A97796"/>
    <w:rsid w:val="00A97C8B"/>
    <w:rsid w:val="00AA1862"/>
    <w:rsid w:val="00AA3541"/>
    <w:rsid w:val="00AB2DE4"/>
    <w:rsid w:val="00AB61B9"/>
    <w:rsid w:val="00AB62BF"/>
    <w:rsid w:val="00AB6CF8"/>
    <w:rsid w:val="00AB75C5"/>
    <w:rsid w:val="00AC499B"/>
    <w:rsid w:val="00AD2ACF"/>
    <w:rsid w:val="00AD47F6"/>
    <w:rsid w:val="00AE3023"/>
    <w:rsid w:val="00AE3858"/>
    <w:rsid w:val="00AF625D"/>
    <w:rsid w:val="00B00C64"/>
    <w:rsid w:val="00B03B8C"/>
    <w:rsid w:val="00B0449B"/>
    <w:rsid w:val="00B0631D"/>
    <w:rsid w:val="00B10407"/>
    <w:rsid w:val="00B14D4B"/>
    <w:rsid w:val="00B16CB2"/>
    <w:rsid w:val="00B24E23"/>
    <w:rsid w:val="00B26565"/>
    <w:rsid w:val="00B3177A"/>
    <w:rsid w:val="00B31D99"/>
    <w:rsid w:val="00B328F4"/>
    <w:rsid w:val="00B4129F"/>
    <w:rsid w:val="00B56A6C"/>
    <w:rsid w:val="00B57547"/>
    <w:rsid w:val="00B628B6"/>
    <w:rsid w:val="00B727B9"/>
    <w:rsid w:val="00B72E6F"/>
    <w:rsid w:val="00B76054"/>
    <w:rsid w:val="00B7681E"/>
    <w:rsid w:val="00B84010"/>
    <w:rsid w:val="00B9062E"/>
    <w:rsid w:val="00B97B47"/>
    <w:rsid w:val="00BA2282"/>
    <w:rsid w:val="00BA5505"/>
    <w:rsid w:val="00BA6FB1"/>
    <w:rsid w:val="00BA7209"/>
    <w:rsid w:val="00BA7DC1"/>
    <w:rsid w:val="00BC07AF"/>
    <w:rsid w:val="00BC5CC3"/>
    <w:rsid w:val="00BC6875"/>
    <w:rsid w:val="00BC6C3F"/>
    <w:rsid w:val="00BC6F6B"/>
    <w:rsid w:val="00BD6A5D"/>
    <w:rsid w:val="00BE00B5"/>
    <w:rsid w:val="00BE233E"/>
    <w:rsid w:val="00BE26E6"/>
    <w:rsid w:val="00BE26FE"/>
    <w:rsid w:val="00BE2FB8"/>
    <w:rsid w:val="00BE4E99"/>
    <w:rsid w:val="00BE641B"/>
    <w:rsid w:val="00BE6FF3"/>
    <w:rsid w:val="00BF0AC6"/>
    <w:rsid w:val="00BF655F"/>
    <w:rsid w:val="00C0263F"/>
    <w:rsid w:val="00C05894"/>
    <w:rsid w:val="00C05953"/>
    <w:rsid w:val="00C061F3"/>
    <w:rsid w:val="00C07AD7"/>
    <w:rsid w:val="00C11F86"/>
    <w:rsid w:val="00C173E4"/>
    <w:rsid w:val="00C23760"/>
    <w:rsid w:val="00C23BC9"/>
    <w:rsid w:val="00C24725"/>
    <w:rsid w:val="00C248E4"/>
    <w:rsid w:val="00C269E4"/>
    <w:rsid w:val="00C275CF"/>
    <w:rsid w:val="00C30595"/>
    <w:rsid w:val="00C30F16"/>
    <w:rsid w:val="00C32D1F"/>
    <w:rsid w:val="00C33C05"/>
    <w:rsid w:val="00C3521C"/>
    <w:rsid w:val="00C37B7E"/>
    <w:rsid w:val="00C44546"/>
    <w:rsid w:val="00C452D3"/>
    <w:rsid w:val="00C45398"/>
    <w:rsid w:val="00C46165"/>
    <w:rsid w:val="00C57388"/>
    <w:rsid w:val="00C61DEA"/>
    <w:rsid w:val="00C6249C"/>
    <w:rsid w:val="00C71597"/>
    <w:rsid w:val="00C7639A"/>
    <w:rsid w:val="00C81459"/>
    <w:rsid w:val="00C8499B"/>
    <w:rsid w:val="00C87F06"/>
    <w:rsid w:val="00C91DC1"/>
    <w:rsid w:val="00C93054"/>
    <w:rsid w:val="00C976EC"/>
    <w:rsid w:val="00CA1567"/>
    <w:rsid w:val="00CA1BE5"/>
    <w:rsid w:val="00CA3009"/>
    <w:rsid w:val="00CA5984"/>
    <w:rsid w:val="00CA6140"/>
    <w:rsid w:val="00CA6878"/>
    <w:rsid w:val="00CA6F06"/>
    <w:rsid w:val="00CB46CC"/>
    <w:rsid w:val="00CC27B1"/>
    <w:rsid w:val="00CC34E9"/>
    <w:rsid w:val="00CD2764"/>
    <w:rsid w:val="00CD7D59"/>
    <w:rsid w:val="00CE511A"/>
    <w:rsid w:val="00CE61D4"/>
    <w:rsid w:val="00CE67C2"/>
    <w:rsid w:val="00CE6F2C"/>
    <w:rsid w:val="00CF0B40"/>
    <w:rsid w:val="00CF4B66"/>
    <w:rsid w:val="00CF699D"/>
    <w:rsid w:val="00CF74A0"/>
    <w:rsid w:val="00D01299"/>
    <w:rsid w:val="00D0138A"/>
    <w:rsid w:val="00D014E9"/>
    <w:rsid w:val="00D01D2A"/>
    <w:rsid w:val="00D02AAE"/>
    <w:rsid w:val="00D02EFE"/>
    <w:rsid w:val="00D0441E"/>
    <w:rsid w:val="00D05999"/>
    <w:rsid w:val="00D06737"/>
    <w:rsid w:val="00D076D7"/>
    <w:rsid w:val="00D13906"/>
    <w:rsid w:val="00D15DF8"/>
    <w:rsid w:val="00D1648C"/>
    <w:rsid w:val="00D20EF5"/>
    <w:rsid w:val="00D2544D"/>
    <w:rsid w:val="00D3050B"/>
    <w:rsid w:val="00D31720"/>
    <w:rsid w:val="00D324DA"/>
    <w:rsid w:val="00D34259"/>
    <w:rsid w:val="00D43269"/>
    <w:rsid w:val="00D54653"/>
    <w:rsid w:val="00D57BF6"/>
    <w:rsid w:val="00D57EF8"/>
    <w:rsid w:val="00D61478"/>
    <w:rsid w:val="00D62D9A"/>
    <w:rsid w:val="00D77658"/>
    <w:rsid w:val="00D84DEC"/>
    <w:rsid w:val="00D854BE"/>
    <w:rsid w:val="00D900BA"/>
    <w:rsid w:val="00D91426"/>
    <w:rsid w:val="00D97708"/>
    <w:rsid w:val="00DA385C"/>
    <w:rsid w:val="00DB1B67"/>
    <w:rsid w:val="00DB3312"/>
    <w:rsid w:val="00DB6FC2"/>
    <w:rsid w:val="00DC47EA"/>
    <w:rsid w:val="00DC7430"/>
    <w:rsid w:val="00DD0FF6"/>
    <w:rsid w:val="00DE2F72"/>
    <w:rsid w:val="00DE5274"/>
    <w:rsid w:val="00DE6C98"/>
    <w:rsid w:val="00DF15BB"/>
    <w:rsid w:val="00DF427F"/>
    <w:rsid w:val="00DF7B97"/>
    <w:rsid w:val="00E03D36"/>
    <w:rsid w:val="00E07C4B"/>
    <w:rsid w:val="00E11414"/>
    <w:rsid w:val="00E142F8"/>
    <w:rsid w:val="00E145A0"/>
    <w:rsid w:val="00E16F08"/>
    <w:rsid w:val="00E2492E"/>
    <w:rsid w:val="00E260EA"/>
    <w:rsid w:val="00E31EFD"/>
    <w:rsid w:val="00E34896"/>
    <w:rsid w:val="00E36203"/>
    <w:rsid w:val="00E41B06"/>
    <w:rsid w:val="00E432DB"/>
    <w:rsid w:val="00E50E96"/>
    <w:rsid w:val="00E538D7"/>
    <w:rsid w:val="00E5482D"/>
    <w:rsid w:val="00E6098E"/>
    <w:rsid w:val="00E63600"/>
    <w:rsid w:val="00E6523E"/>
    <w:rsid w:val="00E67D4E"/>
    <w:rsid w:val="00E70317"/>
    <w:rsid w:val="00E70886"/>
    <w:rsid w:val="00E719CA"/>
    <w:rsid w:val="00E737A3"/>
    <w:rsid w:val="00E7630B"/>
    <w:rsid w:val="00E81ADD"/>
    <w:rsid w:val="00E82218"/>
    <w:rsid w:val="00E85F0A"/>
    <w:rsid w:val="00E86B2C"/>
    <w:rsid w:val="00E86B48"/>
    <w:rsid w:val="00E86E21"/>
    <w:rsid w:val="00E86F31"/>
    <w:rsid w:val="00E90D36"/>
    <w:rsid w:val="00E919B1"/>
    <w:rsid w:val="00E92144"/>
    <w:rsid w:val="00E94726"/>
    <w:rsid w:val="00EA17AF"/>
    <w:rsid w:val="00EA30C3"/>
    <w:rsid w:val="00EB1151"/>
    <w:rsid w:val="00EB182A"/>
    <w:rsid w:val="00EB355F"/>
    <w:rsid w:val="00EB413E"/>
    <w:rsid w:val="00EB44B1"/>
    <w:rsid w:val="00EB7C89"/>
    <w:rsid w:val="00EB7CC4"/>
    <w:rsid w:val="00ED1A1E"/>
    <w:rsid w:val="00EE1E30"/>
    <w:rsid w:val="00EE202A"/>
    <w:rsid w:val="00EE2E84"/>
    <w:rsid w:val="00EE318A"/>
    <w:rsid w:val="00EE5267"/>
    <w:rsid w:val="00EE78F4"/>
    <w:rsid w:val="00EF016B"/>
    <w:rsid w:val="00EF2EF9"/>
    <w:rsid w:val="00EF3C98"/>
    <w:rsid w:val="00EF60E3"/>
    <w:rsid w:val="00EF6832"/>
    <w:rsid w:val="00EF7E07"/>
    <w:rsid w:val="00F01261"/>
    <w:rsid w:val="00F04616"/>
    <w:rsid w:val="00F052EB"/>
    <w:rsid w:val="00F067FE"/>
    <w:rsid w:val="00F06FD5"/>
    <w:rsid w:val="00F15657"/>
    <w:rsid w:val="00F20D43"/>
    <w:rsid w:val="00F214A5"/>
    <w:rsid w:val="00F24312"/>
    <w:rsid w:val="00F25BAF"/>
    <w:rsid w:val="00F3107F"/>
    <w:rsid w:val="00F33DF9"/>
    <w:rsid w:val="00F40898"/>
    <w:rsid w:val="00F432AB"/>
    <w:rsid w:val="00F43350"/>
    <w:rsid w:val="00F44F6D"/>
    <w:rsid w:val="00F45048"/>
    <w:rsid w:val="00F47400"/>
    <w:rsid w:val="00F57C56"/>
    <w:rsid w:val="00F60B13"/>
    <w:rsid w:val="00F65AFC"/>
    <w:rsid w:val="00F665BB"/>
    <w:rsid w:val="00F666DE"/>
    <w:rsid w:val="00F76604"/>
    <w:rsid w:val="00F81726"/>
    <w:rsid w:val="00F83BA9"/>
    <w:rsid w:val="00F83D3A"/>
    <w:rsid w:val="00F925F2"/>
    <w:rsid w:val="00F929C4"/>
    <w:rsid w:val="00F935D0"/>
    <w:rsid w:val="00F957EA"/>
    <w:rsid w:val="00F95BD5"/>
    <w:rsid w:val="00FA2926"/>
    <w:rsid w:val="00FA2F9A"/>
    <w:rsid w:val="00FA5895"/>
    <w:rsid w:val="00FB31D2"/>
    <w:rsid w:val="00FB6C9D"/>
    <w:rsid w:val="00FC036B"/>
    <w:rsid w:val="00FC4AF4"/>
    <w:rsid w:val="00FC5189"/>
    <w:rsid w:val="00FC7386"/>
    <w:rsid w:val="00FD4CBC"/>
    <w:rsid w:val="00FD55C4"/>
    <w:rsid w:val="00FD6D98"/>
    <w:rsid w:val="00FE09C6"/>
    <w:rsid w:val="00FE319D"/>
    <w:rsid w:val="00FE4C79"/>
    <w:rsid w:val="00FE712A"/>
    <w:rsid w:val="00FF0D6C"/>
    <w:rsid w:val="00FF6031"/>
    <w:rsid w:val="00FF6719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545C-5559-4B34-B288-DDA2CC49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81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4D610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4D6100"/>
    <w:rPr>
      <w:rFonts w:ascii="Courier New" w:eastAsia="Calibri" w:hAnsi="Courier New" w:cs="Courier New"/>
      <w:lang w:val="ru-RU" w:eastAsia="ru-RU" w:bidi="ar-SA"/>
    </w:rPr>
  </w:style>
  <w:style w:type="paragraph" w:customStyle="1" w:styleId="ListParagraph">
    <w:name w:val="List Paragraph"/>
    <w:basedOn w:val="a"/>
    <w:rsid w:val="004D6100"/>
    <w:pPr>
      <w:ind w:left="720"/>
    </w:pPr>
  </w:style>
  <w:style w:type="paragraph" w:customStyle="1" w:styleId="NoSpacing">
    <w:name w:val="No Spacing"/>
    <w:link w:val="NoSpacingChar"/>
    <w:rsid w:val="004D6100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D6100"/>
    <w:rPr>
      <w:rFonts w:ascii="Calibri" w:hAnsi="Calibri" w:cs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4D6100"/>
    <w:pPr>
      <w:jc w:val="both"/>
    </w:pPr>
  </w:style>
  <w:style w:type="character" w:customStyle="1" w:styleId="a6">
    <w:name w:val="Основной текст Знак"/>
    <w:link w:val="a5"/>
    <w:locked/>
    <w:rsid w:val="004D6100"/>
    <w:rPr>
      <w:rFonts w:eastAsia="Calibri"/>
      <w:sz w:val="24"/>
      <w:szCs w:val="24"/>
      <w:lang w:val="ru-RU" w:eastAsia="ru-RU" w:bidi="ar-SA"/>
    </w:rPr>
  </w:style>
  <w:style w:type="paragraph" w:styleId="a7">
    <w:name w:val="Body Text Indent"/>
    <w:basedOn w:val="a"/>
    <w:link w:val="a8"/>
    <w:rsid w:val="004D6100"/>
    <w:pPr>
      <w:spacing w:after="120"/>
      <w:ind w:left="283"/>
    </w:pPr>
  </w:style>
  <w:style w:type="character" w:customStyle="1" w:styleId="a8">
    <w:name w:val="Основной текст с отступом Знак"/>
    <w:link w:val="a7"/>
    <w:locked/>
    <w:rsid w:val="004D6100"/>
    <w:rPr>
      <w:rFonts w:eastAsia="Calibri"/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706AA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706AAE"/>
    <w:pPr>
      <w:suppressAutoHyphens/>
      <w:ind w:firstLine="709"/>
      <w:jc w:val="both"/>
    </w:pPr>
    <w:rPr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rsid w:val="00706AAE"/>
    <w:rPr>
      <w:rFonts w:eastAsia="Calibri" w:cs="Times New Roman"/>
      <w:lang w:eastAsia="en-US"/>
    </w:rPr>
  </w:style>
  <w:style w:type="character" w:styleId="ac">
    <w:name w:val="footnote reference"/>
    <w:uiPriority w:val="99"/>
    <w:unhideWhenUsed/>
    <w:rsid w:val="00706AAE"/>
    <w:rPr>
      <w:vertAlign w:val="superscript"/>
    </w:rPr>
  </w:style>
  <w:style w:type="table" w:styleId="ad">
    <w:name w:val="Table Grid"/>
    <w:basedOn w:val="a1"/>
    <w:uiPriority w:val="39"/>
    <w:rsid w:val="00706A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5369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53691A"/>
    <w:rPr>
      <w:rFonts w:eastAsia="Calibri"/>
      <w:sz w:val="24"/>
      <w:szCs w:val="24"/>
    </w:rPr>
  </w:style>
  <w:style w:type="paragraph" w:styleId="af0">
    <w:name w:val="footer"/>
    <w:basedOn w:val="a"/>
    <w:link w:val="af1"/>
    <w:rsid w:val="005369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53691A"/>
    <w:rPr>
      <w:rFonts w:eastAsia="Calibri"/>
      <w:sz w:val="24"/>
      <w:szCs w:val="24"/>
    </w:rPr>
  </w:style>
  <w:style w:type="paragraph" w:customStyle="1" w:styleId="ConsPlusNormal">
    <w:name w:val="ConsPlusNormal"/>
    <w:rsid w:val="00903E1D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D810372EA33B5BD0F63E79561A5F40690F0692C17D7B2038B4868AA54YDT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93A2-43B2-4696-AA99-99720BB1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16794</CharactersWithSpaces>
  <SharedDoc>false</SharedDoc>
  <HLinks>
    <vt:vector size="6" baseType="variant"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consultantplus://offline/ref=258BEA319A2D034DDB6981A2AC3C054D4D810372EA33B5BD0F63E79561A5F40690F0692C17D7B2038B4868AA54YDT3L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Шабанова</cp:lastModifiedBy>
  <cp:revision>2</cp:revision>
  <cp:lastPrinted>2015-07-24T05:43:00Z</cp:lastPrinted>
  <dcterms:created xsi:type="dcterms:W3CDTF">2022-09-30T11:32:00Z</dcterms:created>
  <dcterms:modified xsi:type="dcterms:W3CDTF">2022-09-30T11:32:00Z</dcterms:modified>
</cp:coreProperties>
</file>