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4004"/>
        <w:gridCol w:w="2033"/>
      </w:tblGrid>
      <w:tr w:rsidR="00EC492E" w:rsidRPr="00D10E05">
        <w:trPr>
          <w:gridAfter w:val="1"/>
          <w:wAfter w:w="2033" w:type="dxa"/>
          <w:trHeight w:val="1464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EC492E" w:rsidRPr="00D10E05" w:rsidRDefault="00EC492E" w:rsidP="004A540D">
            <w:pPr>
              <w:ind w:left="36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2E" w:rsidRPr="00D10E05" w:rsidRDefault="00EC492E" w:rsidP="004A540D">
            <w:pPr>
              <w:tabs>
                <w:tab w:val="left" w:pos="1900"/>
              </w:tabs>
              <w:ind w:right="1512"/>
              <w:rPr>
                <w:rFonts w:ascii="Liberation Serif" w:hAnsi="Liberation Serif" w:cs="Liberation Serif"/>
                <w:sz w:val="28"/>
                <w:szCs w:val="28"/>
              </w:rPr>
            </w:pPr>
            <w:r w:rsidRPr="00D10E05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Pr="00D10E05">
              <w:rPr>
                <w:rFonts w:ascii="Liberation Serif" w:hAnsi="Liberation Serif" w:cs="Liberation Serif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5pt;height:78.75pt;visibility:visible">
                  <v:imagedata r:id="rId7" o:title=""/>
                </v:shape>
              </w:pict>
            </w:r>
          </w:p>
        </w:tc>
      </w:tr>
      <w:tr w:rsidR="00EC492E" w:rsidRPr="00D10E05">
        <w:trPr>
          <w:trHeight w:val="1393"/>
        </w:trPr>
        <w:tc>
          <w:tcPr>
            <w:tcW w:w="989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492E" w:rsidRPr="00D10E05" w:rsidRDefault="00EC492E" w:rsidP="004A540D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АДМИНИСТРАЦИЯ ГОРОДСКОГО ОКРУГА ЗАКРЫТОГО</w:t>
            </w:r>
          </w:p>
          <w:p w:rsidR="00EC492E" w:rsidRPr="00D10E05" w:rsidRDefault="00EC492E" w:rsidP="004A540D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АДМИНИСТРАТИВНО-ТЕРРИТОРИАЛЬНОГО ОБРАЗОВАНИЯ</w:t>
            </w:r>
          </w:p>
          <w:p w:rsidR="00EC492E" w:rsidRPr="00D10E05" w:rsidRDefault="00EC492E" w:rsidP="004A540D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СВОБОДНЫЙ СВЕРДЛОВСКОЙ ОБЛАСТИ</w:t>
            </w:r>
          </w:p>
          <w:p w:rsidR="00EC492E" w:rsidRPr="00D10E05" w:rsidRDefault="00EC492E" w:rsidP="004A540D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П О С Т А Н О В Л Е Н И Е</w:t>
            </w:r>
          </w:p>
        </w:tc>
      </w:tr>
    </w:tbl>
    <w:p w:rsidR="00EC492E" w:rsidRPr="00D10E05" w:rsidRDefault="00EC492E" w:rsidP="00AC0E14">
      <w:pPr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>от «___» мая 2021 года № _______</w:t>
      </w:r>
    </w:p>
    <w:p w:rsidR="00EC492E" w:rsidRPr="00D10E05" w:rsidRDefault="00EC492E" w:rsidP="00AC0E14">
      <w:pPr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EC492E" w:rsidRPr="00D10E05" w:rsidRDefault="00EC492E" w:rsidP="00AC0E14">
      <w:pPr>
        <w:pStyle w:val="21"/>
        <w:shd w:val="clear" w:color="auto" w:fill="auto"/>
        <w:spacing w:before="0"/>
        <w:ind w:left="181"/>
        <w:jc w:val="left"/>
        <w:rPr>
          <w:rFonts w:ascii="Liberation Serif" w:hAnsi="Liberation Serif" w:cs="Liberation Serif"/>
          <w:b w:val="0"/>
          <w:bCs w:val="0"/>
          <w:sz w:val="22"/>
          <w:szCs w:val="22"/>
        </w:rPr>
      </w:pPr>
    </w:p>
    <w:p w:rsidR="00EC492E" w:rsidRPr="00D10E05" w:rsidRDefault="00EC492E" w:rsidP="00AC0E14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EC492E" w:rsidRPr="00D10E05" w:rsidRDefault="00EC492E" w:rsidP="00AC0E14">
      <w:pPr>
        <w:pStyle w:val="NormalWeb"/>
        <w:tabs>
          <w:tab w:val="left" w:pos="0"/>
          <w:tab w:val="left" w:pos="993"/>
        </w:tabs>
        <w:spacing w:before="0" w:beforeAutospacing="0" w:after="0" w:afterAutospacing="0" w:line="240" w:lineRule="atLeast"/>
        <w:jc w:val="center"/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D10E05"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  <w:t>Об утверждении Положения об установлении выплат стимулирующего характера руководителям муниципальных образовательных организаций городского округа ЗАТО Свободный в новой редакции</w:t>
      </w:r>
    </w:p>
    <w:p w:rsidR="00EC492E" w:rsidRPr="00D10E05" w:rsidRDefault="00EC492E" w:rsidP="00AC0E14">
      <w:pPr>
        <w:ind w:firstLine="36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C492E" w:rsidRPr="00D10E05" w:rsidRDefault="00EC492E" w:rsidP="00AC0E14">
      <w:pPr>
        <w:ind w:firstLine="36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C492E" w:rsidRPr="00D10E05" w:rsidRDefault="00EC492E" w:rsidP="00AC0E14">
      <w:pPr>
        <w:autoSpaceDE w:val="0"/>
        <w:autoSpaceDN w:val="0"/>
        <w:adjustRightInd w:val="0"/>
        <w:ind w:right="21" w:firstLine="900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>со статьей 101 Областного закона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br/>
        <w:t>от 10 марта 1999 года № 4-ОЗ «О правовых актах в Свердловской области»</w:t>
      </w:r>
      <w:r w:rsidRPr="00D10E05">
        <w:rPr>
          <w:rFonts w:ascii="Liberation Serif" w:hAnsi="Liberation Serif" w:cs="Liberation Serif"/>
          <w:sz w:val="28"/>
          <w:szCs w:val="28"/>
        </w:rPr>
        <w:t>, руководствуясь Уставом городского округа ЗАТО Свободный,</w:t>
      </w:r>
    </w:p>
    <w:p w:rsidR="00EC492E" w:rsidRPr="00D10E05" w:rsidRDefault="00EC492E" w:rsidP="00AC0E14">
      <w:pPr>
        <w:autoSpaceDE w:val="0"/>
        <w:autoSpaceDN w:val="0"/>
        <w:adjustRightInd w:val="0"/>
        <w:ind w:right="21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D10E05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EC492E" w:rsidRPr="00D10E05" w:rsidRDefault="00EC492E" w:rsidP="00AC0E14">
      <w:pPr>
        <w:numPr>
          <w:ilvl w:val="0"/>
          <w:numId w:val="4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>Утвердить Положение об установлении выплат стимулирующего характера руководителям муниципальных образовательных организаций городского округа ЗАТО Свободный (прилагается).</w:t>
      </w:r>
    </w:p>
    <w:p w:rsidR="00EC492E" w:rsidRPr="00D10E05" w:rsidRDefault="00EC492E" w:rsidP="00B90340">
      <w:pPr>
        <w:numPr>
          <w:ilvl w:val="0"/>
          <w:numId w:val="4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городского округа ЗАТО Свободный от 28.12.2017 № 856 «Об утверждении Положения </w:t>
      </w:r>
      <w:r w:rsidRPr="00D10E05">
        <w:rPr>
          <w:rFonts w:ascii="Liberation Serif" w:hAnsi="Liberation Serif" w:cs="Liberation Serif"/>
          <w:sz w:val="28"/>
          <w:szCs w:val="28"/>
        </w:rPr>
        <w:br/>
        <w:t xml:space="preserve">о стимулирующих выплатах и поощрениях по результатам работы руководителей образовательных организаций, расположенных на территории городского округа ЗАТО Свободный в новой редакции» с изменениями, внесенными постановлениями администрации городского округа ЗАТО Свободный от 23.04.2018 № 242, от 18.07.2019 № 392, от 13.04.2020 № 176, </w:t>
      </w:r>
      <w:r w:rsidRPr="00D10E05">
        <w:rPr>
          <w:rFonts w:ascii="Liberation Serif" w:hAnsi="Liberation Serif" w:cs="Liberation Serif"/>
          <w:sz w:val="28"/>
          <w:szCs w:val="28"/>
        </w:rPr>
        <w:br/>
        <w:t>от 17.11.2020 № 545, от 19.01.2021 № 06, от 09.02.2021 № 44.</w:t>
      </w:r>
    </w:p>
    <w:p w:rsidR="00EC492E" w:rsidRPr="00D10E05" w:rsidRDefault="00EC492E" w:rsidP="00AC0E14">
      <w:pPr>
        <w:numPr>
          <w:ilvl w:val="0"/>
          <w:numId w:val="4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>Разместить настоящее постановление на официальном сайте администрации городского округа ЗАТО Свободный.</w:t>
      </w:r>
    </w:p>
    <w:p w:rsidR="00EC492E" w:rsidRPr="00D10E05" w:rsidRDefault="00EC492E" w:rsidP="00AC0E14">
      <w:pPr>
        <w:ind w:firstLine="900"/>
        <w:jc w:val="both"/>
        <w:rPr>
          <w:rFonts w:ascii="Liberation Serif" w:hAnsi="Liberation Serif" w:cs="Liberation Serif"/>
          <w:sz w:val="28"/>
          <w:szCs w:val="28"/>
        </w:rPr>
      </w:pPr>
    </w:p>
    <w:p w:rsidR="00EC492E" w:rsidRPr="00D10E05" w:rsidRDefault="00EC492E" w:rsidP="00AC0E14">
      <w:pPr>
        <w:tabs>
          <w:tab w:val="left" w:pos="540"/>
          <w:tab w:val="left" w:pos="900"/>
        </w:tabs>
        <w:ind w:right="21" w:firstLine="900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  <w:lang w:eastAsia="en-US"/>
        </w:rPr>
        <w:tab/>
      </w:r>
    </w:p>
    <w:p w:rsidR="00EC492E" w:rsidRPr="00D10E05" w:rsidRDefault="00EC492E" w:rsidP="00AC0E14">
      <w:pPr>
        <w:ind w:right="21"/>
        <w:jc w:val="both"/>
        <w:rPr>
          <w:rFonts w:ascii="Liberation Serif" w:hAnsi="Liberation Serif" w:cs="Liberation Serif"/>
          <w:sz w:val="28"/>
          <w:szCs w:val="28"/>
        </w:rPr>
        <w:sectPr w:rsidR="00EC492E" w:rsidRPr="00D10E05" w:rsidSect="00AC0E14">
          <w:headerReference w:type="default" r:id="rId8"/>
          <w:pgSz w:w="11906" w:h="16838"/>
          <w:pgMar w:top="1134" w:right="680" w:bottom="1134" w:left="1418" w:header="709" w:footer="709" w:gutter="0"/>
          <w:cols w:space="708"/>
          <w:titlePg/>
          <w:docGrid w:linePitch="360"/>
        </w:sectPr>
      </w:pPr>
      <w:r w:rsidRPr="00D10E05"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 w:rsidRPr="00D10E05">
        <w:rPr>
          <w:rFonts w:ascii="Liberation Serif" w:hAnsi="Liberation Serif" w:cs="Liberation Serif"/>
          <w:sz w:val="28"/>
          <w:szCs w:val="28"/>
        </w:rPr>
        <w:tab/>
      </w:r>
      <w:r w:rsidRPr="00D10E05">
        <w:rPr>
          <w:rFonts w:ascii="Liberation Serif" w:hAnsi="Liberation Serif" w:cs="Liberation Serif"/>
          <w:sz w:val="28"/>
          <w:szCs w:val="28"/>
        </w:rPr>
        <w:tab/>
        <w:t xml:space="preserve">                           А.В. Иванов</w:t>
      </w:r>
    </w:p>
    <w:p w:rsidR="00EC492E" w:rsidRPr="00D10E05" w:rsidRDefault="00EC492E" w:rsidP="00AC0E14">
      <w:pPr>
        <w:ind w:left="5400"/>
        <w:rPr>
          <w:rFonts w:ascii="Liberation Serif" w:eastAsia="Arial Unicode MS" w:hAnsi="Liberation Serif" w:cs="Liberation Serif"/>
          <w:color w:val="000000"/>
        </w:rPr>
      </w:pPr>
      <w:r w:rsidRPr="00D10E05">
        <w:rPr>
          <w:rFonts w:ascii="Liberation Serif" w:eastAsia="Arial Unicode MS" w:hAnsi="Liberation Serif" w:cs="Liberation Serif"/>
          <w:color w:val="000000"/>
        </w:rPr>
        <w:t>УТВЕРЖДЕНО</w:t>
      </w:r>
    </w:p>
    <w:p w:rsidR="00EC492E" w:rsidRPr="00D10E05" w:rsidRDefault="00EC492E" w:rsidP="00AC0E14">
      <w:pPr>
        <w:ind w:left="5400"/>
        <w:rPr>
          <w:rFonts w:ascii="Liberation Serif" w:eastAsia="Arial Unicode MS" w:hAnsi="Liberation Serif" w:cs="Liberation Serif"/>
          <w:color w:val="000000"/>
        </w:rPr>
      </w:pPr>
      <w:r w:rsidRPr="00D10E05">
        <w:rPr>
          <w:rFonts w:ascii="Liberation Serif" w:eastAsia="Arial Unicode MS" w:hAnsi="Liberation Serif" w:cs="Liberation Serif"/>
          <w:color w:val="000000"/>
        </w:rPr>
        <w:t>постановлением администрации</w:t>
      </w:r>
    </w:p>
    <w:p w:rsidR="00EC492E" w:rsidRPr="00D10E05" w:rsidRDefault="00EC492E" w:rsidP="00AC0E14">
      <w:pPr>
        <w:ind w:left="5400"/>
        <w:rPr>
          <w:rFonts w:ascii="Liberation Serif" w:eastAsia="Arial Unicode MS" w:hAnsi="Liberation Serif" w:cs="Liberation Serif"/>
          <w:color w:val="000000"/>
        </w:rPr>
      </w:pPr>
      <w:r w:rsidRPr="00D10E05">
        <w:rPr>
          <w:rFonts w:ascii="Liberation Serif" w:eastAsia="Arial Unicode MS" w:hAnsi="Liberation Serif" w:cs="Liberation Serif"/>
          <w:color w:val="000000"/>
        </w:rPr>
        <w:t>городского округа ЗАТО Свободный</w:t>
      </w:r>
    </w:p>
    <w:p w:rsidR="00EC492E" w:rsidRPr="00D10E05" w:rsidRDefault="00EC492E" w:rsidP="00AC0E14">
      <w:pPr>
        <w:ind w:left="5400"/>
        <w:rPr>
          <w:rFonts w:ascii="Liberation Serif" w:eastAsia="Arial Unicode MS" w:hAnsi="Liberation Serif" w:cs="Liberation Serif"/>
          <w:color w:val="000000"/>
        </w:rPr>
      </w:pPr>
      <w:r w:rsidRPr="00D10E05">
        <w:rPr>
          <w:rFonts w:ascii="Liberation Serif" w:eastAsia="Arial Unicode MS" w:hAnsi="Liberation Serif" w:cs="Liberation Serif"/>
          <w:color w:val="000000"/>
        </w:rPr>
        <w:t>от «____» мая 2021 г. № _____</w:t>
      </w:r>
    </w:p>
    <w:p w:rsidR="00EC492E" w:rsidRPr="00D10E05" w:rsidRDefault="00EC492E" w:rsidP="00CB2E36">
      <w:pPr>
        <w:tabs>
          <w:tab w:val="left" w:pos="4678"/>
        </w:tabs>
        <w:spacing w:line="240" w:lineRule="atLeast"/>
        <w:ind w:left="4678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C492E" w:rsidRPr="00D10E05" w:rsidRDefault="00EC492E" w:rsidP="00CB2E36">
      <w:pPr>
        <w:tabs>
          <w:tab w:val="left" w:pos="4678"/>
        </w:tabs>
        <w:spacing w:line="240" w:lineRule="atLeast"/>
        <w:ind w:left="4678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C492E" w:rsidRPr="00D10E05" w:rsidRDefault="00EC492E" w:rsidP="00E73D14">
      <w:pPr>
        <w:pStyle w:val="NormalWeb"/>
        <w:tabs>
          <w:tab w:val="left" w:pos="0"/>
          <w:tab w:val="left" w:pos="993"/>
        </w:tabs>
        <w:spacing w:before="0" w:beforeAutospacing="0" w:after="0" w:afterAutospacing="0" w:line="240" w:lineRule="atLeast"/>
        <w:jc w:val="center"/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D10E05"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  <w:t>Положение</w:t>
      </w:r>
    </w:p>
    <w:p w:rsidR="00EC492E" w:rsidRPr="00D10E05" w:rsidRDefault="00EC492E" w:rsidP="00E73D14">
      <w:pPr>
        <w:pStyle w:val="NormalWeb"/>
        <w:tabs>
          <w:tab w:val="left" w:pos="0"/>
          <w:tab w:val="left" w:pos="993"/>
        </w:tabs>
        <w:spacing w:before="0" w:beforeAutospacing="0" w:after="0" w:afterAutospacing="0" w:line="240" w:lineRule="atLeast"/>
        <w:jc w:val="center"/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D10E05"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установлении выплат стимулирующего характера руководителям муниципальных образовательных организаций городского округа </w:t>
      </w:r>
      <w:r w:rsidRPr="00D10E05"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  <w:br/>
        <w:t>ЗАТО Свободный</w:t>
      </w:r>
    </w:p>
    <w:p w:rsidR="00EC492E" w:rsidRPr="00D10E05" w:rsidRDefault="00EC492E" w:rsidP="00E73D14">
      <w:pPr>
        <w:pStyle w:val="NormalWeb"/>
        <w:tabs>
          <w:tab w:val="left" w:pos="0"/>
          <w:tab w:val="left" w:pos="993"/>
        </w:tabs>
        <w:spacing w:before="0" w:beforeAutospacing="0" w:after="0" w:afterAutospacing="0" w:line="240" w:lineRule="atLeast"/>
        <w:jc w:val="center"/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C492E" w:rsidRPr="00D10E05" w:rsidRDefault="00EC492E" w:rsidP="00E73D14">
      <w:pPr>
        <w:pStyle w:val="NormalWeb"/>
        <w:tabs>
          <w:tab w:val="left" w:pos="0"/>
          <w:tab w:val="left" w:pos="993"/>
        </w:tabs>
        <w:spacing w:before="0" w:beforeAutospacing="0" w:after="0" w:afterAutospacing="0" w:line="240" w:lineRule="atLeast"/>
        <w:jc w:val="both"/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C492E" w:rsidRPr="00D10E05" w:rsidRDefault="00EC492E" w:rsidP="00465E10">
      <w:pPr>
        <w:pStyle w:val="NormalWeb"/>
        <w:tabs>
          <w:tab w:val="left" w:pos="0"/>
          <w:tab w:val="left" w:pos="993"/>
        </w:tabs>
        <w:spacing w:before="0" w:beforeAutospacing="0" w:after="0" w:afterAutospacing="0" w:line="240" w:lineRule="atLeast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Глава 1. Общие положения</w:t>
      </w:r>
    </w:p>
    <w:p w:rsidR="00EC492E" w:rsidRPr="00D10E05" w:rsidRDefault="00EC492E" w:rsidP="00E73D14">
      <w:pPr>
        <w:pStyle w:val="NormalWeb"/>
        <w:tabs>
          <w:tab w:val="left" w:pos="0"/>
          <w:tab w:val="left" w:pos="993"/>
        </w:tabs>
        <w:spacing w:before="0" w:beforeAutospacing="0" w:after="0" w:afterAutospacing="0" w:line="240" w:lineRule="atLeast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C492E" w:rsidRPr="00D10E05" w:rsidRDefault="00EC492E" w:rsidP="009F3F25">
      <w:pPr>
        <w:pStyle w:val="NormalWeb"/>
        <w:tabs>
          <w:tab w:val="left" w:pos="567"/>
          <w:tab w:val="left" w:pos="993"/>
        </w:tabs>
        <w:spacing w:before="0" w:beforeAutospacing="0" w:after="0" w:afterAutospacing="0"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1. Положение</w:t>
      </w:r>
      <w:r w:rsidRPr="00D10E05">
        <w:rPr>
          <w:rFonts w:ascii="Liberation Serif" w:hAnsi="Liberation Serif" w:cs="Liberation Serif"/>
        </w:rPr>
        <w:t xml:space="preserve"> 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>об установлении выплат стимулирующего характера руководителям муниципальных образовательных организаций городского округа ЗАТО Свободный (далее – Положение) разработано в целях материального стимулирования труда руководителей муниципальных образовательных организаций городского округа ЗАТО Свободный (далее – Руководитель), повышения их материальной заинтересованности в качественных результатах своего труда.</w:t>
      </w:r>
    </w:p>
    <w:p w:rsidR="00EC492E" w:rsidRPr="00D10E05" w:rsidRDefault="00EC492E" w:rsidP="009F3F25">
      <w:pPr>
        <w:pStyle w:val="NormalWeb"/>
        <w:tabs>
          <w:tab w:val="left" w:pos="567"/>
          <w:tab w:val="left" w:pos="993"/>
        </w:tabs>
        <w:spacing w:before="0" w:beforeAutospacing="0" w:after="0" w:afterAutospacing="0"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 xml:space="preserve"> 2. Настоящее Положение определяет размеры, порядок, условия осуществления выплат стимулирующего характера и поощрений по результатам работы Руководителя, а также показатели эффективности их деятельности.</w:t>
      </w:r>
    </w:p>
    <w:p w:rsidR="00EC492E" w:rsidRPr="00D10E05" w:rsidRDefault="00EC492E" w:rsidP="009F3F25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 xml:space="preserve">3. </w:t>
      </w:r>
      <w:r w:rsidRPr="00D10E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Выплаты стимулирующего характера Руководителю устанавливаются в пределах стимулирующей части 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 xml:space="preserve">фонда оплаты труда Руководителя </w:t>
      </w:r>
      <w:r w:rsidRPr="00D10E05">
        <w:rPr>
          <w:rStyle w:val="Hyperlink"/>
          <w:rFonts w:ascii="Liberation Serif" w:hAnsi="Liberation Serif" w:cs="Liberation Serif"/>
          <w:color w:val="000000"/>
          <w:sz w:val="28"/>
          <w:szCs w:val="28"/>
          <w:u w:val="none"/>
        </w:rPr>
        <w:t>и утверждаются распоряжением администрации городского округа ЗАТО Свободный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C492E" w:rsidRPr="00D10E05" w:rsidRDefault="00EC492E" w:rsidP="00465E10">
      <w:pPr>
        <w:pStyle w:val="ConsPlusNormal"/>
        <w:tabs>
          <w:tab w:val="left" w:pos="567"/>
        </w:tabs>
        <w:spacing w:line="240" w:lineRule="atLeast"/>
        <w:ind w:firstLine="567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C492E" w:rsidRPr="00D10E05" w:rsidRDefault="00EC492E" w:rsidP="00465E10">
      <w:pPr>
        <w:pStyle w:val="ConsPlusNormal"/>
        <w:tabs>
          <w:tab w:val="left" w:pos="567"/>
        </w:tabs>
        <w:spacing w:line="240" w:lineRule="atLeast"/>
        <w:ind w:firstLine="567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Глава 2. Виды и условия выплат стимулирующего характера</w:t>
      </w:r>
    </w:p>
    <w:p w:rsidR="00EC492E" w:rsidRPr="00D10E05" w:rsidRDefault="00EC492E" w:rsidP="00465E10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C492E" w:rsidRPr="00D10E05" w:rsidRDefault="00EC492E" w:rsidP="00EB04DC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4. Руководителю устанавливаются следующие виды стимулирующих выплат:</w:t>
      </w:r>
    </w:p>
    <w:p w:rsidR="00EC492E" w:rsidRPr="00D10E05" w:rsidRDefault="00EC492E" w:rsidP="00EB04DC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1) за интенсивность и высокие результаты работы;</w:t>
      </w:r>
    </w:p>
    <w:p w:rsidR="00EC492E" w:rsidRPr="00D10E05" w:rsidRDefault="00EC492E" w:rsidP="00EB04DC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2) за стаж непрерывной работы (выслугу лет);</w:t>
      </w:r>
    </w:p>
    <w:p w:rsidR="00EC492E" w:rsidRPr="00D10E05" w:rsidRDefault="00EC492E" w:rsidP="00EB04DC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3) единовременная (разовая) выплата;</w:t>
      </w:r>
    </w:p>
    <w:p w:rsidR="00EC492E" w:rsidRPr="00D10E05" w:rsidRDefault="00EC492E" w:rsidP="00EB04DC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4) премиальные выплаты по итогам работы за год;</w:t>
      </w:r>
    </w:p>
    <w:p w:rsidR="00EC492E" w:rsidRPr="00D10E05" w:rsidRDefault="00EC492E" w:rsidP="00EB04DC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5) материальная помощь.</w:t>
      </w:r>
    </w:p>
    <w:p w:rsidR="00EC492E" w:rsidRPr="00D10E05" w:rsidRDefault="00EC492E" w:rsidP="00EB04DC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 xml:space="preserve">5. Стимулирующие выплаты Руководителю начисляются исходя из фактически отработанного времени. </w:t>
      </w:r>
    </w:p>
    <w:p w:rsidR="00EC492E" w:rsidRPr="00D10E05" w:rsidRDefault="00EC492E" w:rsidP="00EB04DC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При этом должно быть обеспечено соблюдение предельного уровня соотношения среднемесячной заработной платы Руководителя и среднемесячной заработной платы работников организации, утвержденного постановлением администрации городского округа ЗАТО Свободный.</w:t>
      </w:r>
    </w:p>
    <w:p w:rsidR="00EC492E" w:rsidRPr="00D10E05" w:rsidRDefault="00EC492E" w:rsidP="000726CF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 xml:space="preserve">6. Стимулирующие выплаты за интенсивность и высокие результаты работы назначаются Комиссией по установлению выплат стимулирующего характера Руководителю (далее – Комиссия) по результатам оценки показателей эффективности деятельности Руководителя (далее - Показатели эффективности) в целях поощрения за достигнутые успехи, профессионализм и личный вклад в работу образовательной организации. </w:t>
      </w:r>
    </w:p>
    <w:p w:rsidR="00EC492E" w:rsidRPr="00D10E05" w:rsidRDefault="00EC492E" w:rsidP="00A16853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6.1. Расчет стимулирующей выплаты</w:t>
      </w:r>
      <w:r w:rsidRPr="00D10E05">
        <w:rPr>
          <w:rFonts w:ascii="Liberation Serif" w:hAnsi="Liberation Serif" w:cs="Liberation Serif"/>
        </w:rPr>
        <w:t xml:space="preserve"> 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>за интенсивность и высокие результаты работы Руководителя определяется следующим образом:</w:t>
      </w:r>
    </w:p>
    <w:p w:rsidR="00EC492E" w:rsidRPr="00D10E05" w:rsidRDefault="00EC492E" w:rsidP="00CD0A23">
      <w:pPr>
        <w:pStyle w:val="ConsPlusNormal"/>
        <w:tabs>
          <w:tab w:val="left" w:pos="567"/>
        </w:tabs>
        <w:spacing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ab/>
        <w:t>6.1.1. Ежемесячный фонд стимулирующей части оплаты труда Руководителя за вычетом выплат к окладам за стаж непрерывной работы (выслугу лет) делится на максимальное количество баллов Показателей эффективности и умножается на количество баллов, установленных решением Комиссии.</w:t>
      </w:r>
    </w:p>
    <w:p w:rsidR="00EC492E" w:rsidRPr="00D10E05" w:rsidRDefault="00EC492E" w:rsidP="00A94C8F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6.2. Стимулирующие выплаты за интенсивность и высокие показатели работы устанавливаются Комиссией два раза в год: в июле – по итогам I полугодия и в январе – по итогам II полугодия (далее – Отчетный период) в следующем порядке:</w:t>
      </w:r>
    </w:p>
    <w:p w:rsidR="00EC492E" w:rsidRPr="00D10E05" w:rsidRDefault="00EC492E" w:rsidP="00A94C8F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6.2.1.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Руководитель в установленные сроки, не позднее 10 января и 10 июля текущего года, представляет в Комиссию отчет о выполнении Показателей эффективности по форме согласно Приложению № 1 к настоящему Положению за предыдущий  период с подтверждающими документами по каждому пункту Показателей эффективности. Ответственность за достоверность и полноту информации, предоставленной в Комиссию, несет Руководитель; </w:t>
      </w:r>
    </w:p>
    <w:p w:rsidR="00EC492E" w:rsidRPr="00D10E05" w:rsidRDefault="00EC492E" w:rsidP="00A94C8F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6.2.2. В случае несвоевременного представления документов по уважительным причинам (болезнь, отпуск, командировка и т.п.), Комиссия рассматривает данные за Отчетный период в установленные Председателем Комиссии сроки, в  случае несвоевременного предоставления документов без уважительных причин отчет не рассматривается.</w:t>
      </w:r>
    </w:p>
    <w:p w:rsidR="00EC492E" w:rsidRPr="00D10E05" w:rsidRDefault="00EC492E" w:rsidP="00A94C8F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6.3. Стимулирующие выплаты за интенсивность и высокие результаты работы  вновь назначенному Руководителю устанавливаются по истечении испытательного срока при приеме на работу, в случае, если такой срок не установлен, по истечении трех месяцев со дня назначения на должность, при этом:</w:t>
      </w:r>
    </w:p>
    <w:p w:rsidR="00EC492E" w:rsidRPr="00D10E05" w:rsidRDefault="00EC492E" w:rsidP="009B50FD">
      <w:pPr>
        <w:pStyle w:val="ConsPlusNormal"/>
        <w:tabs>
          <w:tab w:val="left" w:pos="567"/>
        </w:tabs>
        <w:spacing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ab/>
        <w:t>6.3.1. Для вновь назначенного Руководителя Отчетным периодом, за который устанавливаются стимулирующие выплаты за интенсивность и высокие результаты работы, считается срок три месяца со дня приема на работу. В дальнейшем, Отчетным периодом являются сроки, установленные  подпунктом 7.1 пункта 7 настоящего Положения;</w:t>
      </w:r>
    </w:p>
    <w:p w:rsidR="00EC492E" w:rsidRPr="00D10E05" w:rsidRDefault="00EC492E" w:rsidP="009B50FD">
      <w:pPr>
        <w:pStyle w:val="ConsPlusNormal"/>
        <w:tabs>
          <w:tab w:val="left" w:pos="567"/>
        </w:tabs>
        <w:spacing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6.3.2. Стимулирующие выплаты за интенсивность и высокие результаты работы вновь назначенному Руководителю выплачиваются пропорционально времени, отработанному в должности Руководителя со дня назначения на должность. </w:t>
      </w:r>
    </w:p>
    <w:p w:rsidR="00EC492E" w:rsidRPr="00D10E05" w:rsidRDefault="00EC492E" w:rsidP="00A94C8F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6.4. При изменении окончания срока трудового договора с Руководителем, ранее установленные ему на текущий период стимулирующие выплаты</w:t>
      </w:r>
      <w:r w:rsidRPr="00D10E05">
        <w:rPr>
          <w:rFonts w:ascii="Liberation Serif" w:hAnsi="Liberation Serif" w:cs="Liberation Serif"/>
        </w:rPr>
        <w:t xml:space="preserve"> 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>за интенсивность и высокие результаты работы сохраняются.</w:t>
      </w:r>
    </w:p>
    <w:p w:rsidR="00EC492E" w:rsidRPr="00D10E05" w:rsidRDefault="00EC492E" w:rsidP="00A94C8F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6.5. Стимулирующие выплаты за интенсивность и высокие результаты работы не предусмотрены для лиц, на которых возложено временное исполнение обязанностей Руководителя.</w:t>
      </w:r>
    </w:p>
    <w:p w:rsidR="00EC492E" w:rsidRPr="00D10E05" w:rsidRDefault="00EC492E" w:rsidP="005954C3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6.6. Обязательным условием назначения стимулирующих выплат за интенсивность и высокие результаты работы является отсутствие:</w:t>
      </w:r>
    </w:p>
    <w:p w:rsidR="00EC492E" w:rsidRPr="00D10E05" w:rsidRDefault="00EC492E" w:rsidP="005954C3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6.6.1. Дисциплинарных взысканий (замечание, выговор) за неисполнение или ненадлежащее исполнение должностных обязанностей;</w:t>
      </w:r>
    </w:p>
    <w:p w:rsidR="00EC492E" w:rsidRPr="00D10E05" w:rsidRDefault="00EC492E" w:rsidP="005954C3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6.6.2. Нарушений, выявленных по результатам контрольно-надзорной деятельности, повлекшим приостановление действия лицензии и (или) государственной аккредитации. Факт выявленных нарушений подтверждается актом проверки надзорного органа.</w:t>
      </w:r>
    </w:p>
    <w:p w:rsidR="00EC492E" w:rsidRPr="00D10E05" w:rsidRDefault="00EC492E" w:rsidP="00EB04DC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6.7. Стимулирующие выплаты за интенсивность и высокие результаты работы восстанавливаются за текущий Отчетный период или устанавливаются за новый Отчетный период Руководителю после устранения выявленных нарушений и (или) снятия дисциплинарного взыскания распоряжением администрации городского округа ЗАТО Свободный.</w:t>
      </w:r>
    </w:p>
    <w:p w:rsidR="00EC492E" w:rsidRPr="00D10E05" w:rsidRDefault="00EC492E" w:rsidP="00EB04DC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6.8. Факт применения к Руководителю дисциплинарного взыскания, а также его снятия  подтверждается копией распоряжения администрации городского округа ЗАТО Свободный.</w:t>
      </w:r>
    </w:p>
    <w:p w:rsidR="00EC492E" w:rsidRPr="00D10E05" w:rsidRDefault="00EC492E" w:rsidP="00EB04DC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7. Стимулирующие выплаты за стаж непрерывной работы (выслугу лет) устанавливаются как ежемесячная надбавка к должностному окладу Руководителя в следующих размерах:</w:t>
      </w:r>
    </w:p>
    <w:p w:rsidR="00EC492E" w:rsidRPr="00D10E05" w:rsidRDefault="00EC492E" w:rsidP="009B50FD">
      <w:pPr>
        <w:pStyle w:val="ConsPlusNormal"/>
        <w:tabs>
          <w:tab w:val="left" w:pos="567"/>
        </w:tabs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от 1 года до 4 лет – 3 процента;</w:t>
      </w:r>
    </w:p>
    <w:p w:rsidR="00EC492E" w:rsidRPr="00D10E05" w:rsidRDefault="00EC492E" w:rsidP="009B50FD">
      <w:pPr>
        <w:pStyle w:val="ConsPlusNormal"/>
        <w:tabs>
          <w:tab w:val="left" w:pos="567"/>
        </w:tabs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от 4 до 10 лет – 5 процентов;</w:t>
      </w:r>
    </w:p>
    <w:p w:rsidR="00EC492E" w:rsidRPr="00D10E05" w:rsidRDefault="00EC492E" w:rsidP="009B50FD">
      <w:pPr>
        <w:pStyle w:val="ConsPlusNormal"/>
        <w:tabs>
          <w:tab w:val="left" w:pos="567"/>
        </w:tabs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свыше 10 лет – 10 процентов.</w:t>
      </w:r>
    </w:p>
    <w:p w:rsidR="00EC492E" w:rsidRPr="00D10E05" w:rsidRDefault="00EC492E" w:rsidP="001731AE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 xml:space="preserve">7.1. Ежемесячная надбавка к должностному окладу за непрерывный стаж работы (выслугу лет) устанавливается в трудовом договоре Руководителя по решению Комиссии. </w:t>
      </w:r>
    </w:p>
    <w:p w:rsidR="00EC492E" w:rsidRPr="00D10E05" w:rsidRDefault="00EC492E" w:rsidP="00186A64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8. Единовременная (разовая) выплата в размере не более 10 000 (десяти тысяч) рублей по каждому пункту, устанавливается  при наличии экономии стимулирующей части фонда оплаты труда Руководителя, в следующих случаях:</w:t>
      </w:r>
    </w:p>
    <w:p w:rsidR="00EC492E" w:rsidRPr="00D10E05" w:rsidRDefault="00EC492E" w:rsidP="00186A64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8.1.1.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ab/>
        <w:t>При объявлении благодарности Министерства просвещения Российской Федерации;</w:t>
      </w:r>
    </w:p>
    <w:p w:rsidR="00EC492E" w:rsidRPr="00D10E05" w:rsidRDefault="00EC492E" w:rsidP="00186A64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8.1.2.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ab/>
        <w:t>При награждении Почетной грамотой Министерства просвещения Российской Федерации;</w:t>
      </w:r>
    </w:p>
    <w:p w:rsidR="00EC492E" w:rsidRPr="00D10E05" w:rsidRDefault="00EC492E" w:rsidP="00186A64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8.1.3.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ab/>
        <w:t>При награждении государственными наградами и наградами Свердловской области;</w:t>
      </w:r>
    </w:p>
    <w:p w:rsidR="00EC492E" w:rsidRPr="00D10E05" w:rsidRDefault="00EC492E" w:rsidP="00186A64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8.1.4.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ab/>
        <w:t>В связи с празднованием Дня учителя;</w:t>
      </w:r>
    </w:p>
    <w:p w:rsidR="00EC492E" w:rsidRPr="00D10E05" w:rsidRDefault="00EC492E" w:rsidP="00186A64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8.1.5.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ab/>
        <w:t>В связи юбилейными датами Руководителя (50, 55, 60 лет со дня рождения и последующие каждые 5 лет);</w:t>
      </w:r>
    </w:p>
    <w:p w:rsidR="00EC492E" w:rsidRPr="00D10E05" w:rsidRDefault="00EC492E" w:rsidP="00186A64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8.1.6.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ab/>
        <w:t>При увольнении, в связи с уходом на страховую пенсию по старости;</w:t>
      </w:r>
    </w:p>
    <w:p w:rsidR="00EC492E" w:rsidRPr="00D10E05" w:rsidRDefault="00EC492E" w:rsidP="00186A64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8.1.7.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ab/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EC492E" w:rsidRPr="00D10E05" w:rsidRDefault="00EC492E" w:rsidP="00EB04DC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8.2. Единовременная (разовая) выплата устанавливается Комиссией на основании заявления Руководителя на имя председателя Комиссии с приложением (при необходимости) подтверждающих документов, в течение одного месяца со дня наступления события, за исключением пп.9.6., 9.7.</w:t>
      </w:r>
    </w:p>
    <w:p w:rsidR="00EC492E" w:rsidRPr="00D10E05" w:rsidRDefault="00EC492E" w:rsidP="00EB04DC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9. Премиальные выплаты по итогам работы за год устанавливаются Комиссией в размере не более 1,5 должностных окладов с целью поощрения Руководителей</w:t>
      </w:r>
      <w:r w:rsidRPr="00D10E05">
        <w:rPr>
          <w:rFonts w:ascii="Liberation Serif" w:hAnsi="Liberation Serif" w:cs="Liberation Serif"/>
        </w:rPr>
        <w:t xml:space="preserve"> 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>при наличии экономии стимулирующей части фонда оплаты труда Руководителя.</w:t>
      </w:r>
    </w:p>
    <w:p w:rsidR="00EC492E" w:rsidRPr="00D10E05" w:rsidRDefault="00EC492E" w:rsidP="00EB04DC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9.1. При принятии решения о назначении премиальных выплат по итогам работы за год Комиссия учитывает:</w:t>
      </w:r>
    </w:p>
    <w:p w:rsidR="00EC492E" w:rsidRPr="00D10E05" w:rsidRDefault="00EC492E" w:rsidP="003B5658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 xml:space="preserve">9.1.1. Результаты работы учреждения (достижение среднегодовых целевых показателей  не менее 95%); </w:t>
      </w:r>
    </w:p>
    <w:p w:rsidR="00EC492E" w:rsidRPr="00D10E05" w:rsidRDefault="00EC492E" w:rsidP="003B5658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9.1.2. Инициатива, творчество и применение в работе современных форм и методов организации труда;</w:t>
      </w:r>
    </w:p>
    <w:p w:rsidR="00EC492E" w:rsidRPr="00D10E05" w:rsidRDefault="00EC492E" w:rsidP="003B5658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9.1.3. Качественное и оперативное выполнение особо важных и сложных заданий, активное участие в подготовке и проведении на высоком уровне отдельных мероприятий;</w:t>
      </w:r>
    </w:p>
    <w:p w:rsidR="00EC492E" w:rsidRPr="00D10E05" w:rsidRDefault="00EC492E" w:rsidP="003B5658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9.1.4. Активное участие в реализации научных проектов, разработка и внедрение авторских программ в образовательной деятельности;</w:t>
      </w:r>
    </w:p>
    <w:p w:rsidR="00EC492E" w:rsidRPr="00D10E05" w:rsidRDefault="00EC492E" w:rsidP="003B5658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9.1.5. Осуществление мероприятий, направленных на экономию финансовых и материальных ресурсов;</w:t>
      </w:r>
    </w:p>
    <w:p w:rsidR="00EC492E" w:rsidRPr="00D10E05" w:rsidRDefault="00EC492E" w:rsidP="003B5658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9.1.6. Победы образовательной организации в конкурсах, смотрах и иных мероприятиях, подготовка призеров олимпиад, конкурсов, конкурсов-смотров, выставок;</w:t>
      </w:r>
    </w:p>
    <w:p w:rsidR="00EC492E" w:rsidRPr="00D10E05" w:rsidRDefault="00EC492E" w:rsidP="003B5658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9.1.7.  Высокие результаты подготовки образовательной организации к новому учебному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ab/>
        <w:t>году,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ab/>
        <w:t>постоянная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работа по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ab/>
        <w:t>благоустройству территории образовательной организации;</w:t>
      </w:r>
    </w:p>
    <w:p w:rsidR="00EC492E" w:rsidRPr="00D10E05" w:rsidRDefault="00EC492E" w:rsidP="003B5658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9.1.8. Проявление инициативы и творческого подхода в решении вопросов, входящих в компетенцию Руководителя.</w:t>
      </w:r>
    </w:p>
    <w:p w:rsidR="00EC492E" w:rsidRPr="00D10E05" w:rsidRDefault="00EC492E" w:rsidP="00EB04DC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 xml:space="preserve">9.2. Премиальные выплаты по итогам работы за год устанавливаются Комиссией по представлению начальника отдела образования, молодежной политики, культуры и спорта администрации городского округа ЗАТО Свободный, в случае его отсутствия по представлению лица, его замещающего. Данное представление направляется в Комиссию не позднее 05 декабря текущего года. </w:t>
      </w:r>
    </w:p>
    <w:p w:rsidR="00EC492E" w:rsidRPr="00D10E05" w:rsidRDefault="00EC492E" w:rsidP="00465554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9.3. При наличии дисциплинарных взысканий (замечание, выговор) за неисполнение или ненадлежащее исполнение должностных обязанностей, нарушений, выявленных по результатам контрольно-надзорной деятельности, повлекшим приостановление действия лицензии и (или) государственной аккредитации Комиссией принимается решение о неназначении премиальных выплат по итогам года.</w:t>
      </w:r>
    </w:p>
    <w:p w:rsidR="00EC492E" w:rsidRPr="00D10E05" w:rsidRDefault="00EC492E" w:rsidP="00EB04DC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10. Материальная помощь в размере не более 35000 (тридцати пяти тысяч) рублей устанавливается Руководителю при наличии экономии стимулирующей части фонда оплаты труда Руководителя в следующих случаях:</w:t>
      </w:r>
    </w:p>
    <w:p w:rsidR="00EC492E" w:rsidRPr="00D10E05" w:rsidRDefault="00EC492E" w:rsidP="00B853C7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10.1. Рождения ребенка Руководителя;</w:t>
      </w:r>
    </w:p>
    <w:p w:rsidR="00EC492E" w:rsidRPr="00D10E05" w:rsidRDefault="00EC492E" w:rsidP="00B853C7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10.2. Бракосочетания Руководителя;</w:t>
      </w:r>
    </w:p>
    <w:p w:rsidR="00EC492E" w:rsidRPr="00D10E05" w:rsidRDefault="00EC492E" w:rsidP="00B853C7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10.3. Ущерба, причиненного имуществу или здоровью Руководителя какой-либо чрезвычайной ситуацией;</w:t>
      </w:r>
    </w:p>
    <w:p w:rsidR="00EC492E" w:rsidRPr="00D10E05" w:rsidRDefault="00EC492E" w:rsidP="00B853C7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>10.4. Смерти члена семьи Руководителя.</w:t>
      </w:r>
    </w:p>
    <w:p w:rsidR="00EC492E" w:rsidRPr="00D10E05" w:rsidRDefault="00EC492E" w:rsidP="00B853C7">
      <w:pPr>
        <w:pStyle w:val="ConsPlusNormal"/>
        <w:tabs>
          <w:tab w:val="left" w:pos="567"/>
        </w:tabs>
        <w:spacing w:line="240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color w:val="000000"/>
          <w:sz w:val="28"/>
          <w:szCs w:val="28"/>
        </w:rPr>
        <w:t xml:space="preserve">10.5. Материальная помощь устанавливается Комиссией на основании заявления Руководителя на имя председателя Комиссии с приложением подтверждающих документов. </w:t>
      </w:r>
    </w:p>
    <w:p w:rsidR="00EC492E" w:rsidRPr="00D10E05" w:rsidRDefault="00EC492E" w:rsidP="000D30E3">
      <w:pPr>
        <w:pStyle w:val="NormalWeb"/>
        <w:tabs>
          <w:tab w:val="left" w:pos="567"/>
          <w:tab w:val="left" w:pos="993"/>
        </w:tabs>
        <w:spacing w:before="0" w:beforeAutospacing="0" w:after="0" w:afterAutospacing="0"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C492E" w:rsidRPr="00D10E05" w:rsidRDefault="00EC492E" w:rsidP="00465E10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10E05">
        <w:rPr>
          <w:rFonts w:ascii="Liberation Serif" w:hAnsi="Liberation Serif" w:cs="Liberation Serif"/>
          <w:b/>
          <w:bCs/>
          <w:sz w:val="28"/>
          <w:szCs w:val="28"/>
        </w:rPr>
        <w:t>Глава 3. Функции, полномочия  и состав комиссии по установлению выплат стимулирующего характера руководителям образовательных организаций городского округа ЗАТО Свободный</w:t>
      </w:r>
    </w:p>
    <w:p w:rsidR="00EC492E" w:rsidRPr="00D10E05" w:rsidRDefault="00EC492E" w:rsidP="00465E10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C492E" w:rsidRPr="00D10E05" w:rsidRDefault="00EC492E" w:rsidP="009B50FD">
      <w:pPr>
        <w:pStyle w:val="ConsPlusNormal"/>
        <w:tabs>
          <w:tab w:val="left" w:pos="0"/>
        </w:tabs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 xml:space="preserve">11. Для установления стимулирующих выплат создается 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>Комиссия.</w:t>
      </w:r>
    </w:p>
    <w:p w:rsidR="00EC492E" w:rsidRPr="00D10E05" w:rsidRDefault="00EC492E" w:rsidP="009B50F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 xml:space="preserve">12. Состав Комиссии утверждается постановлением администрации  городского округа ЗАТО Свободный. </w:t>
      </w:r>
    </w:p>
    <w:p w:rsidR="00EC492E" w:rsidRPr="00D10E05" w:rsidRDefault="00EC492E" w:rsidP="009B50F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>13. Основными принципами работы комиссии являются компетентность, объективность, гласность, независимость, соблюдение норм профессиональной этики.</w:t>
      </w:r>
      <w:bookmarkStart w:id="0" w:name="sub_1007"/>
    </w:p>
    <w:p w:rsidR="00EC492E" w:rsidRPr="00D10E05" w:rsidRDefault="00EC492E" w:rsidP="009B50F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sub_1008"/>
      <w:bookmarkEnd w:id="0"/>
      <w:r w:rsidRPr="00D10E05">
        <w:rPr>
          <w:rFonts w:ascii="Liberation Serif" w:hAnsi="Liberation Serif" w:cs="Liberation Serif"/>
          <w:sz w:val="28"/>
          <w:szCs w:val="28"/>
        </w:rPr>
        <w:t xml:space="preserve">14. Основной формой деятельности комиссии являются заседания. </w:t>
      </w:r>
    </w:p>
    <w:p w:rsidR="00EC492E" w:rsidRPr="00D10E05" w:rsidRDefault="00EC492E" w:rsidP="009B50FD">
      <w:pPr>
        <w:tabs>
          <w:tab w:val="left" w:pos="0"/>
        </w:tabs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 xml:space="preserve">15. Заседание Комиссии считается правомочным, если на нем присутствуют не менее половины от общего числа ее состава. </w:t>
      </w:r>
    </w:p>
    <w:p w:rsidR="00EC492E" w:rsidRPr="00D10E05" w:rsidRDefault="00EC492E" w:rsidP="009B50F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>16. Комиссия состоит из председателя, заместителя председателя, секретаря и членов Комиссии.</w:t>
      </w:r>
      <w:r w:rsidRPr="00D10E0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bookmarkEnd w:id="1"/>
    <w:p w:rsidR="00EC492E" w:rsidRPr="00D10E05" w:rsidRDefault="00EC492E" w:rsidP="009B50FD">
      <w:pPr>
        <w:tabs>
          <w:tab w:val="left" w:pos="0"/>
        </w:tabs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>17. Комиссия осуществляет следующие функции:</w:t>
      </w:r>
    </w:p>
    <w:p w:rsidR="00EC492E" w:rsidRPr="00D10E05" w:rsidRDefault="00EC492E" w:rsidP="009B50FD">
      <w:pPr>
        <w:tabs>
          <w:tab w:val="left" w:pos="0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sub_10081"/>
      <w:r w:rsidRPr="00D10E05">
        <w:rPr>
          <w:rFonts w:ascii="Liberation Serif" w:hAnsi="Liberation Serif" w:cs="Liberation Serif"/>
          <w:sz w:val="28"/>
          <w:szCs w:val="28"/>
        </w:rPr>
        <w:t>17.1. Анализирует документы и материалы, представленные Руководителем в Комиссию;</w:t>
      </w:r>
    </w:p>
    <w:p w:rsidR="00EC492E" w:rsidRPr="00D10E05" w:rsidRDefault="00EC492E" w:rsidP="009B50FD">
      <w:pPr>
        <w:tabs>
          <w:tab w:val="left" w:pos="0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sub_10082"/>
      <w:bookmarkEnd w:id="2"/>
      <w:r w:rsidRPr="00D10E05">
        <w:rPr>
          <w:rFonts w:ascii="Liberation Serif" w:hAnsi="Liberation Serif" w:cs="Liberation Serif"/>
          <w:sz w:val="28"/>
          <w:szCs w:val="28"/>
        </w:rPr>
        <w:t>17.2. Определяет размер стимулирующих выплат в отношении каждого Руководителя.</w:t>
      </w:r>
    </w:p>
    <w:p w:rsidR="00EC492E" w:rsidRPr="00D10E05" w:rsidRDefault="00EC492E" w:rsidP="009B50FD">
      <w:pPr>
        <w:tabs>
          <w:tab w:val="left" w:pos="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sub_1009"/>
      <w:bookmarkEnd w:id="3"/>
      <w:r w:rsidRPr="00D10E05">
        <w:rPr>
          <w:rFonts w:ascii="Liberation Serif" w:hAnsi="Liberation Serif" w:cs="Liberation Serif"/>
          <w:sz w:val="28"/>
          <w:szCs w:val="28"/>
        </w:rPr>
        <w:t>18. Комиссия имеет право:</w:t>
      </w:r>
      <w:bookmarkStart w:id="5" w:name="sub_10091"/>
      <w:bookmarkEnd w:id="4"/>
    </w:p>
    <w:p w:rsidR="00EC492E" w:rsidRPr="00D10E05" w:rsidRDefault="00EC492E" w:rsidP="009B50FD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>18.1. Запрашивать необходимые для ее деятельности документы, материалы и информацию;</w:t>
      </w:r>
      <w:bookmarkStart w:id="6" w:name="sub_10092"/>
      <w:bookmarkEnd w:id="5"/>
    </w:p>
    <w:p w:rsidR="00EC492E" w:rsidRPr="00D10E05" w:rsidRDefault="00EC492E" w:rsidP="009B50FD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>18.2. Устанавливать сроки представления запрашиваемых документов, материалов и информации</w:t>
      </w:r>
      <w:bookmarkStart w:id="7" w:name="sub_10093"/>
      <w:bookmarkEnd w:id="6"/>
      <w:r w:rsidRPr="00D10E05">
        <w:rPr>
          <w:rFonts w:ascii="Liberation Serif" w:hAnsi="Liberation Serif" w:cs="Liberation Serif"/>
          <w:sz w:val="28"/>
          <w:szCs w:val="28"/>
        </w:rPr>
        <w:t>.</w:t>
      </w:r>
    </w:p>
    <w:bookmarkEnd w:id="7"/>
    <w:p w:rsidR="00EC492E" w:rsidRPr="00D10E05" w:rsidRDefault="00EC492E" w:rsidP="009B50FD">
      <w:pPr>
        <w:pStyle w:val="ConsPlusNormal"/>
        <w:tabs>
          <w:tab w:val="left" w:pos="0"/>
        </w:tabs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 xml:space="preserve">19. 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>Председатель Комиссии определяет дату очередного заседания Комиссии, осуществляет общее руководство деятельностью Комиссии и организует ее работу, осуществляет контроль за выполнением принятых Комиссией решений, распределяет обязанности между членами Комиссии.</w:t>
      </w:r>
    </w:p>
    <w:p w:rsidR="00EC492E" w:rsidRPr="00D10E05" w:rsidRDefault="00EC492E" w:rsidP="009B50FD">
      <w:pPr>
        <w:pStyle w:val="ConsPlusNormal"/>
        <w:tabs>
          <w:tab w:val="left" w:pos="0"/>
        </w:tabs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 xml:space="preserve">20. 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>В отсутствии председателя Комиссии его обязанности исполняет заместитель председателя Комиссии.</w:t>
      </w:r>
    </w:p>
    <w:p w:rsidR="00EC492E" w:rsidRPr="00D10E05" w:rsidRDefault="00EC492E" w:rsidP="009B50FD">
      <w:p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>21. Секретарь комиссии:</w:t>
      </w:r>
    </w:p>
    <w:p w:rsidR="00EC492E" w:rsidRPr="00D10E05" w:rsidRDefault="00EC492E" w:rsidP="009B50FD">
      <w:pPr>
        <w:tabs>
          <w:tab w:val="left" w:pos="0"/>
          <w:tab w:val="left" w:pos="142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>21.1. Принимает и регистрирует документы и материалы, представленные Руководителем в Комиссию;</w:t>
      </w:r>
    </w:p>
    <w:p w:rsidR="00EC492E" w:rsidRPr="00D10E05" w:rsidRDefault="00EC492E" w:rsidP="009B50FD">
      <w:pPr>
        <w:tabs>
          <w:tab w:val="left" w:pos="0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>21.2. Обеспечивает организационную подготовку заседаний Комиссии;</w:t>
      </w:r>
    </w:p>
    <w:p w:rsidR="00EC492E" w:rsidRPr="00D10E05" w:rsidRDefault="00EC492E" w:rsidP="009B50FD">
      <w:p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 xml:space="preserve">21.3. Ведет рабочую документацию Комиссии, своевременно оповещает членов Комиссии о сроках, месте проведения заседания, знакомит их с материалами, подготовленными для рассмотрения на заседании Комиссии; </w:t>
      </w:r>
    </w:p>
    <w:p w:rsidR="00EC492E" w:rsidRPr="00D10E05" w:rsidRDefault="00EC492E" w:rsidP="009B50FD">
      <w:pPr>
        <w:tabs>
          <w:tab w:val="left" w:pos="0"/>
          <w:tab w:val="left" w:pos="142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 xml:space="preserve">21.4. Оформляет по результатам заседания Комиссии протокол и проект распоряжения администрации городского округа ЗАТО Свободный об установлении выплат стимулирующего </w:t>
      </w:r>
      <w:r w:rsidRPr="00D10E05">
        <w:rPr>
          <w:rFonts w:ascii="Liberation Serif" w:hAnsi="Liberation Serif" w:cs="Liberation Serif"/>
          <w:color w:val="000000"/>
          <w:sz w:val="28"/>
          <w:szCs w:val="28"/>
        </w:rPr>
        <w:t>характера Руководителям</w:t>
      </w:r>
      <w:r w:rsidRPr="00D10E0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C492E" w:rsidRPr="00D10E05" w:rsidRDefault="00EC492E" w:rsidP="009B50FD">
      <w:pPr>
        <w:tabs>
          <w:tab w:val="left" w:pos="0"/>
          <w:tab w:val="left" w:pos="142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10E05">
        <w:rPr>
          <w:rFonts w:ascii="Liberation Serif" w:hAnsi="Liberation Serif" w:cs="Liberation Serif"/>
          <w:sz w:val="28"/>
          <w:szCs w:val="28"/>
        </w:rPr>
        <w:t>22. В отсутствии секретаря Комиссии его обязанности исполняет член Комиссии, назначенный председателем Комиссии, что отражается в протоколе.</w:t>
      </w:r>
    </w:p>
    <w:p w:rsidR="00EC492E" w:rsidRPr="00D10E05" w:rsidRDefault="00EC492E" w:rsidP="009B50FD">
      <w:pPr>
        <w:tabs>
          <w:tab w:val="left" w:pos="0"/>
          <w:tab w:val="left" w:pos="142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  <w:sectPr w:rsidR="00EC492E" w:rsidRPr="00D10E05" w:rsidSect="00AC0E14">
          <w:pgSz w:w="11906" w:h="16838"/>
          <w:pgMar w:top="1134" w:right="680" w:bottom="1134" w:left="1418" w:header="708" w:footer="708" w:gutter="0"/>
          <w:cols w:space="708"/>
          <w:docGrid w:linePitch="360"/>
        </w:sectPr>
      </w:pPr>
      <w:r w:rsidRPr="00D10E05">
        <w:rPr>
          <w:rFonts w:ascii="Liberation Serif" w:hAnsi="Liberation Serif" w:cs="Liberation Serif"/>
          <w:sz w:val="28"/>
          <w:szCs w:val="28"/>
        </w:rPr>
        <w:t>23. Заседание Комиссии назначается в течение пяти рабочих дней после предоставления соответствующей информации Руководителем. По результатам проведения Комиссии в течение трех рабочих дней оформляется протокол, на основании которого в течение трех рабочих дней издается распоряжение об установлении выплат стимулирующего характера Руководителю.</w:t>
      </w:r>
    </w:p>
    <w:p w:rsidR="00EC492E" w:rsidRPr="00D10E05" w:rsidRDefault="00EC492E" w:rsidP="00267548">
      <w:pPr>
        <w:tabs>
          <w:tab w:val="left" w:pos="10980"/>
        </w:tabs>
        <w:ind w:left="10980"/>
        <w:rPr>
          <w:rFonts w:ascii="Liberation Serif" w:eastAsia="Arial Unicode MS" w:hAnsi="Liberation Serif" w:cs="Liberation Serif"/>
        </w:rPr>
      </w:pPr>
      <w:r w:rsidRPr="00D10E05">
        <w:rPr>
          <w:rFonts w:ascii="Liberation Serif" w:eastAsia="Arial Unicode MS" w:hAnsi="Liberation Serif" w:cs="Liberation Serif"/>
        </w:rPr>
        <w:t>Приложение № 1</w:t>
      </w:r>
    </w:p>
    <w:p w:rsidR="00EC492E" w:rsidRPr="00D10E05" w:rsidRDefault="00EC492E" w:rsidP="00267548">
      <w:pPr>
        <w:ind w:left="10980"/>
        <w:rPr>
          <w:rFonts w:ascii="Liberation Serif" w:eastAsia="Arial Unicode MS" w:hAnsi="Liberation Serif" w:cs="Liberation Serif"/>
        </w:rPr>
      </w:pPr>
      <w:r w:rsidRPr="00D10E05">
        <w:rPr>
          <w:rFonts w:ascii="Liberation Serif" w:eastAsia="Arial Unicode MS" w:hAnsi="Liberation Serif" w:cs="Liberation Serif"/>
        </w:rPr>
        <w:t>к Положению об установлении выплат стимулирующего характера руководителям муниципальных образовательных организаций городского округа ЗАТО Свободный</w:t>
      </w:r>
    </w:p>
    <w:p w:rsidR="00EC492E" w:rsidRPr="00D10E05" w:rsidRDefault="00EC492E" w:rsidP="00267548">
      <w:pPr>
        <w:ind w:left="10980"/>
        <w:rPr>
          <w:rFonts w:ascii="Liberation Serif" w:eastAsia="Arial Unicode MS" w:hAnsi="Liberation Serif" w:cs="Liberation Serif"/>
        </w:rPr>
      </w:pPr>
      <w:r w:rsidRPr="00D10E05">
        <w:rPr>
          <w:rFonts w:ascii="Liberation Serif" w:eastAsia="Arial Unicode MS" w:hAnsi="Liberation Serif" w:cs="Liberation Serif"/>
        </w:rPr>
        <w:t>от «____» мая 2021 г. № ______</w:t>
      </w:r>
    </w:p>
    <w:p w:rsidR="00EC492E" w:rsidRPr="00D10E05" w:rsidRDefault="00EC492E" w:rsidP="00267548">
      <w:pPr>
        <w:ind w:left="10980"/>
        <w:rPr>
          <w:rFonts w:ascii="Liberation Serif" w:eastAsia="Arial Unicode MS" w:hAnsi="Liberation Serif"/>
          <w:sz w:val="28"/>
          <w:szCs w:val="28"/>
        </w:rPr>
      </w:pPr>
    </w:p>
    <w:p w:rsidR="00EC492E" w:rsidRPr="00D10E05" w:rsidRDefault="00EC492E" w:rsidP="00267548">
      <w:pPr>
        <w:ind w:left="10980"/>
        <w:rPr>
          <w:rFonts w:ascii="Liberation Serif" w:eastAsia="Arial Unicode MS" w:hAnsi="Liberation Serif"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 w:cs="Liberation Serif"/>
          <w:b/>
          <w:bCs/>
          <w:sz w:val="28"/>
          <w:szCs w:val="28"/>
        </w:rPr>
      </w:pPr>
      <w:r w:rsidRPr="00D10E05">
        <w:rPr>
          <w:rFonts w:ascii="Liberation Serif" w:eastAsia="Arial Unicode MS" w:hAnsi="Liberation Serif" w:cs="Liberation Serif"/>
          <w:b/>
          <w:bCs/>
          <w:sz w:val="28"/>
          <w:szCs w:val="28"/>
        </w:rPr>
        <w:t xml:space="preserve">ПОКАЗАТЕЛИ ЭФФЕКТИВНОСТИ ДЕЯТЕЛЬНОСТИ РУКОВОДИТЕЛЕЙ </w:t>
      </w:r>
      <w:r w:rsidRPr="00D10E05">
        <w:rPr>
          <w:rFonts w:ascii="Liberation Serif" w:eastAsia="Arial Unicode MS" w:hAnsi="Liberation Serif" w:cs="Liberation Serif"/>
          <w:b/>
          <w:bCs/>
          <w:sz w:val="28"/>
          <w:szCs w:val="28"/>
        </w:rPr>
        <w:br/>
        <w:t xml:space="preserve">МУНИЦИПАЛЬНЫХ ДОШКОЛЬНЫХ ОБРАЗОВАТЕЛЬНЫХ ОРГАНИЗАЦИЙ </w:t>
      </w:r>
    </w:p>
    <w:p w:rsidR="00EC492E" w:rsidRPr="00D10E05" w:rsidRDefault="00EC492E" w:rsidP="00267548">
      <w:pPr>
        <w:ind w:left="10980"/>
        <w:rPr>
          <w:rFonts w:ascii="Liberation Serif" w:eastAsia="Arial Unicode MS" w:hAnsi="Liberation Serif"/>
        </w:rPr>
      </w:pPr>
    </w:p>
    <w:p w:rsidR="00EC492E" w:rsidRPr="00D10E05" w:rsidRDefault="00EC492E" w:rsidP="00267548">
      <w:pPr>
        <w:ind w:left="10980"/>
        <w:rPr>
          <w:rFonts w:ascii="Liberation Serif" w:eastAsia="Arial Unicode MS" w:hAnsi="Liberation Seri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321"/>
        <w:gridCol w:w="3185"/>
        <w:gridCol w:w="3263"/>
        <w:gridCol w:w="2573"/>
        <w:gridCol w:w="3187"/>
      </w:tblGrid>
      <w:tr w:rsidR="00EC492E" w:rsidRPr="00D10E05" w:rsidTr="00EA7C07">
        <w:tc>
          <w:tcPr>
            <w:tcW w:w="0" w:type="auto"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right="3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Критерий оценки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Расчетная формула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Источник информации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Значение показателя, количество баллов</w:t>
            </w:r>
          </w:p>
        </w:tc>
      </w:tr>
      <w:tr w:rsidR="00EC492E" w:rsidRPr="00D10E05" w:rsidTr="00EA7C07">
        <w:tc>
          <w:tcPr>
            <w:tcW w:w="0" w:type="auto"/>
            <w:vMerge w:val="restart"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</w:tcPr>
          <w:p w:rsidR="00EC492E" w:rsidRPr="00D10E05" w:rsidRDefault="00EC492E" w:rsidP="00EA7C07">
            <w:pPr>
              <w:ind w:left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Уровень сформированности профессиональных компетенций руководителей образовательных организаций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84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Прохождение или не прохождение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 w:right="7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 — 1 балл не прохождение руководителем дополнительных профессиональных программ в сфере управленческой деятельности в течение последних трех лет —0 баллов</w:t>
            </w:r>
          </w:p>
        </w:tc>
      </w:tr>
      <w:tr w:rsidR="00EC492E" w:rsidRPr="00D10E05" w:rsidTr="00EA7C07"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1" w:right="55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Участие руководителей в конкурсах профессионального мастерства (всероссийские, региональные, муниципальные)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18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Участие или не участие руководителей в конкурсах профессионального мастерства (всероссийские, региональные, муниципальные)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right="3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Участие руководителей в конкурсах профессионального мастерства- 1 балл, не участие руководителей в конкурсах профессионального мастерства- 0 баллов</w:t>
            </w:r>
          </w:p>
          <w:p w:rsidR="00EC492E" w:rsidRPr="00D10E05" w:rsidRDefault="00EC492E" w:rsidP="00EA7C07">
            <w:pPr>
              <w:ind w:left="13" w:right="38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C492E" w:rsidRPr="00D10E05" w:rsidRDefault="00EC492E" w:rsidP="00EA7C07">
            <w:pPr>
              <w:ind w:left="13" w:right="3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C492E" w:rsidRPr="00D10E05" w:rsidTr="00EA7C07">
        <w:tc>
          <w:tcPr>
            <w:tcW w:w="0" w:type="auto"/>
            <w:vMerge w:val="restart"/>
          </w:tcPr>
          <w:p w:rsidR="00EC492E" w:rsidRPr="00D10E05" w:rsidRDefault="00EC492E" w:rsidP="00EA7C07">
            <w:pPr>
              <w:ind w:left="5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Качество управленческой деятельности руководителей образовательных организаций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13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10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организации- 1 балл, Наличие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 -0 баллов</w:t>
            </w:r>
          </w:p>
        </w:tc>
      </w:tr>
      <w:tr w:rsidR="00EC492E" w:rsidRPr="00D10E05" w:rsidTr="00EA7C07"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112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фактов нарушения законодательства Российской Федерации (предписаний надзорных органов)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right="14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фактов нарушения законодательства Российской Федерации (предписаний надзорных органов)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фактов нарушения законодательства Российской</w:t>
            </w:r>
          </w:p>
          <w:p w:rsidR="00EC492E" w:rsidRPr="00D10E05" w:rsidRDefault="00EC492E" w:rsidP="00EA7C07">
            <w:pPr>
              <w:ind w:left="9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Федерации (предписаний надзорных органов)-1 балл, наличие фактов нарушения законодательства Российской</w:t>
            </w:r>
          </w:p>
          <w:p w:rsidR="00EC492E" w:rsidRPr="00D10E05" w:rsidRDefault="00EC492E" w:rsidP="00EA7C07">
            <w:pPr>
              <w:ind w:left="9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Федерации (предписаний надзорных органов)-0 баллов</w:t>
            </w:r>
          </w:p>
        </w:tc>
      </w:tr>
      <w:tr w:rsidR="00EC492E" w:rsidRPr="00D10E05" w:rsidTr="00EA7C07"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116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right="8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случаев травматизма (несчастных случаев) с обучающимися и/или работниками во время образовательного процесса и проводимых мероприятий отсутствие групповых инфекционных заболеваний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 w:right="44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 -1 балл, наличие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заболеваний- 0 баллов</w:t>
            </w:r>
          </w:p>
        </w:tc>
      </w:tr>
      <w:tr w:rsidR="00EC492E" w:rsidRPr="00D10E05" w:rsidTr="00EA7C07"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50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right="33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Соблюдение или не 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right="3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организации- 1 балл, не 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</w:t>
            </w:r>
          </w:p>
          <w:p w:rsidR="00EC492E" w:rsidRPr="00D10E05" w:rsidRDefault="00EC492E" w:rsidP="00EA7C07">
            <w:pPr>
              <w:ind w:left="13" w:right="3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-0 баллов</w:t>
            </w:r>
          </w:p>
        </w:tc>
      </w:tr>
      <w:tr w:rsidR="00EC492E" w:rsidRPr="00D10E05" w:rsidTr="00EA7C07"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1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локального нормативного акта образовательной организации, регулирующего организацию внутреннего финансового контроля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229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локального нормативного акта образовательной организации, регулирующего организацию внутреннего финансового контроля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right="7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локального нормативного акта образовательной организации, регулирующего организацию внутреннего финансового контроля — 1 балл отсутствие локального нормативного акта образовательной организации, регулирующего организацию внутреннего финансового контроля — 0 баллов</w:t>
            </w:r>
          </w:p>
        </w:tc>
      </w:tr>
      <w:tr w:rsidR="00EC492E" w:rsidRPr="00D10E05" w:rsidTr="00EA7C07"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1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Привлечение внебюджетных средств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внебюджетных средств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6" w:right="129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внебюджетных средств — 1 балл отсутствие внебюджетных средств — 0 баллов</w:t>
            </w:r>
          </w:p>
        </w:tc>
      </w:tr>
      <w:tr w:rsidR="00EC492E" w:rsidRPr="00D10E05" w:rsidTr="00EA7C07">
        <w:tc>
          <w:tcPr>
            <w:tcW w:w="0" w:type="auto"/>
            <w:vMerge w:val="restart"/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</w:tcPr>
          <w:p w:rsidR="00EC492E" w:rsidRPr="00D10E05" w:rsidRDefault="00EC492E" w:rsidP="00EA7C07">
            <w:pPr>
              <w:ind w:left="8" w:right="167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Организация получения образования обучающимися с ОВЗ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Доля обучающихся с ограниченными возможностями здоровья (далее — с ОВЗ), для которых созданы специальные образовательные условия в соответствии с рекомендациями психологомедико-педагогическими комиссиями, от общего количества обучающихся с ОВЗ в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right="110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количества обучающихся с ограниченными возможностями здоровья (далее с ОВЗ), для которых созданы специальные образовательные условия в соответствии с рекомендациями психологомедико-педагогическими комиссиями, к общему количеству обучающихся с ОВЗ в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 w:right="44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Специальные образовательные условия созданы для 100</w:t>
            </w:r>
            <w:r w:rsidRPr="00D10E05"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  <w:t xml:space="preserve"> </w:t>
            </w: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%обучающихся с ОВЗ -1  балл; специальные образовательные условия не созданы хотя бы для одного обучающегося с ОВЗ — 0 баллов</w:t>
            </w:r>
          </w:p>
        </w:tc>
      </w:tr>
      <w:tr w:rsidR="00EC492E" w:rsidRPr="00D10E05" w:rsidTr="00EA7C07">
        <w:tc>
          <w:tcPr>
            <w:tcW w:w="0" w:type="auto"/>
            <w:vMerge/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C492E" w:rsidRPr="00D10E05" w:rsidRDefault="00EC492E" w:rsidP="00EA7C07">
            <w:pPr>
              <w:ind w:left="8" w:right="167" w:hanging="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249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доступной образовательной среды для детей с ОВЗ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455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доступной образовательной среды для детей с ОВЗ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right="36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доступной образовательной среды для детей с ОВЗ – 1 балл, отсутствие доступной образовательной среды для детей с ОВЗ — 0 баллов</w:t>
            </w:r>
          </w:p>
        </w:tc>
      </w:tr>
      <w:tr w:rsidR="00EC492E" w:rsidRPr="00D10E05" w:rsidTr="00EA7C07">
        <w:tc>
          <w:tcPr>
            <w:tcW w:w="0" w:type="auto"/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4" w:right="64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Объективность результатов внешней оценки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35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Доля участников образовательных отношений, удовлетворенных качеством предоставляемых услуг в рамках независимой оценки качества условий осуществления образовательной деятельности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right="47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участников образовательных отношений удовлетворенных качеством предоставляемых услуг к общему количеству участников образовательных отношений высказавших свое мнение в рамках Независимой оценки качества условий осуществления образовательной деятельности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right="18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 w:right="22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уровня — 1 балл, ниже — 0 баллов</w:t>
            </w:r>
          </w:p>
        </w:tc>
      </w:tr>
      <w:tr w:rsidR="00EC492E" w:rsidRPr="00D10E05" w:rsidTr="00EA7C07">
        <w:tc>
          <w:tcPr>
            <w:tcW w:w="0" w:type="auto"/>
            <w:vMerge w:val="restart"/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</w:tcPr>
          <w:p w:rsidR="00EC492E" w:rsidRPr="00D10E05" w:rsidRDefault="00EC492E" w:rsidP="00EA7C07">
            <w:pPr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Условия осуществления образовательной деятельности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1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Характеристика здания (зданий)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36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Не требует капитального ремонта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right="84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Здание не требует капитального ремонта — 1 балл Здание требует капитального ремонта — 0 баллов</w:t>
            </w:r>
          </w:p>
        </w:tc>
      </w:tr>
      <w:tr w:rsidR="00EC492E" w:rsidRPr="00D10E05" w:rsidTr="00EA7C07"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5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Наполнение официального сайта образовательной организации в сети интернет в соответствии с законодательством, в том числе наличие обратной связи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34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Соответствие наполнения официального сайта предъявляемым требованиям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right="476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 в соответствии с приказом</w:t>
            </w:r>
          </w:p>
          <w:p w:rsidR="00EC492E" w:rsidRPr="00D10E05" w:rsidRDefault="00EC492E" w:rsidP="00EA7C07">
            <w:pPr>
              <w:ind w:left="9" w:right="63" w:hanging="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Минобрнауки России от 22.09.2017 № 955 «Об утверждении показателей мониторинга системы образования»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 w:right="1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Наполнение официального сайта соответствует предъявляемым требованиям -1 балл наполнение официального сайта не соответствует предъявляемым требованиям -0 баллов</w:t>
            </w:r>
          </w:p>
        </w:tc>
      </w:tr>
      <w:tr w:rsidR="00EC492E" w:rsidRPr="00D10E05" w:rsidTr="00EA7C07"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Укомплектованность педагогическими кадрами на начало учебного года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вакантных должностей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85-К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spacing w:line="230" w:lineRule="auto"/>
              <w:ind w:left="9" w:right="602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вакантных должностей -1 балл</w:t>
            </w:r>
          </w:p>
          <w:p w:rsidR="00EC492E" w:rsidRPr="00D10E05" w:rsidRDefault="00EC492E" w:rsidP="00EA7C07">
            <w:pPr>
              <w:ind w:left="9" w:right="29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вакантных должностей -0 баллов</w:t>
            </w:r>
          </w:p>
        </w:tc>
      </w:tr>
      <w:tr w:rsidR="00EC492E" w:rsidRPr="00D10E05" w:rsidTr="00EA7C07"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15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 xml:space="preserve">Доля педагогических работников, имеющих высшую и первую квалификационную категорию 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right="36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 xml:space="preserve">Отношение педагогических работников, имеющих высшую и первую квалификационную категорию к общему количеству педагогических работников ( областной -84,8%) 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85-К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5" w:right="22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— 1 балл, ниже — 0 баллов</w:t>
            </w:r>
          </w:p>
        </w:tc>
      </w:tr>
      <w:tr w:rsidR="00EC492E" w:rsidRPr="00D10E05" w:rsidTr="00EA7C07"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1" w:right="5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Участие педагогов в конкурсах профессионального мастерства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right="18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педагогических работников участвующих в конкурсах профессионального мастерства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 w:right="36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педагогических работников, участвующих в конкурсах профессионального мастерства- 1 балл, отсутствие педагогических работников, педагогических работников, участвующих в конкурсах профессионального мастерства -0 баллов</w:t>
            </w:r>
          </w:p>
        </w:tc>
      </w:tr>
      <w:tr w:rsidR="00EC492E" w:rsidRPr="00D10E05" w:rsidTr="00EA7C07">
        <w:tc>
          <w:tcPr>
            <w:tcW w:w="0" w:type="auto"/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Формирование резерва управленческих кадров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1" w:right="1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Представитель образовательной организации по итогам конкурсного отбора и обучения включен в кадровый резерв системы образования муниципалитета и/или региона для замещения вакантных должностей</w:t>
            </w:r>
          </w:p>
          <w:p w:rsidR="00EC492E" w:rsidRPr="00D10E05" w:rsidRDefault="00EC492E" w:rsidP="00EA7C07">
            <w:pPr>
              <w:ind w:left="7" w:righ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«руководитель», «заместитель руководителя»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представителя образовательной организации в кадровым резерве системы образования муниципалитета и/или региона для замещения вакантных должностей «руководитель» «заместитель руководителя»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 w:right="40" w:hanging="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Муниципальная и/или региональная база кадрового резерва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6" w:right="177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представителя образовательной организации в кадровым резерве системы образования муниципалитета и/или региона -1 балл, отсутствие представителя образовательной организации в кадровым резерве системы образования муниципалитета и/или региона -0 баллов</w:t>
            </w:r>
          </w:p>
        </w:tc>
      </w:tr>
      <w:tr w:rsidR="00EC492E" w:rsidRPr="00D10E05" w:rsidTr="00EA7C07">
        <w:tc>
          <w:tcPr>
            <w:tcW w:w="0" w:type="auto"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Оценка компетенций руководителей образовательных организаций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5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Прохождение аттестации с учетом тестирования и защиты программы развития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Положительный или отрицательный результата аттестации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 w:hanging="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результатов аттестации руководителя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right="40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Положительный результат аттестации — 1 балл отрицательный результат аттестации -0 баллов</w:t>
            </w:r>
          </w:p>
        </w:tc>
      </w:tr>
      <w:tr w:rsidR="00EC492E" w:rsidRPr="00D10E05" w:rsidTr="00EA7C07">
        <w:tc>
          <w:tcPr>
            <w:tcW w:w="0" w:type="auto"/>
          </w:tcPr>
          <w:p w:rsidR="00EC492E" w:rsidRPr="00D10E05" w:rsidRDefault="00EC492E" w:rsidP="00EA7C07">
            <w:pPr>
              <w:ind w:left="3" w:right="5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5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Оценка исполнительской дисциплины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5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Своевременный контроль за  заполнением всех видов  мониторингов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22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Своевременное заполнение всех видов мониторингов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spacing w:after="5" w:line="237" w:lineRule="auto"/>
              <w:ind w:left="9" w:right="5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Своевременное исполнение всех видов мониторингов – 1 балл,</w:t>
            </w:r>
          </w:p>
          <w:p w:rsidR="00EC492E" w:rsidRPr="00D10E05" w:rsidRDefault="00EC492E" w:rsidP="00EA7C07">
            <w:pPr>
              <w:spacing w:after="5" w:line="237" w:lineRule="auto"/>
              <w:ind w:left="9" w:right="5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 xml:space="preserve">несвоевременное – 0 баллов </w:t>
            </w:r>
          </w:p>
        </w:tc>
      </w:tr>
    </w:tbl>
    <w:p w:rsidR="00EC492E" w:rsidRPr="00D10E05" w:rsidRDefault="00EC492E" w:rsidP="00267548">
      <w:pPr>
        <w:ind w:left="10980"/>
        <w:rPr>
          <w:rFonts w:ascii="Liberation Serif" w:eastAsia="Arial Unicode MS" w:hAnsi="Liberation Serif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 w:cs="Liberation Serif"/>
          <w:b/>
          <w:bCs/>
          <w:sz w:val="28"/>
          <w:szCs w:val="28"/>
        </w:rPr>
      </w:pPr>
      <w:r w:rsidRPr="00D10E05">
        <w:rPr>
          <w:rFonts w:ascii="Liberation Serif" w:eastAsia="Arial Unicode MS" w:hAnsi="Liberation Serif" w:cs="Liberation Serif"/>
          <w:b/>
          <w:bCs/>
          <w:sz w:val="28"/>
          <w:szCs w:val="28"/>
        </w:rPr>
        <w:t xml:space="preserve">ПОКАЗАТЕЛИ ЭФФЕКТИВНОСТИ ДЕЯТЕЛЬНОСТИ РУКОВОДИТЕЛЕЙ </w:t>
      </w:r>
      <w:r w:rsidRPr="00D10E05">
        <w:rPr>
          <w:rFonts w:ascii="Liberation Serif" w:eastAsia="Arial Unicode MS" w:hAnsi="Liberation Serif" w:cs="Liberation Serif"/>
          <w:b/>
          <w:bCs/>
          <w:sz w:val="28"/>
          <w:szCs w:val="28"/>
        </w:rPr>
        <w:br/>
        <w:t xml:space="preserve">МУНИЦИПАЛЬНЫХ ОБЩЕОБРАЗОВАТЕЛЬНЫХ ОРГАНИЗАЦИЙ </w:t>
      </w:r>
    </w:p>
    <w:p w:rsidR="00EC492E" w:rsidRPr="00D10E05" w:rsidRDefault="00EC492E" w:rsidP="00267548">
      <w:pPr>
        <w:jc w:val="center"/>
        <w:rPr>
          <w:rFonts w:ascii="Liberation Serif" w:eastAsia="Arial Unicode MS" w:hAnsi="Liberation Serif" w:cs="Liberation Serif"/>
          <w:b/>
          <w:bCs/>
          <w:sz w:val="28"/>
          <w:szCs w:val="28"/>
        </w:rPr>
      </w:pPr>
    </w:p>
    <w:tbl>
      <w:tblPr>
        <w:tblW w:w="0" w:type="auto"/>
        <w:tblInd w:w="-80" w:type="dxa"/>
        <w:tblCellMar>
          <w:top w:w="40" w:type="dxa"/>
          <w:left w:w="81" w:type="dxa"/>
          <w:right w:w="84" w:type="dxa"/>
        </w:tblCellMar>
        <w:tblLook w:val="0000" w:firstRow="0" w:lastRow="0" w:firstColumn="0" w:lastColumn="0" w:noHBand="0" w:noVBand="0"/>
      </w:tblPr>
      <w:tblGrid>
        <w:gridCol w:w="488"/>
        <w:gridCol w:w="2217"/>
        <w:gridCol w:w="3031"/>
        <w:gridCol w:w="3662"/>
        <w:gridCol w:w="2760"/>
        <w:gridCol w:w="2861"/>
      </w:tblGrid>
      <w:tr w:rsidR="00EC492E" w:rsidRPr="00D10E05" w:rsidTr="00EA7C07">
        <w:trPr>
          <w:trHeight w:val="8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spacing w:after="12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right="3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Критерий оценки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Расчетная формула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Значение показателя, количество баллов</w:t>
            </w:r>
          </w:p>
        </w:tc>
      </w:tr>
      <w:tr w:rsidR="00EC492E" w:rsidRPr="00D10E05" w:rsidTr="00EA7C07">
        <w:trPr>
          <w:trHeight w:val="388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2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Выявление уровня сформированности профессиональных компетенций руководителей образовательных организаций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84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Прохождение или не прохождение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7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 — 1 балл не прохождение руководителем дополнительных профессиональных программ в сфере управленческой деятельности в течение последних трех лет —0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spacing w:after="12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spacing w:after="12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1" w:right="55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Участие руководителей в конкурсах профессионального мастерства (всероссийские, региональные, муниципальные)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18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Участие или не участие руководителей в конкурсах профессионального мастерства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right="3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Участие руководителей в конкурсах профессионального мастерства -1 балл, не участие руководителей в конкурсах профессионального мастерства 0 баллов</w:t>
            </w:r>
          </w:p>
          <w:p w:rsidR="00EC492E" w:rsidRPr="00D10E05" w:rsidRDefault="00EC492E" w:rsidP="00EA7C07">
            <w:pPr>
              <w:ind w:left="13" w:right="3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5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Качество управленческой деятельности руководителей образовательных организаций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13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10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 1 балл, Наличие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5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1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112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фактов нарушения законодательства Российской Федерации (предписаний надзорных органов)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right="14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фактов нарушения законодательства Российской Федерации (предписаний надзорных органов)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фактов нарушения законодательства Российской</w:t>
            </w:r>
          </w:p>
          <w:p w:rsidR="00EC492E" w:rsidRPr="00D10E05" w:rsidRDefault="00EC492E" w:rsidP="00EA7C07">
            <w:pPr>
              <w:ind w:left="9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Федерации (предписаний надзорных органов)-</w:t>
            </w:r>
          </w:p>
          <w:p w:rsidR="00EC492E" w:rsidRPr="00D10E05" w:rsidRDefault="00EC492E" w:rsidP="00EA7C07">
            <w:pPr>
              <w:ind w:left="9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1 балл, наличие фактов нарушения законодательства Российской</w:t>
            </w:r>
          </w:p>
          <w:p w:rsidR="00EC492E" w:rsidRPr="00D10E05" w:rsidRDefault="00EC492E" w:rsidP="00EA7C07">
            <w:pPr>
              <w:ind w:left="9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Федерации (предписаний надзорных органов)-</w:t>
            </w:r>
          </w:p>
          <w:p w:rsidR="00EC492E" w:rsidRPr="00D10E05" w:rsidRDefault="00EC492E" w:rsidP="00EA7C07">
            <w:pPr>
              <w:ind w:left="9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5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1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116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right="8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случаев травматизма (несчастных случаев) с обучающимися и/или работниками во время образовательного процесса и проводимых мероприятий отсутствие групповых инфекционных заболеваний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44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 -1 балл, наличие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заболеваний- 0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5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1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0" w:right="5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преступлений и/или правонарушений, совершенных детьми в период реализации образовательных программ и проводимых мероприятий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151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преступлений и/или правонарушений, совершенных детьми в период реализации образовательных программ и проводимых мероприятий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right="7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преступлений и/или правонарушений, совершенных детьми в период реализации образовательных программ и проводимых мероприятий -1 балл, наличие преступлений и/или правонарушений, совершенных детьми в период реализации образовательных программ и проводимых мероприятий -0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5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1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50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right="33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Соблюдение или не 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right="3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 -1 балл, не 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организации- 0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5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1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1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локального нормативного акта образовательной организации, регулирующего организацию внутреннего финансового контроля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229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локального нормативного акта образовательной организации, регулирующего организацию внутреннего финансового контроля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right="7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локального нормативного акта образовательной организации, регулирующего организацию внутреннего финансового контроля — 1 балл отсутствие локального нормативного акта образовательной организации, регулирующего организацию внутреннего финансового контроля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5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1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1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Привлечение внебюджетных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внебюджетных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6" w:right="129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внебюджетных средств — 1 балл отсутствие внебюджетных средств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8" w:right="423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Базовая подготовке обучающихся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1" w:right="42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Доля выпускников 9-х классов, успешно прошедших государственную итоговую аттестацию, из числа выпускников, допущенных к государственной итоговой аттестации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62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количества выпускников 9- х классов общеобразовательных организаций муниципалитета успешно сдавших все экзамены (обязательные и по выбору) к количеству выпускников допущенных к государственной итоговой аттестации без учета пересдач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5" w:right="18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Региональная база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</w:t>
            </w:r>
          </w:p>
          <w:p w:rsidR="00EC492E" w:rsidRPr="00D10E05" w:rsidRDefault="00EC492E" w:rsidP="00EA7C07">
            <w:pPr>
              <w:ind w:left="5" w:right="18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Свердловской области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6" w:right="229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уровня — 1 балл ниже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8" w:right="423" w:hanging="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1" w:right="42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Доля выпускников 11-х классов, успешно прошедших государственную итоговую аттестацию, из числа выпускников, допущенных к государственной итоговой аттестации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244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количества выпускников 11-х классов общеобразовательной организации, не получавших аттестат по результатам государственной итоговой аттестации к количеству выпускников образовательной организации, допущенных к государственной итоговой аттестации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spacing w:after="12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РБД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22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уровня — 1 балл, ниже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8" w:right="423" w:hanging="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23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Доля выпускников 9-х классов, признанных детьми с ограниченными возможностями здоровья только в 9-м классе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1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количества выпускников 9-х классов общеобразовательной организации, признанных детьми с ОВЗ только в 9 классе к общему количеству выпускников 9 классов с ОВЗ муниципалитета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№ 00-1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22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уровня — 1 балл, ниже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8" w:right="423" w:hanging="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171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Своевременность и эффективность принятия управленческих решений по результатам Всероссийских проверочных работ для повышения качества базовой подготовки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right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Комплексный анализ результатов выполнения всероссийских проверочных работ по всем учебным предметам и классам. Сравнительный анализ результатов ВПР текущего года и двух предшествующих лет. Принятие управленческого решения по обеспечению качества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pacing w:line="235" w:lineRule="auto"/>
              <w:ind w:left="5" w:right="5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Положение о ВСОКО. Результаты анализа оценочных процедур.</w:t>
            </w:r>
          </w:p>
          <w:p w:rsidR="00EC492E" w:rsidRPr="00D10E05" w:rsidRDefault="00EC492E" w:rsidP="00EA7C07">
            <w:pPr>
              <w:ind w:left="5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План мероприятий</w:t>
            </w:r>
          </w:p>
          <w:p w:rsidR="00EC492E" w:rsidRPr="00D10E05" w:rsidRDefault="00EC492E" w:rsidP="00EA7C07">
            <w:pPr>
              <w:ind w:left="72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«дорожная карта» по развитию ВСОКО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Принятие обоснованного управленческого решения на основании комплексного и сравнительного анализов выполнения ВПР и его отражение в Плане мероприятий («дорожной карте») по развитию ВСОКО - З балла; наличие сравнительного анализа результатов выполнения ВПР и плана работы с отстающими обучающимися — 2 балла; наличие комплексного анализа результатов ВПР текущего года 1 балл отсутствие анализа результатов ВПР и соответственно, отсутствие управленческих решений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5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8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Подготовка высокого уровня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1" w:right="20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Доля участников ЕГЭ сдавших хотя бы один предмет на высоком уровне (80 баллов и выше)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количества выпускников 11-х классов общеобразовательной организации, сдавших хотя бы один предмет на высоком уровне (80 баллов и выше) к количеству выпускников образовательной организации, допущенных к государственной итоговой аттестации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Региональная база данных обеспечения 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</w:t>
            </w:r>
          </w:p>
          <w:p w:rsidR="00EC492E" w:rsidRPr="00D10E05" w:rsidRDefault="00EC492E" w:rsidP="00EA7C07">
            <w:pPr>
              <w:ind w:left="9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Свердловской области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6" w:right="229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уровня — 1 балл, ниже — 0 баллов</w:t>
            </w:r>
          </w:p>
        </w:tc>
      </w:tr>
      <w:tr w:rsidR="00EC492E" w:rsidRPr="00D10E05" w:rsidTr="00EA7C07">
        <w:trPr>
          <w:trHeight w:val="10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5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8" w:hanging="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участников регионального,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spacing w:after="12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5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ГАНОУ ДО СО</w:t>
            </w:r>
          </w:p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«Дворец молодежи»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16" w:right="229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Наличие-1 балл, отсутствие - 0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5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8" w:hanging="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16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Процент выпускников 11-х классов общеобразовательных организаций, получивших аттестат о среднем общем образовании с отличием и награжденных федеральной наградой «Медаль ”За особые успехи в учении”» от общего количества выпускников общеобразовательной организации, претендовавших на получении вышеуказанной награды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right="33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количества выпускников 11-х классов общеобразовательных организаций, получивших аттестат о среднем общем образовании с отличием и награжденных федеральной наградой «Медаль ”За особые успехи в учении”» от общего количества выпускников общеобразовательной организации, претендовавших на получении вышеуказанной награды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Отчет о самообследовании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22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уровня — 1 балл, ниже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5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8" w:hanging="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334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Выявление, поддержка и развитие интеллектуально одаренных обучающихся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right="517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участников муниципального этапа Всероссийской олимпиады школьников (по учебному предмету) к количеству отличников (по учебному предмету олимпиады) в общеобразовательной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" w:right="336" w:firstLine="1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Отчет о самообследовании образовательной организации, ГАНОУ ДО СО</w:t>
            </w:r>
          </w:p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«Дворец молодежи»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22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уровня — 1 балл, ниже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8" w:right="167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Организация получения образования обучающимися с ОВЗ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Доля обучающихся с ограниченными возможностями здоровья (далее - с ОВЗ), для которых созданы специальные образовательные условия в соответствии с рекомендациями психологомедико-педагогическими комиссиями, от общего количества обучающихся с ОВЗ в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right="110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количества обучающихся с ограниченными возможностями здоровья (далее с ОВЗ), для которых созданы специальные образовательные условия в соответствии с рекомендациями психологомедико-педагогическими комиссиями, к общему количеству обучающихся с ОВЗ в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№ 00-1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44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Специальные образовательные условия созданы для 100</w:t>
            </w:r>
            <w:r w:rsidRPr="00D10E05"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  <w:t xml:space="preserve"> % </w:t>
            </w: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обучающихся с ОВЗ — 1 балл; специальные образовательные условия не созданы хотя бы для одного обучающегося с ОВЗ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8" w:right="167" w:hanging="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249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доступной образовательной среды для детей с ОВЗ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455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доступной образовательной среды для детей с ОВЗ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right="36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доступной образовательной среды для детей с ОВЗ — 1 балл, отсутствие доступной образовательной среды для детей с ОВЗ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4" w:right="64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Объективность результатов внешней оценки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35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Доля участников образовательных отношений, удовлетворенных качеством предоставляемых услуг в рамках Независимой оценки качества условий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right="47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участников образовательных отношений удовлетворенных качеством предоставляемых услуг к общему количеству участников образовательных отношений высказавших свое мнение в рамках Независимой оценки качества условий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right="18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22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уровня — 1 балл, ниже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right="6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38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признаков необъективности образовательных результатов в образовательной организации согласно данных анализа ФГБУ «Федеральный институт оценки качества образования» (далее — ФГБУ «ФИОКО»)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166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образовательной организации в списке школ с признаками необъективных результатов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ФГБУ «ФИОКО»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right="266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образовательной организации в списке школ с признаками необъективных результатов — 1 балл наличие образовательной организации в списке школ с признаками необъективных результатов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right="6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0" w:right="7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признаков необъективности образовательных результатов выполнения диагностических работ (в рамках ежегодного регионального мониторинга оценки качества образования) и других региональных процедур оценки качества образования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образовательной организации в списке школ с признаками необъективных результатов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5" w:right="18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Региональная база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</w:t>
            </w:r>
          </w:p>
          <w:p w:rsidR="00EC492E" w:rsidRPr="00D10E05" w:rsidRDefault="00EC492E" w:rsidP="00EA7C07">
            <w:pPr>
              <w:ind w:left="5" w:right="18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Свердловской области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6" w:right="18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образовательной организации в списке школ с признаками необъективных результатов — 1 балл наличие образовательной организации в списке школ с признаками необъективных результатов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right="6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60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единой системы оценивания образовательных достижений обучающихся в соответствии с требованиями ФГОС общего образования и федеральных и региональных нормативных правовых актов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295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образовательной организации единой системы оценивания образовательных достижений обучающихся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5" w:right="5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 xml:space="preserve">положение о ВСОКО </w:t>
            </w:r>
          </w:p>
          <w:p w:rsidR="00EC492E" w:rsidRPr="00D10E05" w:rsidRDefault="00EC492E" w:rsidP="00EA7C07">
            <w:pPr>
              <w:ind w:left="5" w:right="5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План мероприятий по обеспечению объективности оценочных процедур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pacing w:line="235" w:lineRule="auto"/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Единая система оценивания образовательных достижений обучающихся в образовательной организации закреплена в локальных нормативных актах -1 балл единая система оценивания образовательных достижений обучающихся в образовательной организации не закреплена в локальных нормативных актах -0 баллов</w:t>
            </w:r>
          </w:p>
        </w:tc>
      </w:tr>
      <w:tr w:rsidR="00EC492E" w:rsidRPr="00D10E05" w:rsidTr="00EA7C07">
        <w:trPr>
          <w:trHeight w:val="124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  <w:p w:rsidR="00EC492E" w:rsidRPr="00D10E05" w:rsidRDefault="00EC492E" w:rsidP="00EA7C07">
            <w:pPr>
              <w:snapToGrid w:val="0"/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C492E" w:rsidRPr="00D10E05" w:rsidRDefault="00EC492E" w:rsidP="00EA7C07">
            <w:pPr>
              <w:snapToGrid w:val="0"/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Условия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1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Характеристика здания (зданий)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36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Не требует капитального ремонта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00-2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right="84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Здание не требует капитального ремонта — 1 балл, здание требует капитального ремонта — 0 баллов</w:t>
            </w:r>
          </w:p>
        </w:tc>
      </w:tr>
      <w:tr w:rsidR="00EC492E" w:rsidRPr="00D10E05" w:rsidTr="00EA7C07">
        <w:trPr>
          <w:trHeight w:val="1105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179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Доля обучающихся, занимающихся во 2-ю и 3-ю смены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right="318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обучающихся занимающихся во 2-ю смену  к общему контингенту обучающихся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00-1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22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уровня — 1 балл, ниже — 0 баллов</w:t>
            </w:r>
          </w:p>
        </w:tc>
      </w:tr>
      <w:tr w:rsidR="00EC492E" w:rsidRPr="00D10E05" w:rsidTr="00EA7C07">
        <w:trPr>
          <w:trHeight w:val="90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Наполняемость классов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484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обучающихся в классе (среднее) к среднеобластному уровню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00-1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22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уровня — 1 балл, ниже — 0 баллов</w:t>
            </w:r>
          </w:p>
        </w:tc>
      </w:tr>
      <w:tr w:rsidR="00EC492E" w:rsidRPr="00D10E05" w:rsidTr="00EA7C07">
        <w:trPr>
          <w:trHeight w:val="84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134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Численность обучающихся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46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численности обучающихся к количеству педагогических работников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00-1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22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уровня — 1 балл, ниже — 0 баллов</w:t>
            </w:r>
          </w:p>
        </w:tc>
      </w:tr>
      <w:tr w:rsidR="00EC492E" w:rsidRPr="00D10E05" w:rsidTr="00EA7C07">
        <w:trPr>
          <w:trHeight w:val="108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22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Количество обучающихся в расчете на 1 персональный компьютер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295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количества персональных компьютеров к общему количеству обучающихся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00-2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22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уровня — 1 балл, ниже — 0 баллов</w:t>
            </w:r>
          </w:p>
        </w:tc>
      </w:tr>
      <w:tr w:rsidR="00EC492E" w:rsidRPr="00D10E05" w:rsidTr="00EA7C07">
        <w:trPr>
          <w:trHeight w:val="112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105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Количество обучающихся в расчете на 1 персональный компьютер, подключенный к сети Интернет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10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количества персональных компьютеров подключенных к сети Инте нет, к общему количеству обучающихся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00-2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6" w:right="229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овня — 1 балл ниже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Максимальная скорость подключения к сети интернет (показатель в рамках приоритетного проекта «Цифровая образовательная среда»)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188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Максимальная скорость подключения к сети интернет для городских школ 100 Мбит/с, для сельских школ — 50 Мбит/с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00-2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требуемой скорости подключения к сети интернет — 1 балл Отсутствие требуемой скорости подключения к сети интернет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5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Наполнение официального сайта образовательной организации в сети интернет в соответствии с законодательством, в том числе наличие обратной связи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34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Соответствие наполнения официального сайта предъявляемым требованиям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right="476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 в соответствии с приказом</w:t>
            </w:r>
          </w:p>
          <w:p w:rsidR="00EC492E" w:rsidRPr="00D10E05" w:rsidRDefault="00EC492E" w:rsidP="00EA7C07">
            <w:pPr>
              <w:ind w:left="9" w:right="6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Минобрнауки России от 22.09.2017 № 955 «Об утверждении показателей мониторинга системы образования»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1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Наполнение официального сайта соответствует предъявляемым требованиям -1 балл наполнение официального сайта не соответствует предъявляемым требованиям -0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5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 ведение электронного дневника, электронного журнала в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right="73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электронного дневника, электронного журнала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00-2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10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 ведение электронного дневника, электронного журнала —1 балл отсутствие электронного дневника, электронного журнала — 0 баллов</w:t>
            </w:r>
          </w:p>
        </w:tc>
      </w:tr>
      <w:tr w:rsidR="00EC492E" w:rsidRPr="00D10E05" w:rsidTr="00EA7C07">
        <w:trPr>
          <w:trHeight w:val="115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1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электронной библиотеки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электронной библиотеки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00-2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525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электронной библиотеки 1 балл отсутствие электронной библиотеки </w:t>
            </w:r>
            <w:r w:rsidRPr="00D10E05">
              <w:rPr>
                <w:rFonts w:ascii="Liberation Serif" w:hAnsi="Liberation Serif" w:cs="Liberation Serif"/>
                <w:noProof/>
                <w:sz w:val="22"/>
                <w:szCs w:val="22"/>
              </w:rPr>
              <w:pict>
                <v:shape id="_x0000_i1026" type="#_x0000_t75" style="width:6pt;height:1.5pt" filled="t">
                  <v:fill opacity="0" color2="black"/>
                  <v:imagedata r:id="rId9" o:title=""/>
                </v:shape>
              </w:pict>
            </w: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304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обучающихся по индивидуальным учебным планам (образовательным траекториям)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right="55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обучающихся по индивидуальным учебным планам (образовательным траекториям)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00-1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155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обучающихся по индивидуальным учебным планам (образовательным траекториям)- 1 балл отсутствие обучающихся по индивидуальным учебным планам (образовательным траекториям) -0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549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Доля обучающихся, углубленно изучающих предметы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84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количества обучающихся, углубленно изучающих предметы, к общему количеству обучающихся в образовательной  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00-1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22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уровня — 1 балл, ниже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1" w:right="171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обучающихся по программам, реализуемым с применением электронного обучения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обучающихся по программам реализуемым с применением электронного обучения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00-1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17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обучающихся по программам, реализуемым с применением электронного обучения — 1 балл отсутствие обучающихся по программам, реализуемым с применением электронного обучения — 0 баллов</w:t>
            </w:r>
          </w:p>
        </w:tc>
      </w:tr>
      <w:tr w:rsidR="00EC492E" w:rsidRPr="00D10E05" w:rsidTr="00EA7C07">
        <w:trPr>
          <w:trHeight w:val="6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1" w:right="56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обучающихся по программам, реализуемым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right="1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обучающихся по программам реализуемым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00-1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24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обучающихся по программам, реализуемым с применением дистанционных образовательных технологий </w:t>
            </w:r>
            <w:r w:rsidRPr="00D10E05">
              <w:rPr>
                <w:rFonts w:ascii="Liberation Serif" w:hAnsi="Liberation Serif" w:cs="Liberation Serif"/>
                <w:noProof/>
                <w:sz w:val="22"/>
                <w:szCs w:val="22"/>
              </w:rPr>
              <w:pict>
                <v:shape id="_x0000_i1027" type="#_x0000_t75" style="width:6pt;height:1.5pt" filled="t">
                  <v:fill opacity="0" color2="black"/>
                  <v:imagedata r:id="rId9" o:title=""/>
                </v:shape>
              </w:pict>
            </w: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1 балл отсутствие обучающихся по программам, реализуемым с применением дистанционных образовательных технологий 0 баллов</w:t>
            </w:r>
          </w:p>
        </w:tc>
      </w:tr>
      <w:tr w:rsidR="00EC492E" w:rsidRPr="00D10E05" w:rsidTr="00EA7C07">
        <w:trPr>
          <w:trHeight w:val="1015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Укомплектованность педагогическими кадрами на начало учебного года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вакантных должностей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00-1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pacing w:line="228" w:lineRule="auto"/>
              <w:ind w:left="9" w:right="602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вакантных должностей -1 балл</w:t>
            </w:r>
          </w:p>
          <w:p w:rsidR="00EC492E" w:rsidRPr="00D10E05" w:rsidRDefault="00EC492E" w:rsidP="00EA7C07">
            <w:pPr>
              <w:ind w:left="9" w:right="29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вакантных должностей -0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15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 xml:space="preserve">Доля педагогических работников, имеющих высшую и первую  квалификационную категорию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right="36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педагогических работников, имеющих высшую и первую квалификационную категорию к общему количеству педагогических работников (не менее 85%)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ФСН 00-1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5" w:right="22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 - 1 балл, ниже  —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1" w:right="5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Участие педагогов в конкурсах профессионального мастерства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right="18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педагогических работников участвующих в конкурсах профессионального мастерства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36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педагогических работников, участвующих в конкурсах профессионального мастерства -1 балл, отсутствие педагогических работников, педагогических работников, участвующих в конкурсах профессионального мастерства- 0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Организация профессиональной ориентации и дополнительного образования обучающихся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в образовательной программе мероприятий по профессиональной ориентации, в том числе в рамках взаимодействия с предприятиями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в образовательной программе мероприятий по профессиональной ориентации, в том числе в рамках взаимодействия с предприятиями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pacing w:after="1" w:line="235" w:lineRule="auto"/>
              <w:ind w:left="13" w:right="10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в образовательной программе мероприятий по профессиональной ориентации, в том числе в рамках взаимодействия с предприятиями -</w:t>
            </w:r>
          </w:p>
          <w:p w:rsidR="00EC492E" w:rsidRPr="00D10E05" w:rsidRDefault="00EC492E" w:rsidP="00EA7C07">
            <w:pPr>
              <w:ind w:left="13" w:right="103" w:firstLine="1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1 балл, отсутствие в образовательной программе мероприятий по профессиональной ориентации, в том числе в рамках взаимодействия с предприятиями  - 0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20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Реализация программ дополнительного образования детей по востребованным направлениям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184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программ дополнительного образования детей по востребованным направлениям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Сайт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right="44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программ дополнительного образования детей по востребованным направлениям -1 балл, отсутствие программ дополнительного образования детей по востребованным направлениям- 0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Формирование резерва управленческих кадров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1" w:right="1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Представитель образовательной организации по итогам конкурсного отбора и обучения включен в кадровый резерв системы образования муниципалитета  для замещения вакантных должностей</w:t>
            </w:r>
          </w:p>
          <w:p w:rsidR="00EC492E" w:rsidRPr="00D10E05" w:rsidRDefault="00EC492E" w:rsidP="00EA7C07">
            <w:pPr>
              <w:ind w:left="7" w:righ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«руководитель», «заместитель руководителя»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представителя образовательной организации в кадровым резерве системы образования муниципалитета  для замещения вакантных должностей «руководитель» «заместитель руководителя»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right="40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Муниципальная  база кадрового резерва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6" w:right="177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представителя образовательной организации в кадровым резерве системы образования муниципалитета и/или региона -1 балл, отсутствие представителя образовательной организации в кадровым резерве системы образования муниципалитета и/или региона -0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2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Оценка компетенций руководителей образовательных организаций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87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Прохождение руководителями добровольной независимой оценки профессиональной квалификации (с 2020 года) в рамках приоритетного проекта «Учитель будущего»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Положительный или отрицательный результат прохождения руководителем добровольной независимой оценки профессиональной квалификации (с 2020 года)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независимой оценки профессиональной квалификации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right="29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Положительный результат прохождения руководителем добровольной независимой оценки профессиональной квалификации -1 балл, отрицательный результат прохождения руководителем добровольной независимой оценки профессиональной квалификации -0 баллов</w:t>
            </w:r>
          </w:p>
        </w:tc>
      </w:tr>
      <w:tr w:rsidR="00EC492E" w:rsidRPr="00D10E05" w:rsidTr="00EA7C07">
        <w:trPr>
          <w:trHeight w:val="138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2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napToGrid w:val="0"/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5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Прохождение аттестации с учетом тестирования и защиты программы развития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Положительный или отрицательный результата аттестации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9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результатов аттестации руководителя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right="40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Положительный результат аттестации — 1 балл отрицательный результат аттестации -0 баллов</w:t>
            </w:r>
          </w:p>
        </w:tc>
      </w:tr>
      <w:tr w:rsidR="00EC492E" w:rsidRPr="00D10E05" w:rsidTr="00EA7C07">
        <w:trPr>
          <w:trHeight w:val="12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2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5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Оценка исполнительской дисциплины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3" w:right="5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Своевременный контроль за  заполнением всех видов  мониторингов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7" w:right="22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Своевременное заполнение всех видов мониторингов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ind w:left="1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92E" w:rsidRPr="00D10E05" w:rsidRDefault="00EC492E" w:rsidP="00EA7C07">
            <w:pPr>
              <w:spacing w:after="5" w:line="235" w:lineRule="auto"/>
              <w:ind w:left="9" w:right="5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Своевременное исполнение всех видов мониторингов – 1 балл,</w:t>
            </w:r>
          </w:p>
          <w:p w:rsidR="00EC492E" w:rsidRPr="00D10E05" w:rsidRDefault="00EC492E" w:rsidP="00EA7C07">
            <w:pPr>
              <w:spacing w:after="5" w:line="235" w:lineRule="auto"/>
              <w:ind w:left="9" w:right="5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 xml:space="preserve">несвоевременное – 0 баллов </w:t>
            </w:r>
          </w:p>
        </w:tc>
      </w:tr>
    </w:tbl>
    <w:p w:rsidR="00EC492E" w:rsidRPr="00D10E05" w:rsidRDefault="00EC492E" w:rsidP="00267548">
      <w:pPr>
        <w:jc w:val="center"/>
        <w:rPr>
          <w:rFonts w:ascii="Liberation Serif" w:eastAsia="Arial Unicode MS" w:hAnsi="Liberation Serif"/>
          <w:b/>
          <w:bCs/>
          <w:sz w:val="28"/>
          <w:szCs w:val="28"/>
        </w:rPr>
        <w:sectPr w:rsidR="00EC492E" w:rsidRPr="00D10E05" w:rsidSect="002417DA">
          <w:headerReference w:type="default" r:id="rId10"/>
          <w:pgSz w:w="16838" w:h="11906" w:orient="landscape"/>
          <w:pgMar w:top="1134" w:right="567" w:bottom="1134" w:left="1418" w:header="709" w:footer="709" w:gutter="0"/>
          <w:pgNumType w:start="8"/>
          <w:cols w:space="708"/>
          <w:docGrid w:linePitch="360"/>
        </w:sectPr>
      </w:pPr>
    </w:p>
    <w:p w:rsidR="00EC492E" w:rsidRPr="00D10E05" w:rsidRDefault="00EC492E" w:rsidP="00267548">
      <w:pPr>
        <w:jc w:val="center"/>
        <w:rPr>
          <w:rFonts w:ascii="Liberation Serif" w:eastAsia="Arial Unicode MS" w:hAnsi="Liberation Serif" w:cs="Liberation Serif"/>
          <w:b/>
          <w:bCs/>
          <w:sz w:val="28"/>
          <w:szCs w:val="28"/>
        </w:rPr>
      </w:pPr>
      <w:r w:rsidRPr="00D10E05">
        <w:rPr>
          <w:rFonts w:ascii="Liberation Serif" w:eastAsia="Arial Unicode MS" w:hAnsi="Liberation Serif" w:cs="Liberation Serif"/>
          <w:b/>
          <w:bCs/>
          <w:sz w:val="28"/>
          <w:szCs w:val="28"/>
        </w:rPr>
        <w:t xml:space="preserve">ПОКАЗАТЕЛИ ЭФФЕКТИВНОСТИ ДЕЯТЕЛЬНОСТИ РУКОВОДИТЕЛЕЙ </w:t>
      </w:r>
      <w:r w:rsidRPr="00D10E05">
        <w:rPr>
          <w:rFonts w:ascii="Liberation Serif" w:eastAsia="Arial Unicode MS" w:hAnsi="Liberation Serif" w:cs="Liberation Serif"/>
          <w:b/>
          <w:bCs/>
          <w:sz w:val="28"/>
          <w:szCs w:val="28"/>
        </w:rPr>
        <w:br/>
        <w:t>МУНИЦИПАЛЬНЫХ ОБРАЗОВАТЕЛЬНЫХ ОРГАНИЗАЦИЙ ДОПОЛНИТЕЛЬНОГО ОБРАЗОВАНИЯ</w:t>
      </w:r>
    </w:p>
    <w:p w:rsidR="00EC492E" w:rsidRPr="00D10E05" w:rsidRDefault="00EC492E" w:rsidP="00267548">
      <w:pPr>
        <w:rPr>
          <w:rFonts w:ascii="Liberation Serif" w:hAnsi="Liberation Serif" w:cs="Liberation Serif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99"/>
        <w:gridCol w:w="3101"/>
        <w:gridCol w:w="3189"/>
        <w:gridCol w:w="2549"/>
        <w:gridCol w:w="3108"/>
      </w:tblGrid>
      <w:tr w:rsidR="00EC492E" w:rsidRPr="00D10E05" w:rsidTr="00267548">
        <w:trPr>
          <w:jc w:val="right"/>
        </w:trPr>
        <w:tc>
          <w:tcPr>
            <w:tcW w:w="0" w:type="auto"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right="3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Критерий оценки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Расчетная формула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Источник информации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Значение показателя, количество баллов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  <w:vMerge w:val="restart"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</w:tcPr>
          <w:p w:rsidR="00EC492E" w:rsidRPr="00D10E05" w:rsidRDefault="00EC492E" w:rsidP="00EA7C07">
            <w:pPr>
              <w:ind w:left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Уровень сформированности профессиональных компетенций руководителей образовательных организаций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84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Прохождение или не прохождение руководителем дополнительных профессиональных программ в сфере управленческой деятельности в течение последних трех лет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 w:right="7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 — 1 балл не прохождение руководителем дополнительных профессиональных программ в сфере управленческой деятельности в течение последних трех лет —0 баллов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1" w:right="55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Участие руководителей в конкурсах профессионального мастерства (всероссийские, региональные, муниципальные)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18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Участие или не участие руководителей в конкурсах профессионального мастерства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right="3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Участие руководителей в конкурсах профессионального мастерства 1 балл, не участие руководителей в конкурсах профессионального мастерства 0 баллов</w:t>
            </w:r>
          </w:p>
          <w:p w:rsidR="00EC492E" w:rsidRPr="00D10E05" w:rsidRDefault="00EC492E" w:rsidP="00EA7C07">
            <w:pPr>
              <w:ind w:left="13" w:right="38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C492E" w:rsidRPr="00D10E05" w:rsidRDefault="00EC492E" w:rsidP="00EA7C07">
            <w:pPr>
              <w:ind w:left="13" w:right="3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C492E" w:rsidRPr="00D10E05" w:rsidTr="00267548">
        <w:trPr>
          <w:jc w:val="right"/>
        </w:trPr>
        <w:tc>
          <w:tcPr>
            <w:tcW w:w="0" w:type="auto"/>
            <w:vMerge w:val="restart"/>
          </w:tcPr>
          <w:p w:rsidR="00EC492E" w:rsidRPr="00D10E05" w:rsidRDefault="00EC492E" w:rsidP="00EA7C07">
            <w:pPr>
              <w:ind w:left="5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</w:tcPr>
          <w:p w:rsidR="00EC492E" w:rsidRPr="00D10E05" w:rsidRDefault="00EC492E" w:rsidP="00EA7C07">
            <w:pPr>
              <w:ind w:left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Качество управленческой деятельности руководителей образовательных организаций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13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10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 -1 балл, Наличие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организации- 0 баллов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112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фактов нарушения законодательства Российской Федерации (предписаний надзорных органов)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right="14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фактов нарушения законодательства Российской Федерации (предписаний надзорных органов)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фактов нарушения законодательства Российской</w:t>
            </w:r>
          </w:p>
          <w:p w:rsidR="00EC492E" w:rsidRPr="00D10E05" w:rsidRDefault="00EC492E" w:rsidP="00EA7C07">
            <w:pPr>
              <w:ind w:left="9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Федерации (предписаний надзорных органов)-</w:t>
            </w:r>
          </w:p>
          <w:p w:rsidR="00EC492E" w:rsidRPr="00D10E05" w:rsidRDefault="00EC492E" w:rsidP="00EA7C07">
            <w:pPr>
              <w:ind w:left="9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1 балл, наличие фактов нарушения законодательства Российской</w:t>
            </w:r>
          </w:p>
          <w:p w:rsidR="00EC492E" w:rsidRPr="00D10E05" w:rsidRDefault="00EC492E" w:rsidP="00EA7C07">
            <w:pPr>
              <w:ind w:left="9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Федерации (предписаний надзорных органов)-</w:t>
            </w:r>
          </w:p>
          <w:p w:rsidR="00EC492E" w:rsidRPr="00D10E05" w:rsidRDefault="00EC492E" w:rsidP="00EA7C07">
            <w:pPr>
              <w:ind w:left="9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0 баллов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116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right="8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случаев травматизма (несчастных случаев) с обучающимися и/или работниками во время образовательного процесса и проводимых мероприятий отсутствие групповых инфекционных заболеваний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 w:right="44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 -1 балл, наличие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 - 0 баллов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50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right="33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Соблюдение или не 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right="3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 -1 балл, не 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 -0 баллов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1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локального нормативного акта образовательной организации, регулирующего организацию внутреннего финансового контроля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229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локального нормативного акта образовательной организации, регулирующего организацию внутреннего финансового контроля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right="7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локального нормативного акта образовательной организации, регулирующего организацию внутреннего финансового контроля — 1 балл отсутствие локального нормативного акта образовательной организации, регулирующего организацию внутреннего финансового контроля — 0 баллов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1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Привлечение внебюджетных средств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внебюджетных средств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6" w:right="129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внебюджетных средств — 1 балл отсутствие внебюджетных средств — 0 баллов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  <w:vMerge w:val="restart"/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</w:tcPr>
          <w:p w:rsidR="00EC492E" w:rsidRPr="00D10E05" w:rsidRDefault="00EC492E" w:rsidP="00EA7C07">
            <w:pPr>
              <w:ind w:left="8" w:right="167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Организация получения образования обучающимися с ОВЗ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12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Доля обучающихся с ограниченными возможностями здоровья (далее — с ОВЗ), для которых созданы специальные образовательные условия в соответствии с рекомендациями психологомедико-педагогическими комиссиями, от общего количества обучающихся с ОВЗ в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right="110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количества обучающихся с ограниченными возможностями здоровья (далее с ОВЗ), для которых созданы специальные образовательные условия в соответствии с рекомендациями психологомедико-педагогическими комиссиями, к общему количеству обучающихся с ОВЗ в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 w:right="44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Специальные образовательные условия созданы для 100</w:t>
            </w:r>
            <w:r w:rsidRPr="00D10E05"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  <w:t>%</w:t>
            </w: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 xml:space="preserve"> обучающихся с ОВЗ – 1 балл; специальные образовательные условия не созданы хотя бы для одного обучающегося с ОВЗ — 0 баллов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  <w:vMerge/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C492E" w:rsidRPr="00D10E05" w:rsidRDefault="00EC492E" w:rsidP="00EA7C07">
            <w:pPr>
              <w:ind w:left="8" w:right="167" w:hanging="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249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доступной образовательной среды для детей с ОВЗ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455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или отсутствие доступной образовательной среды для детей с ОВЗ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right="36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доступной образовательной среды для детей с ОВЗ – 1 балл, отсутствие доступной образовательной среды для детей с ОВЗ — 0 баллов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4" w:right="64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Объективность результатов внешней оценки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35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Доля участников образовательных отношений, удовлетворенных качеством предоставляемых услуг в рамках Независимой оценки качества условий осуществления образовательной деятельности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right="47" w:firstLine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Отношение участников образовательных отношений удовлетворенных качеством предоставляемых услуг к общему количеству участников образовательных отношений высказавших свое мнение в рамках Независимой оценки качества условий осуществления образовательной деятельности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right="18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 w:right="22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Показатель выше областного уровня — 1 балл, ниже — 0 баллов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  <w:vMerge w:val="restart"/>
          </w:tcPr>
          <w:p w:rsidR="00EC492E" w:rsidRPr="00D10E05" w:rsidRDefault="00EC492E" w:rsidP="00EA7C07">
            <w:pPr>
              <w:ind w:left="9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</w:tcPr>
          <w:p w:rsidR="00EC492E" w:rsidRPr="00D10E05" w:rsidRDefault="00EC492E" w:rsidP="00EA7C07">
            <w:pPr>
              <w:ind w:left="4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Условия осуществления образовательной деятельности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1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Характеристика здания (зданий)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36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Не требует капитального ремонта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right="84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Здание не требует капитального ремонта — 1 балл Здание требует капитального ремонта — 0 баллов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5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Наполнение официального сайта образовательной организации в сети интернет в соответствии с законодательством, в том числе наличие обратной связи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34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Соответствие наполнения официального сайта предъявляемым требованиям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right="476" w:hanging="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 в соответствии с приказом</w:t>
            </w:r>
          </w:p>
          <w:p w:rsidR="00EC492E" w:rsidRPr="00D10E05" w:rsidRDefault="00EC492E" w:rsidP="00EA7C07">
            <w:pPr>
              <w:ind w:left="9" w:right="63" w:hanging="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Минобрнауки России от 22.09.2017 № 955 «об утверждении показателей мониторинга системы образования»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 w:right="18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Наполнение официального сайта соответствует предъявляемым требованиям -1 балл наполнение официального сайта не соответствует предъявляемым требованиям- 0 баллов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Укомплектованность педагогическими кадрами на начало учебного года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вакантных должностей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1-ДО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spacing w:line="230" w:lineRule="auto"/>
              <w:ind w:left="9" w:right="602" w:firstLine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Отсутствие вакантных должностей -1 балл</w:t>
            </w:r>
          </w:p>
          <w:p w:rsidR="00EC492E" w:rsidRPr="00D10E05" w:rsidRDefault="00EC492E" w:rsidP="00EA7C07">
            <w:pPr>
              <w:ind w:left="9" w:right="29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Наличие вакантных должностей- 0 баллов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Оценка компетенций руководителей образовательных организаций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50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Прохождение аттестации с учетом тестирования и защиты программы развития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Положительный или отрицательный результата аттестации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9" w:hanging="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результатов аттестации руководителя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right="40" w:hanging="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Положительный результат аттестации — 1 балл отрицательный результат аттестации -0 баллов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</w:tcPr>
          <w:p w:rsidR="00EC492E" w:rsidRPr="00D10E05" w:rsidRDefault="00EC492E" w:rsidP="00EA7C07">
            <w:pPr>
              <w:ind w:left="3" w:right="5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5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Оценка исполнительской дисциплины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5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Своевременный контроль за  заполнением всех видов  мониторингов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22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Своевременное заполнение всех видов мониторингов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Данные образовательной организации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spacing w:after="5" w:line="237" w:lineRule="auto"/>
              <w:ind w:left="9" w:right="5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Своевременное исполнение всех видов мониторингов – 1 балл,</w:t>
            </w:r>
          </w:p>
          <w:p w:rsidR="00EC492E" w:rsidRPr="00D10E05" w:rsidRDefault="00EC492E" w:rsidP="00EA7C07">
            <w:pPr>
              <w:spacing w:after="5" w:line="237" w:lineRule="auto"/>
              <w:ind w:left="9" w:right="5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 xml:space="preserve">несвоевременное – 0 баллов 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  <w:vMerge w:val="restart"/>
          </w:tcPr>
          <w:p w:rsidR="00EC492E" w:rsidRPr="00D10E05" w:rsidRDefault="00EC492E" w:rsidP="00EA7C07">
            <w:pPr>
              <w:ind w:left="3" w:right="5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0" w:type="auto"/>
            <w:vMerge w:val="restart"/>
          </w:tcPr>
          <w:p w:rsidR="00EC492E" w:rsidRPr="00D10E05" w:rsidRDefault="00EC492E" w:rsidP="00EA7C07">
            <w:pPr>
              <w:ind w:left="3" w:right="5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Оценка исполнения муниципального задания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5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Обучающиеся, ставшие победителями и призерами региональных, всероссийских  мероприятий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22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Доля обучающихся, ставших победителями и призерами региональных, всероссийских  мероприятий (не менее 25%)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Отчет об исполнении муниципального задания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spacing w:after="5" w:line="237" w:lineRule="auto"/>
              <w:ind w:left="9" w:right="5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Доля обучающихся, ставших победителями и призерами региональных, всероссийских  мероприятий 25 % и более – 1 балл; менее 25% - 0 баллов</w:t>
            </w:r>
          </w:p>
        </w:tc>
      </w:tr>
      <w:tr w:rsidR="00EC492E" w:rsidRPr="00D10E05" w:rsidTr="00267548">
        <w:trPr>
          <w:jc w:val="right"/>
        </w:trPr>
        <w:tc>
          <w:tcPr>
            <w:tcW w:w="0" w:type="auto"/>
            <w:vMerge/>
          </w:tcPr>
          <w:p w:rsidR="00EC492E" w:rsidRPr="00D10E05" w:rsidRDefault="00EC492E" w:rsidP="00EA7C07">
            <w:pPr>
              <w:ind w:left="3" w:right="5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C492E" w:rsidRPr="00D10E05" w:rsidRDefault="00EC492E" w:rsidP="00EA7C07">
            <w:pPr>
              <w:ind w:left="3" w:right="53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3" w:right="53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Дети в возрасте от 5 до 18 лет, зачисленные в учреждение дополнительного образования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7" w:right="22" w:hanging="7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Доля детей в возрасте от 5 до 18 лет, зачисленных в учреждение дополнительного образования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(100%)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ind w:left="13" w:hanging="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>Портал ПФДО</w:t>
            </w:r>
          </w:p>
        </w:tc>
        <w:tc>
          <w:tcPr>
            <w:tcW w:w="0" w:type="auto"/>
          </w:tcPr>
          <w:p w:rsidR="00EC492E" w:rsidRPr="00D10E05" w:rsidRDefault="00EC492E" w:rsidP="00EA7C07">
            <w:pPr>
              <w:spacing w:after="5" w:line="237" w:lineRule="auto"/>
              <w:ind w:left="9" w:right="51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0E05">
              <w:rPr>
                <w:rFonts w:ascii="Liberation Serif" w:hAnsi="Liberation Serif" w:cs="Liberation Serif"/>
                <w:sz w:val="22"/>
                <w:szCs w:val="22"/>
              </w:rPr>
              <w:t xml:space="preserve">Доля детей, зачисленных в учреждение с использованием ПФДО не менее 100% - 1 балл; менее 100 % - 0 баллов. </w:t>
            </w:r>
          </w:p>
        </w:tc>
      </w:tr>
    </w:tbl>
    <w:p w:rsidR="00EC492E" w:rsidRDefault="00EC492E" w:rsidP="00267548">
      <w:pPr>
        <w:rPr>
          <w:rFonts w:ascii="Liberation Serif" w:hAnsi="Liberation Serif" w:cs="Liberation Serif"/>
        </w:rPr>
        <w:sectPr w:rsidR="00EC492E" w:rsidSect="00267548">
          <w:pgSz w:w="16838" w:h="11906" w:orient="landscape"/>
          <w:pgMar w:top="1418" w:right="1134" w:bottom="680" w:left="1134" w:header="709" w:footer="709" w:gutter="0"/>
          <w:cols w:space="708"/>
          <w:docGrid w:linePitch="360"/>
        </w:sectPr>
      </w:pPr>
    </w:p>
    <w:p w:rsidR="00EC492E" w:rsidRPr="003B1C3C" w:rsidRDefault="00EC492E" w:rsidP="000901B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B1C3C">
        <w:rPr>
          <w:rFonts w:ascii="Liberation Serif" w:hAnsi="Liberation Serif" w:cs="Liberation Serif"/>
          <w:b/>
          <w:bCs/>
          <w:sz w:val="28"/>
          <w:szCs w:val="28"/>
        </w:rPr>
        <w:t>СОГЛАСОВАНИЕ</w:t>
      </w:r>
    </w:p>
    <w:p w:rsidR="00EC492E" w:rsidRPr="003B1C3C" w:rsidRDefault="00EC492E" w:rsidP="000901B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B1C3C">
        <w:rPr>
          <w:rFonts w:ascii="Liberation Serif" w:hAnsi="Liberation Serif" w:cs="Liberation Serif"/>
          <w:b/>
          <w:bCs/>
          <w:sz w:val="28"/>
          <w:szCs w:val="28"/>
        </w:rPr>
        <w:t>проекта постановления</w:t>
      </w:r>
    </w:p>
    <w:p w:rsidR="00EC492E" w:rsidRPr="003B1C3C" w:rsidRDefault="00EC492E" w:rsidP="000901B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B1C3C">
        <w:rPr>
          <w:rFonts w:ascii="Liberation Serif" w:hAnsi="Liberation Serif" w:cs="Liberation Serif"/>
          <w:b/>
          <w:bCs/>
          <w:sz w:val="28"/>
          <w:szCs w:val="28"/>
        </w:rPr>
        <w:t>администрации ГО ЗАТО Свободный</w:t>
      </w:r>
    </w:p>
    <w:p w:rsidR="00EC492E" w:rsidRPr="003B1C3C" w:rsidRDefault="00EC492E" w:rsidP="000901BF">
      <w:pPr>
        <w:jc w:val="center"/>
        <w:outlineLvl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tbl>
      <w:tblPr>
        <w:tblW w:w="99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2534"/>
        <w:gridCol w:w="1666"/>
        <w:gridCol w:w="1425"/>
        <w:gridCol w:w="1445"/>
      </w:tblGrid>
      <w:tr w:rsidR="00EC492E" w:rsidRPr="003B1C3C" w:rsidTr="00EA7C07">
        <w:tc>
          <w:tcPr>
            <w:tcW w:w="9966" w:type="dxa"/>
            <w:gridSpan w:val="5"/>
          </w:tcPr>
          <w:p w:rsidR="00EC492E" w:rsidRPr="003B1C3C" w:rsidRDefault="00EC492E" w:rsidP="00EA7C07">
            <w:pPr>
              <w:pStyle w:val="PlainText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</w:pPr>
            <w:r w:rsidRPr="00D10E05">
              <w:rPr>
                <w:rStyle w:val="apple-style-span"/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Об утверждении Положения об установлении выплат стимулирующего характера руководителям муниципальных образовательных организаций городского округа ЗАТО Свободный в новой редакции</w:t>
            </w:r>
          </w:p>
        </w:tc>
      </w:tr>
      <w:tr w:rsidR="00EC492E" w:rsidRPr="003B1C3C" w:rsidTr="00EA7C07">
        <w:tc>
          <w:tcPr>
            <w:tcW w:w="2896" w:type="dxa"/>
            <w:vMerge w:val="restart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534" w:type="dxa"/>
            <w:vMerge w:val="restart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Фамилия и инициалы</w:t>
            </w:r>
          </w:p>
        </w:tc>
        <w:tc>
          <w:tcPr>
            <w:tcW w:w="4536" w:type="dxa"/>
            <w:gridSpan w:val="3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Сроки и результаты согласования</w:t>
            </w:r>
          </w:p>
        </w:tc>
      </w:tr>
      <w:tr w:rsidR="00EC492E" w:rsidRPr="003B1C3C" w:rsidTr="00EA7C07">
        <w:tc>
          <w:tcPr>
            <w:tcW w:w="2896" w:type="dxa"/>
            <w:vMerge/>
            <w:vAlign w:val="center"/>
          </w:tcPr>
          <w:p w:rsidR="00EC492E" w:rsidRPr="003B1C3C" w:rsidRDefault="00EC492E" w:rsidP="00EA7C07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534" w:type="dxa"/>
            <w:vMerge/>
            <w:vAlign w:val="center"/>
          </w:tcPr>
          <w:p w:rsidR="00EC492E" w:rsidRPr="003B1C3C" w:rsidRDefault="00EC492E" w:rsidP="00EA7C07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66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Дата поступ</w:t>
            </w:r>
          </w:p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ления на согласование</w:t>
            </w:r>
          </w:p>
        </w:tc>
        <w:tc>
          <w:tcPr>
            <w:tcW w:w="1425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Дата согласо</w:t>
            </w:r>
          </w:p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вания</w:t>
            </w:r>
          </w:p>
        </w:tc>
        <w:tc>
          <w:tcPr>
            <w:tcW w:w="1445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Замечания и подпись</w:t>
            </w:r>
          </w:p>
        </w:tc>
      </w:tr>
      <w:tr w:rsidR="00EC492E" w:rsidRPr="003B1C3C" w:rsidTr="00EA7C07">
        <w:tc>
          <w:tcPr>
            <w:tcW w:w="2896" w:type="dxa"/>
            <w:vAlign w:val="center"/>
          </w:tcPr>
          <w:p w:rsidR="00EC492E" w:rsidRPr="003B1C3C" w:rsidRDefault="00EC492E" w:rsidP="00EA7C07">
            <w:pPr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</w:rPr>
              <w:t>Заместитель главы администрации</w:t>
            </w:r>
          </w:p>
        </w:tc>
        <w:tc>
          <w:tcPr>
            <w:tcW w:w="2534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</w:rPr>
              <w:t>Ж.М. Барабанщикова</w:t>
            </w:r>
          </w:p>
        </w:tc>
        <w:tc>
          <w:tcPr>
            <w:tcW w:w="1666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45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EC492E" w:rsidRPr="003B1C3C" w:rsidTr="00EA7C07">
        <w:tc>
          <w:tcPr>
            <w:tcW w:w="2896" w:type="dxa"/>
            <w:vAlign w:val="center"/>
          </w:tcPr>
          <w:p w:rsidR="00EC492E" w:rsidRPr="003B1C3C" w:rsidRDefault="00EC492E" w:rsidP="00EA7C07">
            <w:pPr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</w:rPr>
              <w:t>Начальник отдела образования</w:t>
            </w:r>
            <w:r>
              <w:rPr>
                <w:rFonts w:ascii="Liberation Serif" w:hAnsi="Liberation Serif" w:cs="Liberation Serif"/>
              </w:rPr>
              <w:t>, молодежной политики, культуры и спорта</w:t>
            </w:r>
          </w:p>
        </w:tc>
        <w:tc>
          <w:tcPr>
            <w:tcW w:w="2534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</w:rPr>
              <w:t>С.А. Ретунская</w:t>
            </w:r>
          </w:p>
        </w:tc>
        <w:tc>
          <w:tcPr>
            <w:tcW w:w="1666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45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EC492E" w:rsidRPr="003B1C3C" w:rsidTr="00EA7C07">
        <w:tc>
          <w:tcPr>
            <w:tcW w:w="2896" w:type="dxa"/>
            <w:vAlign w:val="center"/>
          </w:tcPr>
          <w:p w:rsidR="00EC492E" w:rsidRPr="003B1C3C" w:rsidRDefault="00EC492E" w:rsidP="00EA7C07">
            <w:pPr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</w:rPr>
              <w:t>Начальник организационно-</w:t>
            </w:r>
          </w:p>
          <w:p w:rsidR="00EC492E" w:rsidRPr="003B1C3C" w:rsidRDefault="00EC492E" w:rsidP="00EA7C07">
            <w:pPr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</w:rPr>
              <w:t>кадрового отдела</w:t>
            </w:r>
          </w:p>
        </w:tc>
        <w:tc>
          <w:tcPr>
            <w:tcW w:w="2534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</w:rPr>
            </w:pPr>
            <w:r w:rsidRPr="003B1C3C">
              <w:rPr>
                <w:rFonts w:ascii="Liberation Serif" w:hAnsi="Liberation Serif" w:cs="Liberation Serif"/>
              </w:rPr>
              <w:t>Л.В. Ткаченко</w:t>
            </w:r>
          </w:p>
        </w:tc>
        <w:tc>
          <w:tcPr>
            <w:tcW w:w="1666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45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EC492E" w:rsidRPr="003B1C3C">
        <w:tc>
          <w:tcPr>
            <w:tcW w:w="2896" w:type="dxa"/>
            <w:vAlign w:val="center"/>
          </w:tcPr>
          <w:p w:rsidR="00EC492E" w:rsidRPr="003B1C3C" w:rsidRDefault="00EC492E" w:rsidP="00EA7C0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бухгалтерского учета и финансов</w:t>
            </w:r>
          </w:p>
        </w:tc>
        <w:tc>
          <w:tcPr>
            <w:tcW w:w="2534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С.Ф. Рыжкова</w:t>
            </w:r>
          </w:p>
        </w:tc>
        <w:tc>
          <w:tcPr>
            <w:tcW w:w="1666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45" w:type="dxa"/>
            <w:vAlign w:val="center"/>
          </w:tcPr>
          <w:p w:rsidR="00EC492E" w:rsidRPr="003B1C3C" w:rsidRDefault="00EC492E" w:rsidP="00EA7C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:rsidR="00EC492E" w:rsidRPr="003B1C3C" w:rsidRDefault="00EC492E" w:rsidP="000901BF">
      <w:pPr>
        <w:rPr>
          <w:rFonts w:ascii="Liberation Serif" w:hAnsi="Liberation Serif" w:cs="Liberation Serif"/>
        </w:rPr>
      </w:pPr>
    </w:p>
    <w:p w:rsidR="00EC492E" w:rsidRPr="003B1C3C" w:rsidRDefault="00EC492E" w:rsidP="0052372D">
      <w:pPr>
        <w:pStyle w:val="BodyTextIndent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Ознакомить руководителей муниципальных образовательных организаций </w:t>
      </w:r>
      <w:r w:rsidRPr="003B1C3C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</w:rPr>
        <w:t>_</w:t>
      </w:r>
      <w:r w:rsidRPr="003B1C3C">
        <w:rPr>
          <w:rFonts w:ascii="Liberation Serif" w:hAnsi="Liberation Serif" w:cs="Liberation Serif"/>
        </w:rPr>
        <w:t>_________</w:t>
      </w:r>
    </w:p>
    <w:p w:rsidR="00EC492E" w:rsidRPr="003B1C3C" w:rsidRDefault="00EC492E" w:rsidP="000901BF">
      <w:pPr>
        <w:jc w:val="center"/>
        <w:rPr>
          <w:rFonts w:ascii="Liberation Serif" w:hAnsi="Liberation Serif" w:cs="Liberation Serif"/>
          <w:b/>
          <w:bCs/>
        </w:rPr>
      </w:pPr>
    </w:p>
    <w:p w:rsidR="00EC492E" w:rsidRPr="003B1C3C" w:rsidRDefault="00EC492E" w:rsidP="000901BF">
      <w:pPr>
        <w:pStyle w:val="BodyText"/>
        <w:rPr>
          <w:rFonts w:ascii="Liberation Serif" w:hAnsi="Liberation Serif" w:cs="Liberation Serif"/>
          <w:sz w:val="28"/>
          <w:szCs w:val="28"/>
        </w:rPr>
      </w:pPr>
    </w:p>
    <w:p w:rsidR="00EC492E" w:rsidRPr="003B1C3C" w:rsidRDefault="00EC492E" w:rsidP="000901BF">
      <w:pPr>
        <w:pStyle w:val="BodyText"/>
        <w:rPr>
          <w:rFonts w:ascii="Liberation Serif" w:hAnsi="Liberation Serif" w:cs="Liberation Serif"/>
          <w:sz w:val="28"/>
          <w:szCs w:val="28"/>
        </w:rPr>
      </w:pPr>
    </w:p>
    <w:p w:rsidR="00EC492E" w:rsidRPr="003B1C3C" w:rsidRDefault="00EC492E" w:rsidP="000901BF">
      <w:pPr>
        <w:pStyle w:val="BodyText"/>
        <w:rPr>
          <w:rFonts w:ascii="Liberation Serif" w:hAnsi="Liberation Serif" w:cs="Liberation Serif"/>
          <w:sz w:val="28"/>
          <w:szCs w:val="28"/>
        </w:rPr>
      </w:pPr>
    </w:p>
    <w:p w:rsidR="00EC492E" w:rsidRPr="003B1C3C" w:rsidRDefault="00EC492E" w:rsidP="000901BF">
      <w:pPr>
        <w:rPr>
          <w:rFonts w:ascii="Liberation Serif" w:hAnsi="Liberation Serif" w:cs="Liberation Serif"/>
        </w:rPr>
      </w:pPr>
    </w:p>
    <w:p w:rsidR="00EC492E" w:rsidRPr="003B1C3C" w:rsidRDefault="00EC492E" w:rsidP="000901BF">
      <w:pPr>
        <w:rPr>
          <w:rFonts w:ascii="Liberation Serif" w:hAnsi="Liberation Serif" w:cs="Liberation Serif"/>
        </w:rPr>
      </w:pPr>
    </w:p>
    <w:p w:rsidR="00EC492E" w:rsidRPr="003B1C3C" w:rsidRDefault="00EC492E" w:rsidP="000901BF">
      <w:pPr>
        <w:rPr>
          <w:rFonts w:ascii="Liberation Serif" w:hAnsi="Liberation Serif" w:cs="Liberation Serif"/>
        </w:rPr>
      </w:pPr>
    </w:p>
    <w:p w:rsidR="00EC492E" w:rsidRPr="003B1C3C" w:rsidRDefault="00EC492E" w:rsidP="000901BF">
      <w:pPr>
        <w:rPr>
          <w:rFonts w:ascii="Liberation Serif" w:hAnsi="Liberation Serif" w:cs="Liberation Serif"/>
        </w:rPr>
      </w:pPr>
    </w:p>
    <w:p w:rsidR="00EC492E" w:rsidRPr="003B1C3C" w:rsidRDefault="00EC492E" w:rsidP="000901BF">
      <w:pPr>
        <w:rPr>
          <w:rFonts w:ascii="Liberation Serif" w:hAnsi="Liberation Serif" w:cs="Liberation Serif"/>
        </w:rPr>
      </w:pPr>
    </w:p>
    <w:p w:rsidR="00EC492E" w:rsidRDefault="00EC492E" w:rsidP="000901BF">
      <w:pPr>
        <w:rPr>
          <w:rFonts w:ascii="Liberation Serif" w:hAnsi="Liberation Serif" w:cs="Liberation Serif"/>
        </w:rPr>
      </w:pPr>
    </w:p>
    <w:p w:rsidR="00EC492E" w:rsidRDefault="00EC492E" w:rsidP="000901BF">
      <w:pPr>
        <w:rPr>
          <w:rFonts w:ascii="Liberation Serif" w:hAnsi="Liberation Serif" w:cs="Liberation Serif"/>
        </w:rPr>
      </w:pPr>
    </w:p>
    <w:p w:rsidR="00EC492E" w:rsidRDefault="00EC492E" w:rsidP="000901BF">
      <w:pPr>
        <w:rPr>
          <w:rFonts w:ascii="Liberation Serif" w:hAnsi="Liberation Serif" w:cs="Liberation Serif"/>
        </w:rPr>
      </w:pPr>
    </w:p>
    <w:p w:rsidR="00EC492E" w:rsidRDefault="00EC492E" w:rsidP="000901BF">
      <w:pPr>
        <w:rPr>
          <w:rFonts w:ascii="Liberation Serif" w:hAnsi="Liberation Serif" w:cs="Liberation Serif"/>
        </w:rPr>
      </w:pPr>
    </w:p>
    <w:p w:rsidR="00EC492E" w:rsidRDefault="00EC492E" w:rsidP="000901BF">
      <w:pPr>
        <w:rPr>
          <w:rFonts w:ascii="Liberation Serif" w:hAnsi="Liberation Serif" w:cs="Liberation Serif"/>
        </w:rPr>
      </w:pPr>
    </w:p>
    <w:p w:rsidR="00EC492E" w:rsidRPr="000901BF" w:rsidRDefault="00EC492E" w:rsidP="000901BF">
      <w:pPr>
        <w:rPr>
          <w:rFonts w:ascii="Liberation Serif" w:hAnsi="Liberation Serif" w:cs="Liberation Serif"/>
        </w:rPr>
      </w:pPr>
    </w:p>
    <w:p w:rsidR="00EC492E" w:rsidRPr="001E13FF" w:rsidRDefault="00EC492E" w:rsidP="000901BF">
      <w:pPr>
        <w:rPr>
          <w:rFonts w:ascii="Liberation Serif" w:hAnsi="Liberation Serif" w:cs="Liberation Serif"/>
          <w:sz w:val="26"/>
          <w:szCs w:val="26"/>
        </w:rPr>
      </w:pPr>
      <w:r w:rsidRPr="001E13FF">
        <w:rPr>
          <w:rFonts w:ascii="Liberation Serif" w:hAnsi="Liberation Serif" w:cs="Liberation Serif"/>
          <w:sz w:val="26"/>
          <w:szCs w:val="26"/>
        </w:rPr>
        <w:t>А.А. Николаева</w:t>
      </w:r>
    </w:p>
    <w:p w:rsidR="00EC492E" w:rsidRPr="001E13FF" w:rsidRDefault="00EC492E" w:rsidP="000901BF">
      <w:pPr>
        <w:pStyle w:val="BodyText"/>
        <w:tabs>
          <w:tab w:val="left" w:pos="864"/>
        </w:tabs>
        <w:spacing w:line="322" w:lineRule="exact"/>
        <w:ind w:right="20"/>
        <w:rPr>
          <w:sz w:val="26"/>
          <w:szCs w:val="26"/>
        </w:rPr>
      </w:pPr>
      <w:r w:rsidRPr="001E13FF">
        <w:rPr>
          <w:sz w:val="26"/>
          <w:szCs w:val="26"/>
        </w:rPr>
        <w:t>8 (34345) 5-84-91</w:t>
      </w:r>
    </w:p>
    <w:sectPr w:rsidR="00EC492E" w:rsidRPr="001E13FF" w:rsidSect="003B1C3C">
      <w:pgSz w:w="11905" w:h="16837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2E" w:rsidRDefault="00EC492E">
      <w:r>
        <w:separator/>
      </w:r>
    </w:p>
  </w:endnote>
  <w:endnote w:type="continuationSeparator" w:id="0">
    <w:p w:rsidR="00EC492E" w:rsidRDefault="00EC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2E" w:rsidRDefault="00EC492E">
      <w:r>
        <w:separator/>
      </w:r>
    </w:p>
  </w:footnote>
  <w:footnote w:type="continuationSeparator" w:id="0">
    <w:p w:rsidR="00EC492E" w:rsidRDefault="00EC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E" w:rsidRDefault="00EC492E" w:rsidP="00110E3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C492E" w:rsidRDefault="00EC4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E" w:rsidRPr="002417DA" w:rsidRDefault="00EC492E" w:rsidP="001B6C16">
    <w:pPr>
      <w:pStyle w:val="Header"/>
      <w:framePr w:wrap="auto" w:vAnchor="text" w:hAnchor="margin" w:xAlign="center" w:y="1"/>
      <w:rPr>
        <w:rStyle w:val="PageNumber"/>
        <w:rFonts w:ascii="Liberation Serif" w:hAnsi="Liberation Serif" w:cs="Liberation Serif"/>
      </w:rPr>
    </w:pPr>
    <w:r w:rsidRPr="002417DA">
      <w:rPr>
        <w:rStyle w:val="PageNumber"/>
        <w:rFonts w:ascii="Liberation Serif" w:hAnsi="Liberation Serif" w:cs="Liberation Serif"/>
      </w:rPr>
      <w:fldChar w:fldCharType="begin"/>
    </w:r>
    <w:r w:rsidRPr="002417DA">
      <w:rPr>
        <w:rStyle w:val="PageNumber"/>
        <w:rFonts w:ascii="Liberation Serif" w:hAnsi="Liberation Serif" w:cs="Liberation Serif"/>
      </w:rPr>
      <w:instrText xml:space="preserve">PAGE  </w:instrText>
    </w:r>
    <w:r w:rsidRPr="002417DA">
      <w:rPr>
        <w:rStyle w:val="PageNumber"/>
        <w:rFonts w:ascii="Liberation Serif" w:hAnsi="Liberation Serif" w:cs="Liberation Serif"/>
      </w:rPr>
      <w:fldChar w:fldCharType="separate"/>
    </w:r>
    <w:r>
      <w:rPr>
        <w:rStyle w:val="PageNumber"/>
        <w:rFonts w:ascii="Liberation Serif" w:hAnsi="Liberation Serif" w:cs="Liberation Serif"/>
        <w:noProof/>
      </w:rPr>
      <w:t>33</w:t>
    </w:r>
    <w:r w:rsidRPr="002417DA">
      <w:rPr>
        <w:rStyle w:val="PageNumber"/>
        <w:rFonts w:ascii="Liberation Serif" w:hAnsi="Liberation Serif" w:cs="Liberation Serif"/>
      </w:rPr>
      <w:fldChar w:fldCharType="end"/>
    </w:r>
  </w:p>
  <w:p w:rsidR="00EC492E" w:rsidRDefault="00EC4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40" w:hanging="360"/>
      </w:pPr>
    </w:lvl>
    <w:lvl w:ilvl="2" w:tplc="0419001B">
      <w:start w:val="1"/>
      <w:numFmt w:val="lowerRoman"/>
      <w:lvlText w:val="%3."/>
      <w:lvlJc w:val="right"/>
      <w:pPr>
        <w:ind w:left="3860" w:hanging="180"/>
      </w:pPr>
    </w:lvl>
    <w:lvl w:ilvl="3" w:tplc="0419000F">
      <w:start w:val="1"/>
      <w:numFmt w:val="decimal"/>
      <w:lvlText w:val="%4."/>
      <w:lvlJc w:val="left"/>
      <w:pPr>
        <w:ind w:left="4580" w:hanging="360"/>
      </w:pPr>
    </w:lvl>
    <w:lvl w:ilvl="4" w:tplc="04190019">
      <w:start w:val="1"/>
      <w:numFmt w:val="lowerLetter"/>
      <w:lvlText w:val="%5."/>
      <w:lvlJc w:val="left"/>
      <w:pPr>
        <w:ind w:left="5300" w:hanging="360"/>
      </w:pPr>
    </w:lvl>
    <w:lvl w:ilvl="5" w:tplc="0419001B">
      <w:start w:val="1"/>
      <w:numFmt w:val="lowerRoman"/>
      <w:lvlText w:val="%6."/>
      <w:lvlJc w:val="right"/>
      <w:pPr>
        <w:ind w:left="6020" w:hanging="180"/>
      </w:pPr>
    </w:lvl>
    <w:lvl w:ilvl="6" w:tplc="0419000F">
      <w:start w:val="1"/>
      <w:numFmt w:val="decimal"/>
      <w:lvlText w:val="%7."/>
      <w:lvlJc w:val="left"/>
      <w:pPr>
        <w:ind w:left="6740" w:hanging="360"/>
      </w:pPr>
    </w:lvl>
    <w:lvl w:ilvl="7" w:tplc="04190019">
      <w:start w:val="1"/>
      <w:numFmt w:val="lowerLetter"/>
      <w:lvlText w:val="%8."/>
      <w:lvlJc w:val="left"/>
      <w:pPr>
        <w:ind w:left="7460" w:hanging="360"/>
      </w:pPr>
    </w:lvl>
    <w:lvl w:ilvl="8" w:tplc="0419001B">
      <w:start w:val="1"/>
      <w:numFmt w:val="lowerRoman"/>
      <w:lvlText w:val="%9."/>
      <w:lvlJc w:val="right"/>
      <w:pPr>
        <w:ind w:left="8180" w:hanging="180"/>
      </w:pPr>
    </w:lvl>
  </w:abstractNum>
  <w:abstractNum w:abstractNumId="2">
    <w:nsid w:val="06E3677A"/>
    <w:multiLevelType w:val="hybridMultilevel"/>
    <w:tmpl w:val="B37AFF94"/>
    <w:lvl w:ilvl="0" w:tplc="96108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256D33"/>
    <w:multiLevelType w:val="hybridMultilevel"/>
    <w:tmpl w:val="FFF4C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877C26"/>
    <w:multiLevelType w:val="hybridMultilevel"/>
    <w:tmpl w:val="247E5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D8E3421"/>
    <w:multiLevelType w:val="multilevel"/>
    <w:tmpl w:val="C14032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00A0AEE"/>
    <w:multiLevelType w:val="hybridMultilevel"/>
    <w:tmpl w:val="D75C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801843"/>
    <w:multiLevelType w:val="multilevel"/>
    <w:tmpl w:val="F29AAFB8"/>
    <w:lvl w:ilvl="0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124E7749"/>
    <w:multiLevelType w:val="hybridMultilevel"/>
    <w:tmpl w:val="EB62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67399"/>
    <w:multiLevelType w:val="multilevel"/>
    <w:tmpl w:val="ED72B66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7D16CA9"/>
    <w:multiLevelType w:val="hybridMultilevel"/>
    <w:tmpl w:val="8626F8FA"/>
    <w:lvl w:ilvl="0" w:tplc="36E665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7561"/>
    <w:multiLevelType w:val="multilevel"/>
    <w:tmpl w:val="D02EF0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1AE15E9F"/>
    <w:multiLevelType w:val="hybridMultilevel"/>
    <w:tmpl w:val="760E5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DA218CA"/>
    <w:multiLevelType w:val="hybridMultilevel"/>
    <w:tmpl w:val="59F2F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F264E"/>
    <w:multiLevelType w:val="hybridMultilevel"/>
    <w:tmpl w:val="7F80EC6A"/>
    <w:lvl w:ilvl="0" w:tplc="20362A98">
      <w:start w:val="1"/>
      <w:numFmt w:val="decimal"/>
      <w:lvlText w:val="%1)"/>
      <w:lvlJc w:val="left"/>
      <w:pPr>
        <w:ind w:left="1714" w:hanging="1005"/>
      </w:pPr>
      <w:rPr>
        <w:rFonts w:ascii="Liberation Serif" w:hAnsi="Liberation Serif" w:cs="Liberation Serif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D05938"/>
    <w:multiLevelType w:val="hybridMultilevel"/>
    <w:tmpl w:val="F072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4642933"/>
    <w:multiLevelType w:val="hybridMultilevel"/>
    <w:tmpl w:val="23BA1918"/>
    <w:lvl w:ilvl="0" w:tplc="A030EEB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105505"/>
    <w:multiLevelType w:val="hybridMultilevel"/>
    <w:tmpl w:val="D2F48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D053E"/>
    <w:multiLevelType w:val="hybridMultilevel"/>
    <w:tmpl w:val="A5064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9F6594F"/>
    <w:multiLevelType w:val="hybridMultilevel"/>
    <w:tmpl w:val="E87C7DC6"/>
    <w:lvl w:ilvl="0" w:tplc="D6AC185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ACF45B5"/>
    <w:multiLevelType w:val="hybridMultilevel"/>
    <w:tmpl w:val="F1E2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27064"/>
    <w:multiLevelType w:val="hybridMultilevel"/>
    <w:tmpl w:val="0C1E4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E2F8B"/>
    <w:multiLevelType w:val="hybridMultilevel"/>
    <w:tmpl w:val="589007C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11EAB"/>
    <w:multiLevelType w:val="hybridMultilevel"/>
    <w:tmpl w:val="90AA6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EA43BE1"/>
    <w:multiLevelType w:val="hybridMultilevel"/>
    <w:tmpl w:val="EB62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97227"/>
    <w:multiLevelType w:val="hybridMultilevel"/>
    <w:tmpl w:val="DF102330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7E421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47037"/>
    <w:multiLevelType w:val="hybridMultilevel"/>
    <w:tmpl w:val="7C4A9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1D646FB"/>
    <w:multiLevelType w:val="hybridMultilevel"/>
    <w:tmpl w:val="FC8E91E6"/>
    <w:lvl w:ilvl="0" w:tplc="E34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C1E52"/>
    <w:multiLevelType w:val="hybridMultilevel"/>
    <w:tmpl w:val="E1D2E912"/>
    <w:lvl w:ilvl="0" w:tplc="0AF4809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abstractNum w:abstractNumId="29">
    <w:nsid w:val="5392513F"/>
    <w:multiLevelType w:val="hybridMultilevel"/>
    <w:tmpl w:val="2B9694B6"/>
    <w:lvl w:ilvl="0" w:tplc="D908AD4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A425541"/>
    <w:multiLevelType w:val="hybridMultilevel"/>
    <w:tmpl w:val="CAD6F79A"/>
    <w:lvl w:ilvl="0" w:tplc="04190001">
      <w:start w:val="1"/>
      <w:numFmt w:val="bullet"/>
      <w:lvlText w:val=""/>
      <w:lvlJc w:val="left"/>
      <w:pPr>
        <w:tabs>
          <w:tab w:val="num" w:pos="1715"/>
        </w:tabs>
        <w:ind w:left="17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5"/>
        </w:tabs>
        <w:ind w:left="2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5"/>
        </w:tabs>
        <w:ind w:left="31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5"/>
        </w:tabs>
        <w:ind w:left="38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5"/>
        </w:tabs>
        <w:ind w:left="4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5"/>
        </w:tabs>
        <w:ind w:left="53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5"/>
        </w:tabs>
        <w:ind w:left="60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5"/>
        </w:tabs>
        <w:ind w:left="6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5"/>
        </w:tabs>
        <w:ind w:left="7475" w:hanging="360"/>
      </w:pPr>
      <w:rPr>
        <w:rFonts w:ascii="Wingdings" w:hAnsi="Wingdings" w:cs="Wingdings" w:hint="default"/>
      </w:rPr>
    </w:lvl>
  </w:abstractNum>
  <w:abstractNum w:abstractNumId="31">
    <w:nsid w:val="61CE6E59"/>
    <w:multiLevelType w:val="hybridMultilevel"/>
    <w:tmpl w:val="524A6BFE"/>
    <w:lvl w:ilvl="0" w:tplc="55ECCE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21E6B71"/>
    <w:multiLevelType w:val="hybridMultilevel"/>
    <w:tmpl w:val="0E0A1C92"/>
    <w:lvl w:ilvl="0" w:tplc="6048046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628B2AD1"/>
    <w:multiLevelType w:val="multilevel"/>
    <w:tmpl w:val="916E9AB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34">
    <w:nsid w:val="6CA00A1A"/>
    <w:multiLevelType w:val="hybridMultilevel"/>
    <w:tmpl w:val="A364D018"/>
    <w:lvl w:ilvl="0" w:tplc="2614335C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10117D"/>
    <w:multiLevelType w:val="hybridMultilevel"/>
    <w:tmpl w:val="27288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3387E66"/>
    <w:multiLevelType w:val="hybridMultilevel"/>
    <w:tmpl w:val="EBD26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41C382B"/>
    <w:multiLevelType w:val="hybridMultilevel"/>
    <w:tmpl w:val="EB62A0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74E17"/>
    <w:multiLevelType w:val="hybridMultilevel"/>
    <w:tmpl w:val="E4427D7A"/>
    <w:lvl w:ilvl="0" w:tplc="42508C7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F22E7"/>
    <w:multiLevelType w:val="multilevel"/>
    <w:tmpl w:val="5088E75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0">
    <w:nsid w:val="7A456A5B"/>
    <w:multiLevelType w:val="hybridMultilevel"/>
    <w:tmpl w:val="DCBA86D8"/>
    <w:lvl w:ilvl="0" w:tplc="646E6B0E">
      <w:start w:val="1"/>
      <w:numFmt w:val="decimal"/>
      <w:lvlText w:val="%1."/>
      <w:lvlJc w:val="left"/>
      <w:pPr>
        <w:ind w:left="1304" w:hanging="765"/>
      </w:pPr>
      <w:rPr>
        <w:rFonts w:hint="default"/>
      </w:rPr>
    </w:lvl>
    <w:lvl w:ilvl="1" w:tplc="BC2A3DB2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30"/>
  </w:num>
  <w:num w:numId="5">
    <w:abstractNumId w:val="26"/>
  </w:num>
  <w:num w:numId="6">
    <w:abstractNumId w:val="36"/>
  </w:num>
  <w:num w:numId="7">
    <w:abstractNumId w:val="12"/>
  </w:num>
  <w:num w:numId="8">
    <w:abstractNumId w:val="13"/>
  </w:num>
  <w:num w:numId="9">
    <w:abstractNumId w:val="35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3"/>
  </w:num>
  <w:num w:numId="15">
    <w:abstractNumId w:val="23"/>
  </w:num>
  <w:num w:numId="16">
    <w:abstractNumId w:val="25"/>
  </w:num>
  <w:num w:numId="17">
    <w:abstractNumId w:val="5"/>
  </w:num>
  <w:num w:numId="18">
    <w:abstractNumId w:val="16"/>
  </w:num>
  <w:num w:numId="19">
    <w:abstractNumId w:val="31"/>
  </w:num>
  <w:num w:numId="20">
    <w:abstractNumId w:val="28"/>
  </w:num>
  <w:num w:numId="21">
    <w:abstractNumId w:val="0"/>
  </w:num>
  <w:num w:numId="22">
    <w:abstractNumId w:val="22"/>
  </w:num>
  <w:num w:numId="23">
    <w:abstractNumId w:val="40"/>
  </w:num>
  <w:num w:numId="24">
    <w:abstractNumId w:val="21"/>
  </w:num>
  <w:num w:numId="25">
    <w:abstractNumId w:val="17"/>
  </w:num>
  <w:num w:numId="26">
    <w:abstractNumId w:val="11"/>
  </w:num>
  <w:num w:numId="27">
    <w:abstractNumId w:val="37"/>
  </w:num>
  <w:num w:numId="28">
    <w:abstractNumId w:val="8"/>
  </w:num>
  <w:num w:numId="29">
    <w:abstractNumId w:val="24"/>
  </w:num>
  <w:num w:numId="30">
    <w:abstractNumId w:val="39"/>
  </w:num>
  <w:num w:numId="31">
    <w:abstractNumId w:val="38"/>
  </w:num>
  <w:num w:numId="32">
    <w:abstractNumId w:val="7"/>
  </w:num>
  <w:num w:numId="33">
    <w:abstractNumId w:val="33"/>
  </w:num>
  <w:num w:numId="34">
    <w:abstractNumId w:val="19"/>
  </w:num>
  <w:num w:numId="35">
    <w:abstractNumId w:val="10"/>
  </w:num>
  <w:num w:numId="36">
    <w:abstractNumId w:val="1"/>
  </w:num>
  <w:num w:numId="37">
    <w:abstractNumId w:val="2"/>
  </w:num>
  <w:num w:numId="38">
    <w:abstractNumId w:val="14"/>
  </w:num>
  <w:num w:numId="39">
    <w:abstractNumId w:val="9"/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BA8"/>
    <w:rsid w:val="00011896"/>
    <w:rsid w:val="000524A5"/>
    <w:rsid w:val="00057D09"/>
    <w:rsid w:val="0006413F"/>
    <w:rsid w:val="0007164F"/>
    <w:rsid w:val="000726CF"/>
    <w:rsid w:val="00074702"/>
    <w:rsid w:val="000849B5"/>
    <w:rsid w:val="00084AED"/>
    <w:rsid w:val="0008688D"/>
    <w:rsid w:val="000901BF"/>
    <w:rsid w:val="000A17A1"/>
    <w:rsid w:val="000A3377"/>
    <w:rsid w:val="000B4461"/>
    <w:rsid w:val="000D2295"/>
    <w:rsid w:val="000D30E3"/>
    <w:rsid w:val="000D4030"/>
    <w:rsid w:val="000E1B02"/>
    <w:rsid w:val="000E7DC2"/>
    <w:rsid w:val="000F284C"/>
    <w:rsid w:val="00110E3D"/>
    <w:rsid w:val="00111034"/>
    <w:rsid w:val="00111A84"/>
    <w:rsid w:val="00122721"/>
    <w:rsid w:val="00131BAA"/>
    <w:rsid w:val="00140019"/>
    <w:rsid w:val="00140D65"/>
    <w:rsid w:val="00145A98"/>
    <w:rsid w:val="00146EAC"/>
    <w:rsid w:val="00164CF3"/>
    <w:rsid w:val="001731AE"/>
    <w:rsid w:val="00181A69"/>
    <w:rsid w:val="00182505"/>
    <w:rsid w:val="0018594F"/>
    <w:rsid w:val="00186278"/>
    <w:rsid w:val="00186A64"/>
    <w:rsid w:val="00194263"/>
    <w:rsid w:val="001943EC"/>
    <w:rsid w:val="001973B4"/>
    <w:rsid w:val="001A3664"/>
    <w:rsid w:val="001A700A"/>
    <w:rsid w:val="001B2FF1"/>
    <w:rsid w:val="001B5A3D"/>
    <w:rsid w:val="001B680F"/>
    <w:rsid w:val="001B6C16"/>
    <w:rsid w:val="001C5458"/>
    <w:rsid w:val="001C6E43"/>
    <w:rsid w:val="001E13FF"/>
    <w:rsid w:val="001E2849"/>
    <w:rsid w:val="001E4A90"/>
    <w:rsid w:val="001F56B4"/>
    <w:rsid w:val="002166AB"/>
    <w:rsid w:val="00220FB7"/>
    <w:rsid w:val="0022688D"/>
    <w:rsid w:val="00230FD5"/>
    <w:rsid w:val="00233006"/>
    <w:rsid w:val="00234C2C"/>
    <w:rsid w:val="00237ECC"/>
    <w:rsid w:val="002417DA"/>
    <w:rsid w:val="00243FA0"/>
    <w:rsid w:val="0025245E"/>
    <w:rsid w:val="00267548"/>
    <w:rsid w:val="002707AF"/>
    <w:rsid w:val="00274317"/>
    <w:rsid w:val="00276168"/>
    <w:rsid w:val="00287FAA"/>
    <w:rsid w:val="00295124"/>
    <w:rsid w:val="002D7CC3"/>
    <w:rsid w:val="002E1BF8"/>
    <w:rsid w:val="00303F4B"/>
    <w:rsid w:val="003061B0"/>
    <w:rsid w:val="003348C2"/>
    <w:rsid w:val="00335846"/>
    <w:rsid w:val="00336AA9"/>
    <w:rsid w:val="003419A9"/>
    <w:rsid w:val="00345765"/>
    <w:rsid w:val="003531FE"/>
    <w:rsid w:val="00357FCD"/>
    <w:rsid w:val="00361B54"/>
    <w:rsid w:val="00361B99"/>
    <w:rsid w:val="0036200C"/>
    <w:rsid w:val="003659A9"/>
    <w:rsid w:val="00366295"/>
    <w:rsid w:val="00371BF2"/>
    <w:rsid w:val="0038126A"/>
    <w:rsid w:val="00386AE0"/>
    <w:rsid w:val="00387AAF"/>
    <w:rsid w:val="00392BBD"/>
    <w:rsid w:val="00393E03"/>
    <w:rsid w:val="003A0284"/>
    <w:rsid w:val="003B1C3C"/>
    <w:rsid w:val="003B5658"/>
    <w:rsid w:val="003B599C"/>
    <w:rsid w:val="003C52F2"/>
    <w:rsid w:val="003D139C"/>
    <w:rsid w:val="003D48F6"/>
    <w:rsid w:val="003D4D5E"/>
    <w:rsid w:val="003F7246"/>
    <w:rsid w:val="00401BA5"/>
    <w:rsid w:val="00404411"/>
    <w:rsid w:val="00405DB6"/>
    <w:rsid w:val="004153AC"/>
    <w:rsid w:val="0042612D"/>
    <w:rsid w:val="004464D2"/>
    <w:rsid w:val="00454684"/>
    <w:rsid w:val="004569B6"/>
    <w:rsid w:val="00465554"/>
    <w:rsid w:val="00465E10"/>
    <w:rsid w:val="00466905"/>
    <w:rsid w:val="004822DE"/>
    <w:rsid w:val="004A540D"/>
    <w:rsid w:val="004B652A"/>
    <w:rsid w:val="004D0260"/>
    <w:rsid w:val="004D03C7"/>
    <w:rsid w:val="004D1618"/>
    <w:rsid w:val="004E1908"/>
    <w:rsid w:val="004E5480"/>
    <w:rsid w:val="004F5CC3"/>
    <w:rsid w:val="004F75DA"/>
    <w:rsid w:val="0052372D"/>
    <w:rsid w:val="00534E8B"/>
    <w:rsid w:val="00542398"/>
    <w:rsid w:val="00545F81"/>
    <w:rsid w:val="0054755B"/>
    <w:rsid w:val="00585B8B"/>
    <w:rsid w:val="005954C3"/>
    <w:rsid w:val="005A49D8"/>
    <w:rsid w:val="005D1535"/>
    <w:rsid w:val="005D6C40"/>
    <w:rsid w:val="005F4BA8"/>
    <w:rsid w:val="0061221A"/>
    <w:rsid w:val="006144DF"/>
    <w:rsid w:val="00617CF8"/>
    <w:rsid w:val="00626B3E"/>
    <w:rsid w:val="00626C25"/>
    <w:rsid w:val="00627FC7"/>
    <w:rsid w:val="00633048"/>
    <w:rsid w:val="00652CFE"/>
    <w:rsid w:val="006607EE"/>
    <w:rsid w:val="00663DF7"/>
    <w:rsid w:val="00667C6D"/>
    <w:rsid w:val="00677A2F"/>
    <w:rsid w:val="006C3DAD"/>
    <w:rsid w:val="006D0726"/>
    <w:rsid w:val="006D0BC8"/>
    <w:rsid w:val="006D74E0"/>
    <w:rsid w:val="006E037B"/>
    <w:rsid w:val="006E4619"/>
    <w:rsid w:val="006F1978"/>
    <w:rsid w:val="00703FD1"/>
    <w:rsid w:val="0072650C"/>
    <w:rsid w:val="00741BE5"/>
    <w:rsid w:val="0075390B"/>
    <w:rsid w:val="00764726"/>
    <w:rsid w:val="007665E1"/>
    <w:rsid w:val="007A2B9B"/>
    <w:rsid w:val="007A5908"/>
    <w:rsid w:val="007C2786"/>
    <w:rsid w:val="007C2EE1"/>
    <w:rsid w:val="007D32E6"/>
    <w:rsid w:val="007D3B59"/>
    <w:rsid w:val="007D4164"/>
    <w:rsid w:val="007F35FA"/>
    <w:rsid w:val="007F6B74"/>
    <w:rsid w:val="00803A29"/>
    <w:rsid w:val="00805500"/>
    <w:rsid w:val="00805F70"/>
    <w:rsid w:val="00806F16"/>
    <w:rsid w:val="00813E57"/>
    <w:rsid w:val="0082380B"/>
    <w:rsid w:val="00840FC1"/>
    <w:rsid w:val="00843129"/>
    <w:rsid w:val="0084716E"/>
    <w:rsid w:val="00856189"/>
    <w:rsid w:val="008903F9"/>
    <w:rsid w:val="008A6B94"/>
    <w:rsid w:val="008A7A37"/>
    <w:rsid w:val="008C2B6C"/>
    <w:rsid w:val="008D439E"/>
    <w:rsid w:val="008D64B8"/>
    <w:rsid w:val="008E4F93"/>
    <w:rsid w:val="00922E09"/>
    <w:rsid w:val="00923D39"/>
    <w:rsid w:val="009326DB"/>
    <w:rsid w:val="00940F3E"/>
    <w:rsid w:val="0096517D"/>
    <w:rsid w:val="0098229D"/>
    <w:rsid w:val="0099080A"/>
    <w:rsid w:val="009910F9"/>
    <w:rsid w:val="00991AC3"/>
    <w:rsid w:val="00994B20"/>
    <w:rsid w:val="00995C20"/>
    <w:rsid w:val="0099791A"/>
    <w:rsid w:val="00997EF1"/>
    <w:rsid w:val="009A5A97"/>
    <w:rsid w:val="009B0747"/>
    <w:rsid w:val="009B1EC6"/>
    <w:rsid w:val="009B50FD"/>
    <w:rsid w:val="009B51CA"/>
    <w:rsid w:val="009D4FE1"/>
    <w:rsid w:val="009D57EC"/>
    <w:rsid w:val="009E1422"/>
    <w:rsid w:val="009E2522"/>
    <w:rsid w:val="009F0FA3"/>
    <w:rsid w:val="009F3F25"/>
    <w:rsid w:val="00A1096F"/>
    <w:rsid w:val="00A12756"/>
    <w:rsid w:val="00A16853"/>
    <w:rsid w:val="00A302E4"/>
    <w:rsid w:val="00A533C2"/>
    <w:rsid w:val="00A639D4"/>
    <w:rsid w:val="00A70E02"/>
    <w:rsid w:val="00A840BD"/>
    <w:rsid w:val="00A85078"/>
    <w:rsid w:val="00A91991"/>
    <w:rsid w:val="00A94B23"/>
    <w:rsid w:val="00A94C8F"/>
    <w:rsid w:val="00AB1A22"/>
    <w:rsid w:val="00AB1A81"/>
    <w:rsid w:val="00AC0E14"/>
    <w:rsid w:val="00AC3DB3"/>
    <w:rsid w:val="00AD21EE"/>
    <w:rsid w:val="00AD261D"/>
    <w:rsid w:val="00AE22C0"/>
    <w:rsid w:val="00AE735D"/>
    <w:rsid w:val="00AF311A"/>
    <w:rsid w:val="00AF3271"/>
    <w:rsid w:val="00AF578F"/>
    <w:rsid w:val="00B001BA"/>
    <w:rsid w:val="00B33745"/>
    <w:rsid w:val="00B606AB"/>
    <w:rsid w:val="00B6659C"/>
    <w:rsid w:val="00B73E8A"/>
    <w:rsid w:val="00B81AE6"/>
    <w:rsid w:val="00B853C7"/>
    <w:rsid w:val="00B90340"/>
    <w:rsid w:val="00B9263C"/>
    <w:rsid w:val="00B952DF"/>
    <w:rsid w:val="00BA22E6"/>
    <w:rsid w:val="00BA604F"/>
    <w:rsid w:val="00BB5C7D"/>
    <w:rsid w:val="00BE1C44"/>
    <w:rsid w:val="00BE2C33"/>
    <w:rsid w:val="00BE32E5"/>
    <w:rsid w:val="00BF2483"/>
    <w:rsid w:val="00C17D6F"/>
    <w:rsid w:val="00C20EEB"/>
    <w:rsid w:val="00C3368D"/>
    <w:rsid w:val="00C40F11"/>
    <w:rsid w:val="00C44642"/>
    <w:rsid w:val="00C64901"/>
    <w:rsid w:val="00C72A5C"/>
    <w:rsid w:val="00C7614C"/>
    <w:rsid w:val="00C810B7"/>
    <w:rsid w:val="00C8664A"/>
    <w:rsid w:val="00C87E0B"/>
    <w:rsid w:val="00C973B5"/>
    <w:rsid w:val="00CA6577"/>
    <w:rsid w:val="00CB2E36"/>
    <w:rsid w:val="00CC04BF"/>
    <w:rsid w:val="00CC206E"/>
    <w:rsid w:val="00CD0A23"/>
    <w:rsid w:val="00CD4D72"/>
    <w:rsid w:val="00CE683F"/>
    <w:rsid w:val="00D04B30"/>
    <w:rsid w:val="00D10E05"/>
    <w:rsid w:val="00D11303"/>
    <w:rsid w:val="00D152C5"/>
    <w:rsid w:val="00D258E8"/>
    <w:rsid w:val="00D34C39"/>
    <w:rsid w:val="00D37009"/>
    <w:rsid w:val="00D50054"/>
    <w:rsid w:val="00D50E3C"/>
    <w:rsid w:val="00DA72FA"/>
    <w:rsid w:val="00DC286A"/>
    <w:rsid w:val="00DC70F8"/>
    <w:rsid w:val="00DC72DE"/>
    <w:rsid w:val="00DC7FC1"/>
    <w:rsid w:val="00DE103C"/>
    <w:rsid w:val="00DF0F69"/>
    <w:rsid w:val="00E15A7C"/>
    <w:rsid w:val="00E16BA2"/>
    <w:rsid w:val="00E24A97"/>
    <w:rsid w:val="00E273AC"/>
    <w:rsid w:val="00E40259"/>
    <w:rsid w:val="00E40906"/>
    <w:rsid w:val="00E55936"/>
    <w:rsid w:val="00E56695"/>
    <w:rsid w:val="00E60ABE"/>
    <w:rsid w:val="00E60D3D"/>
    <w:rsid w:val="00E66913"/>
    <w:rsid w:val="00E73D14"/>
    <w:rsid w:val="00E83D03"/>
    <w:rsid w:val="00E84128"/>
    <w:rsid w:val="00E91233"/>
    <w:rsid w:val="00E92168"/>
    <w:rsid w:val="00E96156"/>
    <w:rsid w:val="00EA7C07"/>
    <w:rsid w:val="00EB04DC"/>
    <w:rsid w:val="00EC492E"/>
    <w:rsid w:val="00EC516F"/>
    <w:rsid w:val="00ED486A"/>
    <w:rsid w:val="00EE5D88"/>
    <w:rsid w:val="00EF2B57"/>
    <w:rsid w:val="00EF654A"/>
    <w:rsid w:val="00F03318"/>
    <w:rsid w:val="00F35A74"/>
    <w:rsid w:val="00F43C0F"/>
    <w:rsid w:val="00F51749"/>
    <w:rsid w:val="00F74681"/>
    <w:rsid w:val="00F96317"/>
    <w:rsid w:val="00FA36BF"/>
    <w:rsid w:val="00FD7D7E"/>
    <w:rsid w:val="00FE2BC5"/>
    <w:rsid w:val="00FE4011"/>
    <w:rsid w:val="00FE42B7"/>
    <w:rsid w:val="00FE4A7F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">
    <w:name w:val="Знак"/>
    <w:basedOn w:val="Normal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Normal"/>
    <w:uiPriority w:val="99"/>
    <w:rsid w:val="005F4BA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5F4BA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rsid w:val="005F4BA8"/>
    <w:pPr>
      <w:ind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table" w:styleId="TableGrid">
    <w:name w:val="Table Grid"/>
    <w:basedOn w:val="TableNormal"/>
    <w:uiPriority w:val="99"/>
    <w:rsid w:val="005F4B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"/>
    <w:basedOn w:val="Normal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F4B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PageNumber">
    <w:name w:val="page number"/>
    <w:basedOn w:val="DefaultParagraphFont"/>
    <w:uiPriority w:val="99"/>
    <w:rsid w:val="005F4BA8"/>
  </w:style>
  <w:style w:type="paragraph" w:styleId="Header">
    <w:name w:val="header"/>
    <w:basedOn w:val="Normal"/>
    <w:link w:val="HeaderChar"/>
    <w:uiPriority w:val="99"/>
    <w:rsid w:val="005F4B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0">
    <w:name w:val="Знак Знак Знак"/>
    <w:basedOn w:val="Normal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Таблицы (моноширинный)"/>
    <w:basedOn w:val="Normal"/>
    <w:next w:val="Normal"/>
    <w:uiPriority w:val="99"/>
    <w:rsid w:val="005F4B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5F4BA8"/>
  </w:style>
  <w:style w:type="paragraph" w:styleId="NormalWeb">
    <w:name w:val="Normal (Web)"/>
    <w:basedOn w:val="Normal"/>
    <w:uiPriority w:val="99"/>
    <w:rsid w:val="005F4BA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F4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4BA8"/>
    <w:rPr>
      <w:rFonts w:ascii="Tahoma" w:hAnsi="Tahoma" w:cs="Tahoma"/>
      <w:sz w:val="16"/>
      <w:szCs w:val="16"/>
      <w:lang w:val="x-none" w:eastAsia="ru-RU"/>
    </w:rPr>
  </w:style>
  <w:style w:type="paragraph" w:styleId="ListParagraph">
    <w:name w:val="List Paragraph"/>
    <w:basedOn w:val="Normal"/>
    <w:uiPriority w:val="99"/>
    <w:qFormat/>
    <w:rsid w:val="005F4BA8"/>
    <w:pPr>
      <w:ind w:left="720"/>
    </w:pPr>
  </w:style>
  <w:style w:type="paragraph" w:customStyle="1" w:styleId="ConsPlusNormal">
    <w:name w:val="ConsPlusNormal"/>
    <w:link w:val="ConsPlusNormal0"/>
    <w:uiPriority w:val="99"/>
    <w:rsid w:val="00806F16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806F16"/>
    <w:rPr>
      <w:rFonts w:ascii="Calibri" w:hAnsi="Calibri" w:cs="Calibri"/>
      <w:lang w:val="x-none" w:eastAsia="ru-RU"/>
    </w:rPr>
  </w:style>
  <w:style w:type="character" w:styleId="Hyperlink">
    <w:name w:val="Hyperlink"/>
    <w:basedOn w:val="DefaultParagraphFont"/>
    <w:uiPriority w:val="99"/>
    <w:rsid w:val="000B4461"/>
    <w:rPr>
      <w:color w:val="0000FF"/>
      <w:u w:val="single"/>
    </w:rPr>
  </w:style>
  <w:style w:type="paragraph" w:customStyle="1" w:styleId="ConsPlusTitle">
    <w:name w:val="ConsPlusTitle"/>
    <w:uiPriority w:val="99"/>
    <w:rsid w:val="00C87E0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Default">
    <w:name w:val="Default"/>
    <w:uiPriority w:val="99"/>
    <w:rsid w:val="00182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Знак Знак2"/>
    <w:uiPriority w:val="99"/>
    <w:rsid w:val="00AC0E14"/>
    <w:rPr>
      <w:sz w:val="24"/>
      <w:szCs w:val="24"/>
    </w:rPr>
  </w:style>
  <w:style w:type="paragraph" w:customStyle="1" w:styleId="a2">
    <w:name w:val="Знак Знак Знак Знак"/>
    <w:basedOn w:val="Normal"/>
    <w:uiPriority w:val="99"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C0E14"/>
    <w:rPr>
      <w:b/>
      <w:bCs/>
      <w:sz w:val="27"/>
      <w:szCs w:val="27"/>
    </w:rPr>
  </w:style>
  <w:style w:type="paragraph" w:customStyle="1" w:styleId="21">
    <w:name w:val="Основной текст (2)"/>
    <w:basedOn w:val="Normal"/>
    <w:link w:val="20"/>
    <w:uiPriority w:val="99"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noProof/>
      <w:sz w:val="27"/>
      <w:szCs w:val="27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901BF"/>
    <w:rPr>
      <w:rFonts w:ascii="Courier New" w:eastAsia="Times New Roman" w:hAnsi="Courier New" w:cs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0901B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D16C8C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Normal"/>
    <w:link w:val="DefaultParagraphFont"/>
    <w:uiPriority w:val="99"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3217</TotalTime>
  <Pages>33</Pages>
  <Words>8570</Words>
  <Characters>-32766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81</cp:revision>
  <cp:lastPrinted>2021-04-12T08:58:00Z</cp:lastPrinted>
  <dcterms:created xsi:type="dcterms:W3CDTF">2017-01-09T12:04:00Z</dcterms:created>
  <dcterms:modified xsi:type="dcterms:W3CDTF">2021-04-12T09:02:00Z</dcterms:modified>
</cp:coreProperties>
</file>