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614B1" w14:textId="77777777" w:rsidR="00DA328C" w:rsidRPr="008F020E" w:rsidRDefault="00DA328C" w:rsidP="00DA328C">
      <w:pPr>
        <w:spacing w:after="0" w:line="240" w:lineRule="auto"/>
        <w:ind w:right="-2"/>
        <w:rPr>
          <w:rFonts w:ascii="Arial" w:eastAsia="Times New Roman" w:hAnsi="Arial" w:cs="Arial"/>
          <w:sz w:val="16"/>
          <w:szCs w:val="16"/>
          <w:lang w:eastAsia="ru-RU"/>
        </w:rPr>
      </w:pPr>
      <w:r w:rsidRPr="008F020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4BF44" wp14:editId="4F6A5C02">
                <wp:simplePos x="0" y="0"/>
                <wp:positionH relativeFrom="column">
                  <wp:posOffset>3890010</wp:posOffset>
                </wp:positionH>
                <wp:positionV relativeFrom="paragraph">
                  <wp:posOffset>140970</wp:posOffset>
                </wp:positionV>
                <wp:extent cx="2533650" cy="560070"/>
                <wp:effectExtent l="3810" t="0" r="0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12F98" w14:textId="77777777" w:rsidR="00DA328C" w:rsidRPr="00393FF1" w:rsidRDefault="00DA328C" w:rsidP="00DA328C">
                            <w:pPr>
                              <w:ind w:right="-118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393F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«Региональный информационный центр»</w:t>
                            </w:r>
                          </w:p>
                          <w:p w14:paraId="006BC333" w14:textId="77777777" w:rsidR="00DA328C" w:rsidRDefault="00DA328C" w:rsidP="00DA328C">
                            <w:pPr>
                              <w:ind w:right="-118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93F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Акционерное Общество</w:t>
                            </w:r>
                          </w:p>
                          <w:p w14:paraId="412C1AFF" w14:textId="77777777" w:rsidR="00DA328C" w:rsidRPr="00393FF1" w:rsidRDefault="00DA328C" w:rsidP="00DA328C">
                            <w:pPr>
                              <w:ind w:right="-118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3F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148D91" w14:textId="77777777" w:rsidR="00DA328C" w:rsidRDefault="00DA328C" w:rsidP="00DA328C">
                            <w:pPr>
                              <w:ind w:right="-118"/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4BF4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06.3pt;margin-top:11.1pt;width:199.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" stroked="f">
                <v:textbox inset=",,3.5mm">
                  <w:txbxContent>
                    <w:p w14:paraId="59612F98" w14:textId="77777777" w:rsidR="00DA328C" w:rsidRPr="00393FF1" w:rsidRDefault="00DA328C" w:rsidP="00DA328C">
                      <w:pPr>
                        <w:ind w:right="-118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393FF1">
                        <w:rPr>
                          <w:rFonts w:ascii="Arial Narrow" w:hAnsi="Arial Narrow"/>
                          <w:sz w:val="18"/>
                          <w:szCs w:val="18"/>
                        </w:rPr>
                        <w:t>«Региональный информационный центр»</w:t>
                      </w:r>
                    </w:p>
                    <w:p w14:paraId="006BC333" w14:textId="77777777" w:rsidR="00DA328C" w:rsidRDefault="00DA328C" w:rsidP="00DA328C">
                      <w:pPr>
                        <w:ind w:right="-118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93FF1">
                        <w:rPr>
                          <w:rFonts w:ascii="Arial Narrow" w:hAnsi="Arial Narrow"/>
                          <w:sz w:val="18"/>
                          <w:szCs w:val="18"/>
                        </w:rPr>
                        <w:t>Акционерное Общество</w:t>
                      </w:r>
                    </w:p>
                    <w:p w14:paraId="412C1AFF" w14:textId="77777777" w:rsidR="00DA328C" w:rsidRPr="00393FF1" w:rsidRDefault="00DA328C" w:rsidP="00DA328C">
                      <w:pPr>
                        <w:ind w:right="-118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393FF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148D91" w14:textId="77777777" w:rsidR="00DA328C" w:rsidRDefault="00DA328C" w:rsidP="00DA328C">
                      <w:pPr>
                        <w:ind w:right="-118"/>
                      </w:pPr>
                    </w:p>
                  </w:txbxContent>
                </v:textbox>
              </v:shape>
            </w:pict>
          </mc:Fallback>
        </mc:AlternateContent>
      </w:r>
      <w:r w:rsidRPr="008F020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E589D6E" wp14:editId="689C6398">
            <wp:extent cx="2657475" cy="752475"/>
            <wp:effectExtent l="0" t="0" r="9525" b="9525"/>
            <wp:docPr id="1" name="Рисунок 1" descr="Логотип-РЕГИОНАЛЬНЫЙ-ИНФОРМАЦИОННЫЙ-ЦЕНТР-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-РЕГИОНАЛЬНЫЙ-ИНФОРМАЦИОННЫЙ-ЦЕНТР-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0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2F70724D" w14:textId="77777777" w:rsidR="00DA328C" w:rsidRPr="008F020E" w:rsidRDefault="00DA328C" w:rsidP="00DA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DCE6A" wp14:editId="63447533">
                <wp:simplePos x="0" y="0"/>
                <wp:positionH relativeFrom="column">
                  <wp:posOffset>18415</wp:posOffset>
                </wp:positionH>
                <wp:positionV relativeFrom="paragraph">
                  <wp:posOffset>26035</wp:posOffset>
                </wp:positionV>
                <wp:extent cx="6343650" cy="0"/>
                <wp:effectExtent l="18415" t="16510" r="19685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BE5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45pt;margin-top:2.05pt;width:4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" strokecolor="#0070c0" strokeweight="2pt"/>
            </w:pict>
          </mc:Fallback>
        </mc:AlternateContent>
      </w:r>
      <w:r w:rsidRPr="008F02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10450" wp14:editId="431F4249">
                <wp:simplePos x="0" y="0"/>
                <wp:positionH relativeFrom="column">
                  <wp:posOffset>18415</wp:posOffset>
                </wp:positionH>
                <wp:positionV relativeFrom="paragraph">
                  <wp:posOffset>69850</wp:posOffset>
                </wp:positionV>
                <wp:extent cx="6343650" cy="0"/>
                <wp:effectExtent l="18415" t="12700" r="19685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4750" id="Прямая со стрелкой 2" o:spid="_x0000_s1026" type="#_x0000_t32" style="position:absolute;margin-left:1.45pt;margin-top:5.5pt;width:4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" strokecolor="#00b050" strokeweight="2pt">
                <v:shadow color="#4e6128" opacity=".5" offset="1pt"/>
              </v:shape>
            </w:pict>
          </mc:Fallback>
        </mc:AlternateContent>
      </w:r>
    </w:p>
    <w:p w14:paraId="0C9282B4" w14:textId="77777777" w:rsidR="00DA328C" w:rsidRDefault="00DA328C" w:rsidP="0012502B">
      <w:pPr>
        <w:rPr>
          <w:rFonts w:ascii="Times New Roman" w:hAnsi="Times New Roman" w:cs="Times New Roman"/>
          <w:b/>
          <w:sz w:val="28"/>
          <w:szCs w:val="28"/>
        </w:rPr>
      </w:pPr>
    </w:p>
    <w:p w14:paraId="64FECEDA" w14:textId="20ECD165" w:rsidR="00DA328C" w:rsidRDefault="00DA328C" w:rsidP="0012502B">
      <w:pPr>
        <w:rPr>
          <w:rFonts w:ascii="Times New Roman" w:hAnsi="Times New Roman" w:cs="Times New Roman"/>
          <w:b/>
          <w:sz w:val="28"/>
          <w:szCs w:val="28"/>
        </w:rPr>
      </w:pPr>
    </w:p>
    <w:p w14:paraId="3829C737" w14:textId="1D8F8A8C" w:rsidR="0068082E" w:rsidRDefault="0068082E" w:rsidP="00680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6CE0644C" w14:textId="11724935" w:rsidR="0012502B" w:rsidRDefault="0012502B" w:rsidP="0012502B">
      <w:pPr>
        <w:rPr>
          <w:rFonts w:ascii="Times New Roman" w:hAnsi="Times New Roman" w:cs="Times New Roman"/>
          <w:b/>
          <w:sz w:val="24"/>
          <w:szCs w:val="24"/>
        </w:rPr>
      </w:pPr>
      <w:r w:rsidRPr="0068082E">
        <w:rPr>
          <w:rFonts w:ascii="Times New Roman" w:hAnsi="Times New Roman" w:cs="Times New Roman"/>
          <w:b/>
          <w:sz w:val="24"/>
          <w:szCs w:val="24"/>
        </w:rPr>
        <w:t>Решить вопросы, связанные с услугой по обращению с ТКО, можно дистанционно</w:t>
      </w:r>
    </w:p>
    <w:p w14:paraId="686F253B" w14:textId="66497623" w:rsidR="0068082E" w:rsidRPr="0068082E" w:rsidRDefault="0068082E" w:rsidP="006808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ноября 2019 года</w:t>
      </w:r>
    </w:p>
    <w:p w14:paraId="77749D82" w14:textId="77777777" w:rsidR="00213341" w:rsidRPr="0068082E" w:rsidRDefault="009A5FB1" w:rsidP="0012502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8082E">
        <w:rPr>
          <w:rFonts w:ascii="Times New Roman" w:hAnsi="Times New Roman" w:cs="Times New Roman"/>
          <w:sz w:val="24"/>
          <w:szCs w:val="24"/>
        </w:rPr>
        <w:t>Для удобства населения АПО-1 Свердловской области зап</w:t>
      </w:r>
      <w:r w:rsidR="00213341" w:rsidRPr="0068082E">
        <w:rPr>
          <w:rFonts w:ascii="Times New Roman" w:hAnsi="Times New Roman" w:cs="Times New Roman"/>
          <w:sz w:val="24"/>
          <w:szCs w:val="24"/>
        </w:rPr>
        <w:t xml:space="preserve">ущены и работают дистанционные </w:t>
      </w:r>
      <w:r w:rsidRPr="0068082E">
        <w:rPr>
          <w:rFonts w:ascii="Times New Roman" w:hAnsi="Times New Roman" w:cs="Times New Roman"/>
          <w:sz w:val="24"/>
          <w:szCs w:val="24"/>
        </w:rPr>
        <w:t>сервисы</w:t>
      </w:r>
      <w:r w:rsidR="00213341" w:rsidRPr="0068082E">
        <w:rPr>
          <w:rFonts w:ascii="Times New Roman" w:hAnsi="Times New Roman" w:cs="Times New Roman"/>
          <w:sz w:val="24"/>
          <w:szCs w:val="24"/>
        </w:rPr>
        <w:t xml:space="preserve"> АО «РИЦ»</w:t>
      </w:r>
      <w:r w:rsidRPr="0068082E">
        <w:rPr>
          <w:rFonts w:ascii="Times New Roman" w:hAnsi="Times New Roman" w:cs="Times New Roman"/>
          <w:sz w:val="24"/>
          <w:szCs w:val="24"/>
        </w:rPr>
        <w:t>, благодаря которым множество вопросов, связанн</w:t>
      </w:r>
      <w:r w:rsidR="00213341" w:rsidRPr="0068082E">
        <w:rPr>
          <w:rFonts w:ascii="Times New Roman" w:hAnsi="Times New Roman" w:cs="Times New Roman"/>
          <w:sz w:val="24"/>
          <w:szCs w:val="24"/>
        </w:rPr>
        <w:t>ых с услугой по обращению с ТКО, можно решить, не выходя из дома:</w:t>
      </w:r>
    </w:p>
    <w:p w14:paraId="4FCB85A1" w14:textId="63C41930" w:rsidR="00213341" w:rsidRPr="0068082E" w:rsidRDefault="00213341" w:rsidP="002133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082E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6" w:history="1">
        <w:r w:rsidR="0086071F" w:rsidRPr="00C053A5">
          <w:rPr>
            <w:rStyle w:val="ac"/>
            <w:rFonts w:ascii="Times New Roman" w:hAnsi="Times New Roman" w:cs="Times New Roman"/>
            <w:b/>
            <w:sz w:val="24"/>
            <w:szCs w:val="24"/>
          </w:rPr>
          <w:t>Интернет-пр</w:t>
        </w:r>
        <w:r w:rsidR="0086071F" w:rsidRPr="00C053A5">
          <w:rPr>
            <w:rStyle w:val="ac"/>
            <w:rFonts w:ascii="Times New Roman" w:hAnsi="Times New Roman" w:cs="Times New Roman"/>
            <w:b/>
            <w:sz w:val="24"/>
            <w:szCs w:val="24"/>
          </w:rPr>
          <w:t>и</w:t>
        </w:r>
        <w:r w:rsidR="0086071F" w:rsidRPr="00C053A5">
          <w:rPr>
            <w:rStyle w:val="ac"/>
            <w:rFonts w:ascii="Times New Roman" w:hAnsi="Times New Roman" w:cs="Times New Roman"/>
            <w:b/>
            <w:sz w:val="24"/>
            <w:szCs w:val="24"/>
          </w:rPr>
          <w:t>е</w:t>
        </w:r>
        <w:r w:rsidR="0086071F" w:rsidRPr="00C053A5">
          <w:rPr>
            <w:rStyle w:val="ac"/>
            <w:rFonts w:ascii="Times New Roman" w:hAnsi="Times New Roman" w:cs="Times New Roman"/>
            <w:b/>
            <w:sz w:val="24"/>
            <w:szCs w:val="24"/>
          </w:rPr>
          <w:t>м</w:t>
        </w:r>
        <w:r w:rsidR="0086071F" w:rsidRPr="00C053A5">
          <w:rPr>
            <w:rStyle w:val="ac"/>
            <w:rFonts w:ascii="Times New Roman" w:hAnsi="Times New Roman" w:cs="Times New Roman"/>
            <w:b/>
            <w:sz w:val="24"/>
            <w:szCs w:val="24"/>
          </w:rPr>
          <w:t>ная</w:t>
        </w:r>
      </w:hyperlink>
      <w:r w:rsidR="009704E4" w:rsidRPr="0068082E">
        <w:rPr>
          <w:rFonts w:ascii="Times New Roman" w:hAnsi="Times New Roman" w:cs="Times New Roman"/>
          <w:b/>
          <w:sz w:val="24"/>
          <w:szCs w:val="24"/>
        </w:rPr>
        <w:t xml:space="preserve"> на сайте АО «РИЦ» </w:t>
      </w:r>
      <w:hyperlink r:id="rId7" w:history="1">
        <w:r w:rsidR="0085610E" w:rsidRPr="0068082E">
          <w:rPr>
            <w:rStyle w:val="ac"/>
            <w:rFonts w:ascii="Times New Roman" w:hAnsi="Times New Roman" w:cs="Times New Roman"/>
            <w:sz w:val="24"/>
            <w:szCs w:val="24"/>
          </w:rPr>
          <w:t>www.ricso.ru</w:t>
        </w:r>
      </w:hyperlink>
      <w:r w:rsidR="0085610E" w:rsidRPr="00680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749" w:rsidRPr="0068082E">
        <w:rPr>
          <w:rFonts w:ascii="Times New Roman" w:hAnsi="Times New Roman" w:cs="Times New Roman"/>
          <w:b/>
          <w:sz w:val="24"/>
          <w:szCs w:val="24"/>
        </w:rPr>
        <w:t>(раздел «Контакты – Интернет-приемная»)</w:t>
      </w:r>
    </w:p>
    <w:p w14:paraId="4DD23FA3" w14:textId="523704F0" w:rsidR="0012502B" w:rsidRPr="0068082E" w:rsidRDefault="0012502B" w:rsidP="00213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82E">
        <w:rPr>
          <w:rFonts w:ascii="Times New Roman" w:hAnsi="Times New Roman" w:cs="Times New Roman"/>
          <w:sz w:val="24"/>
          <w:szCs w:val="24"/>
        </w:rPr>
        <w:t>Потребители АПО-1 Свердловской области</w:t>
      </w:r>
      <w:r w:rsidR="009704E4" w:rsidRPr="0068082E">
        <w:rPr>
          <w:rFonts w:ascii="Times New Roman" w:hAnsi="Times New Roman" w:cs="Times New Roman"/>
          <w:sz w:val="24"/>
          <w:szCs w:val="24"/>
        </w:rPr>
        <w:t xml:space="preserve"> через этот сервис</w:t>
      </w:r>
      <w:r w:rsidRPr="0068082E">
        <w:rPr>
          <w:rFonts w:ascii="Times New Roman" w:hAnsi="Times New Roman" w:cs="Times New Roman"/>
          <w:sz w:val="24"/>
          <w:szCs w:val="24"/>
        </w:rPr>
        <w:t xml:space="preserve"> могут дистанционно решить вопросы, связанные с услугой </w:t>
      </w:r>
      <w:bookmarkStart w:id="0" w:name="_GoBack"/>
      <w:bookmarkEnd w:id="0"/>
      <w:r w:rsidRPr="0068082E">
        <w:rPr>
          <w:rFonts w:ascii="Times New Roman" w:hAnsi="Times New Roman" w:cs="Times New Roman"/>
          <w:sz w:val="24"/>
          <w:szCs w:val="24"/>
        </w:rPr>
        <w:t>по обращению с ТКО: сообщить в компанию свои корректные персональные данные (</w:t>
      </w:r>
      <w:r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необходимо приложить отсканированные </w:t>
      </w:r>
      <w:r w:rsidRPr="0068082E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паспорт,</w:t>
      </w:r>
      <w:r w:rsidRPr="0068082E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право собственности,</w:t>
      </w:r>
      <w:r w:rsidR="00D25490" w:rsidRPr="0068082E">
        <w:rPr>
          <w:rFonts w:ascii="Times New Roman" w:hAnsi="Times New Roman" w:cs="Times New Roman"/>
          <w:sz w:val="24"/>
          <w:szCs w:val="24"/>
        </w:rPr>
        <w:t xml:space="preserve"> или иное законное основание права владения и (или) пользования жилым помещением</w:t>
      </w:r>
      <w:r w:rsidRPr="0068082E">
        <w:rPr>
          <w:rFonts w:ascii="Times New Roman" w:hAnsi="Times New Roman" w:cs="Times New Roman"/>
          <w:sz w:val="24"/>
          <w:szCs w:val="24"/>
        </w:rPr>
        <w:t xml:space="preserve"> и справку о количестве зарегистрированных в жилом помещении), написать заявление на перерасчет, приложив </w:t>
      </w:r>
      <w:r w:rsidR="00BD0749" w:rsidRPr="0068082E">
        <w:rPr>
          <w:rFonts w:ascii="Times New Roman" w:hAnsi="Times New Roman" w:cs="Times New Roman"/>
          <w:sz w:val="24"/>
          <w:szCs w:val="24"/>
        </w:rPr>
        <w:t xml:space="preserve">отсканированные паспорт и </w:t>
      </w:r>
      <w:r w:rsidRPr="0068082E">
        <w:rPr>
          <w:rFonts w:ascii="Times New Roman" w:hAnsi="Times New Roman" w:cs="Times New Roman"/>
          <w:sz w:val="24"/>
          <w:szCs w:val="24"/>
        </w:rPr>
        <w:t>документы в зависимости от причины перерасчета, задать вопрос</w:t>
      </w:r>
      <w:r w:rsidR="00DE4E87" w:rsidRPr="0068082E">
        <w:rPr>
          <w:rFonts w:ascii="Times New Roman" w:hAnsi="Times New Roman" w:cs="Times New Roman"/>
          <w:sz w:val="24"/>
          <w:szCs w:val="24"/>
        </w:rPr>
        <w:t>ы</w:t>
      </w:r>
      <w:r w:rsidRPr="0068082E">
        <w:rPr>
          <w:rFonts w:ascii="Times New Roman" w:hAnsi="Times New Roman" w:cs="Times New Roman"/>
          <w:sz w:val="24"/>
          <w:szCs w:val="24"/>
        </w:rPr>
        <w:t>, касающи</w:t>
      </w:r>
      <w:r w:rsidR="00DE4E87" w:rsidRPr="0068082E">
        <w:rPr>
          <w:rFonts w:ascii="Times New Roman" w:hAnsi="Times New Roman" w:cs="Times New Roman"/>
          <w:sz w:val="24"/>
          <w:szCs w:val="24"/>
        </w:rPr>
        <w:t>е</w:t>
      </w:r>
      <w:r w:rsidRPr="0068082E">
        <w:rPr>
          <w:rFonts w:ascii="Times New Roman" w:hAnsi="Times New Roman" w:cs="Times New Roman"/>
          <w:sz w:val="24"/>
          <w:szCs w:val="24"/>
        </w:rPr>
        <w:t xml:space="preserve">ся деятельности компании. </w:t>
      </w:r>
    </w:p>
    <w:p w14:paraId="15E03B5D" w14:textId="77777777" w:rsidR="0086071F" w:rsidRPr="0068082E" w:rsidRDefault="0086071F" w:rsidP="0021334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6522EE2" w14:textId="3230652B" w:rsidR="00213341" w:rsidRPr="0068082E" w:rsidRDefault="00213341" w:rsidP="009704E4">
      <w:pPr>
        <w:pStyle w:val="a3"/>
        <w:rPr>
          <w:rStyle w:val="ac"/>
          <w:rFonts w:ascii="Times New Roman" w:hAnsi="Times New Roman" w:cs="Times New Roman"/>
          <w:b/>
          <w:sz w:val="24"/>
          <w:szCs w:val="24"/>
          <w:lang w:eastAsia="ru-RU"/>
        </w:rPr>
      </w:pPr>
      <w:r w:rsidRPr="006808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2502B" w:rsidRPr="006808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="0012502B" w:rsidRPr="0068082E">
          <w:rPr>
            <w:rStyle w:val="ac"/>
            <w:rFonts w:ascii="Times New Roman" w:hAnsi="Times New Roman" w:cs="Times New Roman"/>
            <w:b/>
            <w:sz w:val="24"/>
            <w:szCs w:val="24"/>
            <w:lang w:eastAsia="ru-RU"/>
          </w:rPr>
          <w:t>Личный кабинет</w:t>
        </w:r>
      </w:hyperlink>
      <w:r w:rsidR="009704E4" w:rsidRPr="006808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сайте</w:t>
      </w:r>
      <w:r w:rsidR="009704E4" w:rsidRPr="00680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C05" w:rsidRPr="00680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 w:rsidR="0085610E" w:rsidRPr="00680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>HYPERLINK "https://ricso.ru/"</w:instrText>
      </w:r>
      <w:r w:rsidR="00986C05" w:rsidRPr="00680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9D4472" w:rsidRPr="0068082E">
        <w:rPr>
          <w:rStyle w:val="ac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www.ricso.ru</w:t>
      </w:r>
    </w:p>
    <w:p w14:paraId="29DD749C" w14:textId="557FCA3A" w:rsidR="0086071F" w:rsidRPr="0068082E" w:rsidRDefault="00986C05" w:rsidP="008607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0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="0012502B" w:rsidRPr="00680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071F" w:rsidRPr="0068082E">
        <w:rPr>
          <w:rFonts w:ascii="Times New Roman" w:hAnsi="Times New Roman" w:cs="Times New Roman"/>
          <w:sz w:val="24"/>
          <w:szCs w:val="24"/>
          <w:lang w:eastAsia="ru-RU"/>
        </w:rPr>
        <w:t>С помощью Личного кабинета можно:</w:t>
      </w:r>
    </w:p>
    <w:p w14:paraId="2FCF5CB7" w14:textId="77777777" w:rsidR="0086071F" w:rsidRPr="0068082E" w:rsidRDefault="0086071F" w:rsidP="00860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8082E">
        <w:rPr>
          <w:rFonts w:ascii="Times New Roman" w:hAnsi="Times New Roman" w:cs="Times New Roman"/>
          <w:sz w:val="24"/>
          <w:szCs w:val="24"/>
          <w:lang w:eastAsia="ru-RU"/>
        </w:rPr>
        <w:t xml:space="preserve">оплатить онлайн услугу по обращению с ТКО из любой точки мира, круглосуточно и без комиссий. К оплате принимаются пластиковые карты платежных систем VISA, VISA </w:t>
      </w:r>
      <w:proofErr w:type="spellStart"/>
      <w:r w:rsidRPr="0068082E">
        <w:rPr>
          <w:rFonts w:ascii="Times New Roman" w:hAnsi="Times New Roman" w:cs="Times New Roman"/>
          <w:sz w:val="24"/>
          <w:szCs w:val="24"/>
          <w:lang w:eastAsia="ru-RU"/>
        </w:rPr>
        <w:t>Electron</w:t>
      </w:r>
      <w:proofErr w:type="spellEnd"/>
      <w:r w:rsidRPr="006808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082E">
        <w:rPr>
          <w:rFonts w:ascii="Times New Roman" w:hAnsi="Times New Roman" w:cs="Times New Roman"/>
          <w:sz w:val="24"/>
          <w:szCs w:val="24"/>
          <w:lang w:eastAsia="ru-RU"/>
        </w:rPr>
        <w:t>MasterСard</w:t>
      </w:r>
      <w:proofErr w:type="spellEnd"/>
      <w:r w:rsidRPr="0068082E">
        <w:rPr>
          <w:rFonts w:ascii="Times New Roman" w:hAnsi="Times New Roman" w:cs="Times New Roman"/>
          <w:sz w:val="24"/>
          <w:szCs w:val="24"/>
          <w:lang w:eastAsia="ru-RU"/>
        </w:rPr>
        <w:t>, МИР любого банка.</w:t>
      </w:r>
    </w:p>
    <w:p w14:paraId="41249C5E" w14:textId="77777777" w:rsidR="0086071F" w:rsidRPr="0068082E" w:rsidRDefault="0086071F" w:rsidP="00860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8082E">
        <w:rPr>
          <w:rFonts w:ascii="Times New Roman" w:hAnsi="Times New Roman" w:cs="Times New Roman"/>
          <w:sz w:val="24"/>
          <w:szCs w:val="24"/>
          <w:lang w:eastAsia="ru-RU"/>
        </w:rPr>
        <w:t>ознакомиться с начислениями по обращению с ТКО;</w:t>
      </w:r>
    </w:p>
    <w:p w14:paraId="348F8B5B" w14:textId="77777777" w:rsidR="0086071F" w:rsidRPr="0068082E" w:rsidRDefault="0086071F" w:rsidP="00860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8082E">
        <w:rPr>
          <w:rFonts w:ascii="Times New Roman" w:hAnsi="Times New Roman" w:cs="Times New Roman"/>
          <w:sz w:val="24"/>
          <w:szCs w:val="24"/>
          <w:lang w:eastAsia="ru-RU"/>
        </w:rPr>
        <w:t>ознакомиться с платежным документом и запросить его электронную версию на e-</w:t>
      </w:r>
      <w:proofErr w:type="spellStart"/>
      <w:r w:rsidRPr="0068082E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8082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1E1E74C" w14:textId="77777777" w:rsidR="0086071F" w:rsidRPr="0068082E" w:rsidRDefault="0086071F" w:rsidP="00860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8082E">
        <w:rPr>
          <w:rFonts w:ascii="Times New Roman" w:hAnsi="Times New Roman" w:cs="Times New Roman"/>
          <w:sz w:val="24"/>
          <w:szCs w:val="24"/>
          <w:lang w:eastAsia="ru-RU"/>
        </w:rPr>
        <w:t>управлять несколькими лицевыми счетами.</w:t>
      </w:r>
    </w:p>
    <w:p w14:paraId="5272FBCA" w14:textId="6E852A72" w:rsidR="0086071F" w:rsidRPr="0068082E" w:rsidRDefault="0086071F" w:rsidP="008607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082E">
        <w:rPr>
          <w:rFonts w:ascii="Times New Roman" w:hAnsi="Times New Roman" w:cs="Times New Roman"/>
          <w:sz w:val="24"/>
          <w:szCs w:val="24"/>
          <w:lang w:eastAsia="ru-RU"/>
        </w:rPr>
        <w:t xml:space="preserve">Для регистрации в Личном кабинете необходим номер лицевого счета, он печатается в каждой квитанции на оплату за ТКО, а также номер телефона. Процедура регистрации занимает не больше двух минут. Для удобства потребителей на стартовой странице Личного кабинета размещено </w:t>
      </w:r>
      <w:hyperlink r:id="rId9" w:history="1">
        <w:r w:rsidRPr="0068082E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«Руководство пользователя».</w:t>
        </w:r>
      </w:hyperlink>
    </w:p>
    <w:p w14:paraId="20326288" w14:textId="77777777" w:rsidR="0086071F" w:rsidRPr="0068082E" w:rsidRDefault="0086071F" w:rsidP="008607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8082E">
        <w:rPr>
          <w:rFonts w:ascii="Times New Roman" w:hAnsi="Times New Roman" w:cs="Times New Roman"/>
          <w:sz w:val="24"/>
          <w:szCs w:val="24"/>
          <w:lang w:eastAsia="ru-RU"/>
        </w:rPr>
        <w:t>По вопросам, связанным с работой Личного кабинета АО «РИЦ», можно обращаться по телефону: +7 343 286-80-64, доб. 7140 (понедельник – пятница с 8:00 до 17:00) или на электронную почту: </w:t>
      </w:r>
      <w:hyperlink r:id="rId10" w:history="1">
        <w:r w:rsidRPr="0068082E">
          <w:rPr>
            <w:rFonts w:ascii="Times New Roman" w:hAnsi="Times New Roman" w:cs="Times New Roman"/>
            <w:color w:val="00AFEE"/>
            <w:sz w:val="24"/>
            <w:szCs w:val="24"/>
            <w:u w:val="single"/>
            <w:bdr w:val="none" w:sz="0" w:space="0" w:color="auto" w:frame="1"/>
            <w:lang w:eastAsia="ru-RU"/>
          </w:rPr>
          <w:t>lk@ricso.ru</w:t>
        </w:r>
      </w:hyperlink>
      <w:r w:rsidRPr="0068082E">
        <w:rPr>
          <w:rFonts w:ascii="Times New Roman" w:hAnsi="Times New Roman" w:cs="Times New Roman"/>
          <w:sz w:val="24"/>
          <w:szCs w:val="24"/>
          <w:lang w:eastAsia="ru-RU"/>
        </w:rPr>
        <w:t>. Специалисты Регионального информационного центра всегда готовы оперативно и грамотно ответить на вопросы потребителей. </w:t>
      </w:r>
    </w:p>
    <w:p w14:paraId="47FAC656" w14:textId="77777777" w:rsidR="0086071F" w:rsidRPr="0068082E" w:rsidRDefault="0086071F" w:rsidP="002133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979D4B" w14:textId="77777777" w:rsidR="00213341" w:rsidRPr="0068082E" w:rsidRDefault="00213341" w:rsidP="001250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2502B" w:rsidRPr="0068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ногоканальн</w:t>
      </w:r>
      <w:r w:rsidRPr="0068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ые </w:t>
      </w:r>
      <w:r w:rsidR="0012502B" w:rsidRPr="0068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</w:t>
      </w:r>
      <w:r w:rsidRPr="0068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телефоны</w:t>
      </w:r>
      <w:r w:rsidR="00DE0769" w:rsidRPr="0068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АО «РИЦ»</w:t>
      </w:r>
    </w:p>
    <w:p w14:paraId="257A2E19" w14:textId="77777777" w:rsidR="0086071F" w:rsidRPr="0068082E" w:rsidRDefault="00213341" w:rsidP="001250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8-800-250-32-42 - </w:t>
      </w:r>
      <w:r w:rsidR="0086071F"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лиц;</w:t>
      </w:r>
    </w:p>
    <w:p w14:paraId="5B4745A1" w14:textId="77777777" w:rsidR="0012502B" w:rsidRPr="0068082E" w:rsidRDefault="0086071F" w:rsidP="001250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8-800-234-66-48 - </w:t>
      </w:r>
      <w:r w:rsidR="0012502B"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лиц.</w:t>
      </w:r>
    </w:p>
    <w:p w14:paraId="58471571" w14:textId="77777777" w:rsidR="0012502B" w:rsidRPr="0068082E" w:rsidRDefault="00DE0769" w:rsidP="001250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Позвонив в </w:t>
      </w:r>
      <w:r w:rsidRPr="006808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Call</w:t>
      </w:r>
      <w:r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</w:t>
      </w:r>
      <w:r w:rsidR="00DE4E87"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01A3"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потребители </w:t>
      </w:r>
      <w:r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9D4472"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сверку начислений и оплат, задать вопрос</w:t>
      </w:r>
      <w:r w:rsidR="00DE4E87"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D4472"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</w:t>
      </w:r>
      <w:r w:rsidR="00DE4E87"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4472"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деятельности компании.</w:t>
      </w:r>
    </w:p>
    <w:p w14:paraId="3A0E75BB" w14:textId="77777777" w:rsidR="009D4472" w:rsidRPr="0068082E" w:rsidRDefault="009D4472" w:rsidP="0012502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C74D11" w14:textId="77777777" w:rsidR="0012502B" w:rsidRPr="0068082E" w:rsidRDefault="0012502B" w:rsidP="0012502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Напоминаем клиентам, что очные способы обслуживания клиентов по-прежнему доступны и актуальны:</w:t>
      </w:r>
    </w:p>
    <w:p w14:paraId="13E45F9E" w14:textId="60D963FF" w:rsidR="0012502B" w:rsidRPr="0068082E" w:rsidRDefault="00C053A5" w:rsidP="0086071F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815E3C" w:rsidRPr="0068082E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Ц</w:t>
        </w:r>
        <w:r w:rsidR="0012502B" w:rsidRPr="0068082E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ентры обслуживания клиентов АО «РИЦ».</w:t>
        </w:r>
      </w:hyperlink>
      <w:r w:rsidR="0012502B" w:rsidRPr="00680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106" w:rsidRPr="0068082E">
        <w:rPr>
          <w:rFonts w:ascii="Times New Roman" w:hAnsi="Times New Roman" w:cs="Times New Roman"/>
          <w:color w:val="000000"/>
          <w:sz w:val="24"/>
          <w:szCs w:val="24"/>
        </w:rPr>
        <w:t xml:space="preserve">Адреса и режим работы центров можно найти на сайте АО «РИЦ» </w:t>
      </w:r>
      <w:hyperlink r:id="rId12" w:history="1">
        <w:r w:rsidR="00BB5106" w:rsidRPr="0068082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www.ricso.ru</w:t>
        </w:r>
      </w:hyperlink>
      <w:r w:rsidR="00BB5106" w:rsidRPr="00680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106" w:rsidRPr="0068082E">
        <w:rPr>
          <w:rFonts w:ascii="Times New Roman" w:hAnsi="Times New Roman" w:cs="Times New Roman"/>
          <w:color w:val="1F2326"/>
          <w:sz w:val="24"/>
          <w:szCs w:val="24"/>
          <w:shd w:val="clear" w:color="auto" w:fill="FFFFFF"/>
        </w:rPr>
        <w:t xml:space="preserve"> </w:t>
      </w:r>
      <w:r w:rsidR="00BB5106" w:rsidRPr="0068082E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«Клиентам – Физическим лицам – Офисы обслуживания». </w:t>
      </w:r>
      <w:r w:rsidR="0012502B" w:rsidRPr="00680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центрах потребители-физические лица могут оплатить услугу по обращению с ТКО, произвести сверку начислений и оплат, открыть лицевой счет и сообщить свои корректные персональные данные </w:t>
      </w:r>
      <w:r w:rsidR="0012502B" w:rsidRPr="0068082E">
        <w:rPr>
          <w:rFonts w:ascii="Times New Roman" w:hAnsi="Times New Roman" w:cs="Times New Roman"/>
          <w:sz w:val="24"/>
          <w:szCs w:val="24"/>
        </w:rPr>
        <w:t>(при себе необходимо иметь</w:t>
      </w:r>
      <w:r w:rsidR="0012502B"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02B" w:rsidRPr="00680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паспорт, </w:t>
      </w:r>
      <w:r w:rsidR="0012502B" w:rsidRPr="0068082E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</w:t>
      </w:r>
      <w:r w:rsidR="00D25490" w:rsidRPr="0068082E">
        <w:rPr>
          <w:rFonts w:ascii="Times New Roman" w:hAnsi="Times New Roman" w:cs="Times New Roman"/>
          <w:sz w:val="24"/>
          <w:szCs w:val="24"/>
        </w:rPr>
        <w:t xml:space="preserve">,  или иное законное основание права владения и (или) пользования жилым помещением </w:t>
      </w:r>
      <w:r w:rsidR="0012502B" w:rsidRPr="0068082E">
        <w:rPr>
          <w:rFonts w:ascii="Times New Roman" w:hAnsi="Times New Roman" w:cs="Times New Roman"/>
          <w:sz w:val="24"/>
          <w:szCs w:val="24"/>
        </w:rPr>
        <w:t>и справку о количестве зарегистрированных в жилом помещении), написать заявление на перерасчет (при себе необходимо иметь паспорт и документы в зависимости от причины перерасчета). Юридические лица могут заключить договор и оплатить услугу по обращению с ТКО.</w:t>
      </w:r>
    </w:p>
    <w:p w14:paraId="3B34ED17" w14:textId="5D46BFA2" w:rsidR="0012502B" w:rsidRPr="0068082E" w:rsidRDefault="00C053A5" w:rsidP="001E153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815E3C" w:rsidRPr="0068082E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В</w:t>
        </w:r>
        <w:r w:rsidR="0012502B" w:rsidRPr="0068082E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ыездные бригады АО «РИЦ»</w:t>
        </w:r>
      </w:hyperlink>
      <w:r w:rsidR="0012502B" w:rsidRPr="00680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графиком их работы можно ознакомиться на сайте </w:t>
      </w:r>
      <w:hyperlink r:id="rId14" w:history="1">
        <w:r w:rsidR="0012502B" w:rsidRPr="0068082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www.ricso.ru</w:t>
        </w:r>
      </w:hyperlink>
      <w:r w:rsidR="0012502B" w:rsidRPr="00680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2502B" w:rsidRPr="0068082E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разделе «Клиентам – Физическим лицам – Информация по обращению с ТКО»</w:t>
      </w:r>
      <w:r w:rsidR="0012502B" w:rsidRPr="00680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). </w:t>
      </w:r>
      <w:r w:rsidR="0012502B" w:rsidRPr="0068082E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выездные бригады потребители-физические лица могут подать документы на открытие лицевого счета</w:t>
      </w:r>
      <w:r w:rsidR="0012502B" w:rsidRPr="0068082E">
        <w:rPr>
          <w:rFonts w:ascii="Times New Roman" w:hAnsi="Times New Roman" w:cs="Times New Roman"/>
          <w:sz w:val="24"/>
          <w:szCs w:val="24"/>
        </w:rPr>
        <w:t xml:space="preserve"> и</w:t>
      </w:r>
      <w:r w:rsidR="0012502B" w:rsidRPr="00680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сообщить свои корректные персональные данные </w:t>
      </w:r>
      <w:r w:rsidR="0012502B" w:rsidRPr="0068082E">
        <w:rPr>
          <w:rFonts w:ascii="Times New Roman" w:hAnsi="Times New Roman" w:cs="Times New Roman"/>
          <w:sz w:val="24"/>
          <w:szCs w:val="24"/>
        </w:rPr>
        <w:t>(при себе необходимо иметь</w:t>
      </w:r>
      <w:r w:rsidR="0012502B"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02B" w:rsidRPr="00680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паспорт, </w:t>
      </w:r>
      <w:r w:rsidR="0012502B" w:rsidRPr="0068082E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собственности, </w:t>
      </w:r>
      <w:r w:rsidR="00D25490" w:rsidRPr="0068082E">
        <w:rPr>
          <w:rFonts w:ascii="Times New Roman" w:hAnsi="Times New Roman" w:cs="Times New Roman"/>
          <w:sz w:val="24"/>
          <w:szCs w:val="24"/>
        </w:rPr>
        <w:t xml:space="preserve">или иное законное основание права владения и (или) пользования жилым помещением </w:t>
      </w:r>
      <w:r w:rsidR="0012502B" w:rsidRPr="0068082E">
        <w:rPr>
          <w:rFonts w:ascii="Times New Roman" w:hAnsi="Times New Roman" w:cs="Times New Roman"/>
          <w:sz w:val="24"/>
          <w:szCs w:val="24"/>
        </w:rPr>
        <w:t>и справку о количестве зарегистрированных в жилом помещении), написать заявление на перерасчет (при себе необходимо иметь паспорт и документы в зависимости от причины перерасчета). Юридические лица могут подать документы на заключение договора</w:t>
      </w:r>
      <w:r w:rsidR="00375C6A" w:rsidRPr="0068082E">
        <w:rPr>
          <w:rFonts w:ascii="Times New Roman" w:hAnsi="Times New Roman" w:cs="Times New Roman"/>
          <w:sz w:val="24"/>
          <w:szCs w:val="24"/>
        </w:rPr>
        <w:t>, а также</w:t>
      </w:r>
      <w:r w:rsidR="00D25490" w:rsidRPr="0068082E">
        <w:rPr>
          <w:rFonts w:ascii="Times New Roman" w:hAnsi="Times New Roman" w:cs="Times New Roman"/>
          <w:sz w:val="24"/>
          <w:szCs w:val="24"/>
        </w:rPr>
        <w:t xml:space="preserve"> передать любые другие документы для договорного отдела АО «РИЦ».</w:t>
      </w:r>
    </w:p>
    <w:p w14:paraId="01C03D0D" w14:textId="3CBE7B1F" w:rsidR="00D25490" w:rsidRPr="0068082E" w:rsidRDefault="00815E3C" w:rsidP="00BB510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82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2502B" w:rsidRPr="00680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фисы МФЦ. В офисах клиенты могут подать документы на открытие лицевого счета и сообщить свои корректные персональные данные </w:t>
      </w:r>
      <w:r w:rsidR="0012502B" w:rsidRPr="0068082E">
        <w:rPr>
          <w:rFonts w:ascii="Times New Roman" w:hAnsi="Times New Roman" w:cs="Times New Roman"/>
          <w:sz w:val="24"/>
          <w:szCs w:val="24"/>
        </w:rPr>
        <w:t>(при себе необходимо иметь</w:t>
      </w:r>
      <w:r w:rsidR="0012502B" w:rsidRPr="0068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02B" w:rsidRPr="00680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паспорт, </w:t>
      </w:r>
      <w:r w:rsidR="0012502B" w:rsidRPr="0068082E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собственности, </w:t>
      </w:r>
      <w:r w:rsidR="00D25490" w:rsidRPr="0068082E">
        <w:rPr>
          <w:rFonts w:ascii="Times New Roman" w:hAnsi="Times New Roman" w:cs="Times New Roman"/>
          <w:sz w:val="24"/>
          <w:szCs w:val="24"/>
        </w:rPr>
        <w:t xml:space="preserve">или иное законное основание права владения и (или) пользования жилым помещением </w:t>
      </w:r>
      <w:r w:rsidR="0012502B" w:rsidRPr="0068082E">
        <w:rPr>
          <w:rFonts w:ascii="Times New Roman" w:hAnsi="Times New Roman" w:cs="Times New Roman"/>
          <w:sz w:val="24"/>
          <w:szCs w:val="24"/>
        </w:rPr>
        <w:t xml:space="preserve">и справку о количестве зарегистрированных в жилом помещении), написать заявление на перерасчет (при себе необходимо иметь паспорт </w:t>
      </w:r>
      <w:r w:rsidR="00BD0749" w:rsidRPr="0068082E">
        <w:rPr>
          <w:rFonts w:ascii="Times New Roman" w:hAnsi="Times New Roman" w:cs="Times New Roman"/>
          <w:sz w:val="24"/>
          <w:szCs w:val="24"/>
        </w:rPr>
        <w:t xml:space="preserve">и </w:t>
      </w:r>
      <w:r w:rsidR="0012502B" w:rsidRPr="0068082E">
        <w:rPr>
          <w:rFonts w:ascii="Times New Roman" w:hAnsi="Times New Roman" w:cs="Times New Roman"/>
          <w:sz w:val="24"/>
          <w:szCs w:val="24"/>
        </w:rPr>
        <w:t>документы в зависимости от причины перерасчета). Юридические лица могут подать документы на заключение договора</w:t>
      </w:r>
      <w:r w:rsidR="00375C6A" w:rsidRPr="0068082E">
        <w:rPr>
          <w:rFonts w:ascii="Times New Roman" w:hAnsi="Times New Roman" w:cs="Times New Roman"/>
          <w:sz w:val="24"/>
          <w:szCs w:val="24"/>
        </w:rPr>
        <w:t>, а также</w:t>
      </w:r>
      <w:r w:rsidR="00D25490" w:rsidRPr="0068082E">
        <w:rPr>
          <w:rFonts w:ascii="Times New Roman" w:hAnsi="Times New Roman" w:cs="Times New Roman"/>
          <w:sz w:val="24"/>
          <w:szCs w:val="24"/>
        </w:rPr>
        <w:t xml:space="preserve"> передать любые другие документы для договорного отдела АО «РИЦ».</w:t>
      </w:r>
    </w:p>
    <w:p w14:paraId="3E8CB84D" w14:textId="2889A427" w:rsidR="004501A3" w:rsidRPr="0068082E" w:rsidRDefault="004501A3" w:rsidP="004501A3">
      <w:pPr>
        <w:shd w:val="clear" w:color="auto" w:fill="FFFFFF"/>
        <w:spacing w:after="150" w:line="240" w:lineRule="auto"/>
        <w:ind w:firstLine="426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8082E">
        <w:rPr>
          <w:rFonts w:ascii="Times New Roman" w:hAnsi="Times New Roman" w:cs="Times New Roman"/>
          <w:b/>
          <w:bCs/>
          <w:sz w:val="24"/>
          <w:szCs w:val="24"/>
        </w:rPr>
        <w:t>Для экономии времени рекомендуем пользоваться дистанционными</w:t>
      </w:r>
      <w:r w:rsidR="00375C6A" w:rsidRPr="0068082E">
        <w:rPr>
          <w:rFonts w:ascii="Times New Roman" w:hAnsi="Times New Roman" w:cs="Times New Roman"/>
          <w:b/>
          <w:bCs/>
          <w:sz w:val="24"/>
          <w:szCs w:val="24"/>
        </w:rPr>
        <w:t xml:space="preserve"> сервисами АО «РИЦ»: И</w:t>
      </w:r>
      <w:r w:rsidRPr="0068082E">
        <w:rPr>
          <w:rFonts w:ascii="Times New Roman" w:hAnsi="Times New Roman" w:cs="Times New Roman"/>
          <w:b/>
          <w:bCs/>
          <w:sz w:val="24"/>
          <w:szCs w:val="24"/>
        </w:rPr>
        <w:t>нтернет-приемной, Личным кабинетом, многоканальным бесплатным телефоном.</w:t>
      </w:r>
    </w:p>
    <w:p w14:paraId="436B2530" w14:textId="007E850C" w:rsidR="0035327D" w:rsidRPr="0068082E" w:rsidRDefault="0035327D" w:rsidP="004501A3">
      <w:pPr>
        <w:shd w:val="clear" w:color="auto" w:fill="FFFFFF"/>
        <w:spacing w:after="150" w:line="240" w:lineRule="auto"/>
        <w:ind w:firstLine="426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2D256" w14:textId="5106B6D7" w:rsidR="0035327D" w:rsidRPr="0068082E" w:rsidRDefault="0035327D" w:rsidP="0035327D">
      <w:pPr>
        <w:shd w:val="clear" w:color="auto" w:fill="FFFFFF"/>
        <w:spacing w:after="150" w:line="240" w:lineRule="auto"/>
        <w:ind w:firstLine="426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82E">
        <w:rPr>
          <w:rFonts w:ascii="Times New Roman" w:hAnsi="Times New Roman" w:cs="Times New Roman"/>
          <w:b/>
          <w:bCs/>
          <w:sz w:val="24"/>
          <w:szCs w:val="24"/>
        </w:rPr>
        <w:t>Пресс-центр АО «РИЦ»</w:t>
      </w:r>
    </w:p>
    <w:p w14:paraId="378737EB" w14:textId="77777777" w:rsidR="00765DFD" w:rsidRDefault="00765DFD"/>
    <w:sectPr w:rsidR="00765DFD" w:rsidSect="006808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F2B"/>
    <w:multiLevelType w:val="multilevel"/>
    <w:tmpl w:val="E7A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B798B"/>
    <w:multiLevelType w:val="hybridMultilevel"/>
    <w:tmpl w:val="58A0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374C9"/>
    <w:multiLevelType w:val="multilevel"/>
    <w:tmpl w:val="40F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06439"/>
    <w:multiLevelType w:val="multilevel"/>
    <w:tmpl w:val="567C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05CFB"/>
    <w:multiLevelType w:val="multilevel"/>
    <w:tmpl w:val="AA94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8C"/>
    <w:rsid w:val="0012502B"/>
    <w:rsid w:val="00160AB8"/>
    <w:rsid w:val="001E1530"/>
    <w:rsid w:val="00213341"/>
    <w:rsid w:val="0035327D"/>
    <w:rsid w:val="00375C6A"/>
    <w:rsid w:val="00447FE8"/>
    <w:rsid w:val="004501A3"/>
    <w:rsid w:val="0068082E"/>
    <w:rsid w:val="00765DFD"/>
    <w:rsid w:val="00815E3C"/>
    <w:rsid w:val="0085610E"/>
    <w:rsid w:val="0086071F"/>
    <w:rsid w:val="0087791E"/>
    <w:rsid w:val="009704E4"/>
    <w:rsid w:val="00986C05"/>
    <w:rsid w:val="009A5FB1"/>
    <w:rsid w:val="009D4472"/>
    <w:rsid w:val="00B55B8C"/>
    <w:rsid w:val="00BB5106"/>
    <w:rsid w:val="00BD0749"/>
    <w:rsid w:val="00BF32E5"/>
    <w:rsid w:val="00C053A5"/>
    <w:rsid w:val="00C9321F"/>
    <w:rsid w:val="00D25490"/>
    <w:rsid w:val="00DA328C"/>
    <w:rsid w:val="00DC0D41"/>
    <w:rsid w:val="00DE0769"/>
    <w:rsid w:val="00D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C95C"/>
  <w15:chartTrackingRefBased/>
  <w15:docId w15:val="{8BF4CAC7-1520-4112-9B77-4FD80E4E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3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071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C0D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0D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0D4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0D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0D4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0D4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86C05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86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icso.ru/" TargetMode="External"/><Relationship Id="rId13" Type="http://schemas.openxmlformats.org/officeDocument/2006/relationships/hyperlink" Target="https://ricso.ru/clients/legal-entity/informatsiya-po-obrashcheniyu-s-tko-y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cso.ru/" TargetMode="External"/><Relationship Id="rId12" Type="http://schemas.openxmlformats.org/officeDocument/2006/relationships/hyperlink" Target="http://www.rics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icso.ru/contacts/internet-reception-room-of-the-regional/" TargetMode="External"/><Relationship Id="rId11" Type="http://schemas.openxmlformats.org/officeDocument/2006/relationships/hyperlink" Target="https://ricso.ru/clients/physical-persons/service-office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k@rics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ricso.ru/getfile?i=461" TargetMode="External"/><Relationship Id="rId14" Type="http://schemas.openxmlformats.org/officeDocument/2006/relationships/hyperlink" Target="http://www.ric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Елена Николаевна</dc:creator>
  <cp:keywords/>
  <dc:description/>
  <cp:lastModifiedBy>Игнатова Елена Николаевна</cp:lastModifiedBy>
  <cp:revision>14</cp:revision>
  <dcterms:created xsi:type="dcterms:W3CDTF">2019-11-25T05:55:00Z</dcterms:created>
  <dcterms:modified xsi:type="dcterms:W3CDTF">2019-11-25T10:02:00Z</dcterms:modified>
</cp:coreProperties>
</file>