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44" w:rsidRDefault="00C17844" w:rsidP="00C17844">
      <w:pPr>
        <w:ind w:left="5812"/>
      </w:pPr>
      <w:r>
        <w:t>Утверждено</w:t>
      </w:r>
    </w:p>
    <w:p w:rsidR="00C17844" w:rsidRDefault="00C17844" w:rsidP="00C17844">
      <w:pPr>
        <w:ind w:left="5812"/>
      </w:pPr>
      <w:r>
        <w:t>распоряжением администрации</w:t>
      </w:r>
    </w:p>
    <w:p w:rsidR="00C17844" w:rsidRDefault="00C17844" w:rsidP="00C17844">
      <w:pPr>
        <w:ind w:left="5812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C17844" w:rsidRDefault="00C17844" w:rsidP="00C17844">
      <w:pPr>
        <w:ind w:left="5812"/>
      </w:pPr>
      <w:r>
        <w:t xml:space="preserve">от </w:t>
      </w:r>
      <w:proofErr w:type="gramStart"/>
      <w:r>
        <w:t xml:space="preserve">« </w:t>
      </w:r>
      <w:r>
        <w:t>1</w:t>
      </w:r>
      <w:r>
        <w:t>0</w:t>
      </w:r>
      <w:proofErr w:type="gramEnd"/>
      <w:r>
        <w:t xml:space="preserve"> » </w:t>
      </w:r>
      <w:r>
        <w:t>сентября 2020 года № 111</w:t>
      </w:r>
    </w:p>
    <w:p w:rsidR="00C17844" w:rsidRDefault="00C17844" w:rsidP="00C17844">
      <w:pPr>
        <w:pStyle w:val="ConsPlusNormal"/>
        <w:rPr>
          <w:rFonts w:ascii="Liberation Serif" w:hAnsi="Liberation Serif" w:cs="Liberation Serif"/>
          <w:szCs w:val="24"/>
        </w:rPr>
      </w:pPr>
    </w:p>
    <w:p w:rsidR="00603FA0" w:rsidRDefault="00603FA0">
      <w:pPr>
        <w:pStyle w:val="ConsPlusNormal"/>
        <w:jc w:val="both"/>
        <w:rPr>
          <w:rFonts w:ascii="Liberation Serif" w:hAnsi="Liberation Serif" w:cs="Liberation Serif"/>
          <w:szCs w:val="24"/>
        </w:rPr>
      </w:pPr>
    </w:p>
    <w:p w:rsidR="00603FA0" w:rsidRDefault="00B85132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bookmarkStart w:id="0" w:name="Par259"/>
      <w:bookmarkEnd w:id="0"/>
      <w:r>
        <w:rPr>
          <w:rFonts w:ascii="Liberation Serif" w:hAnsi="Liberation Serif" w:cs="Liberation Serif"/>
          <w:szCs w:val="24"/>
        </w:rPr>
        <w:t>Объявление</w:t>
      </w:r>
    </w:p>
    <w:p w:rsidR="00603FA0" w:rsidRDefault="00B85132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проведении конкурса на замещение вакантной должности муниципальной службы заместителя главы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</w:t>
      </w:r>
    </w:p>
    <w:p w:rsidR="00603FA0" w:rsidRDefault="00603FA0">
      <w:pPr>
        <w:pStyle w:val="ConsPlusNonformat"/>
        <w:rPr>
          <w:rFonts w:ascii="Liberation Serif" w:hAnsi="Liberation Serif" w:cs="Liberation Serif"/>
          <w:szCs w:val="24"/>
        </w:rPr>
      </w:pPr>
    </w:p>
    <w:p w:rsidR="00603FA0" w:rsidRDefault="00603FA0">
      <w:pPr>
        <w:pStyle w:val="ConsPlusNonformat"/>
        <w:rPr>
          <w:rFonts w:ascii="Liberation Serif" w:hAnsi="Liberation Serif" w:cs="Liberation Serif"/>
          <w:szCs w:val="24"/>
        </w:rPr>
      </w:pPr>
    </w:p>
    <w:p w:rsidR="00603FA0" w:rsidRDefault="00B85132">
      <w:pPr>
        <w:pStyle w:val="ConsPlusNonformat"/>
        <w:ind w:firstLine="70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Администрация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информирует о проведении конкурса</w:t>
      </w:r>
    </w:p>
    <w:p w:rsidR="00603FA0" w:rsidRDefault="00B85132">
      <w:pPr>
        <w:pStyle w:val="ConsPlusNonformat"/>
        <w:ind w:left="141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органа местного самоуправления)</w:t>
      </w:r>
    </w:p>
    <w:p w:rsidR="00603FA0" w:rsidRDefault="00B85132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на замещение вакантной должности муниципальной службы заместителя главы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(далее - заместитель главы администрации) и приглашает принять участие в конкурсе лиц, удовлетворяющих следующим требованиям: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 Граждан Российской Федерации, граждан ин</w:t>
      </w:r>
      <w:bookmarkStart w:id="1" w:name="_GoBack"/>
      <w:bookmarkEnd w:id="1"/>
      <w:r>
        <w:rPr>
          <w:rFonts w:ascii="Liberation Serif" w:hAnsi="Liberation Serif" w:cs="Liberation Serif"/>
          <w:szCs w:val="24"/>
        </w:rPr>
        <w:t>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владеющие государственным языком Российской Федерации.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Квалификационные требования для замещения должности муниципальной службы заместителя главы администрации: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2.1. Заместитель главы администрации, должен иметь высшее профессиональное образование не ниже уровня </w:t>
      </w:r>
      <w:proofErr w:type="spellStart"/>
      <w:r>
        <w:rPr>
          <w:rFonts w:ascii="Liberation Serif" w:hAnsi="Liberation Serif" w:cs="Liberation Serif"/>
          <w:szCs w:val="24"/>
        </w:rPr>
        <w:t>специалитета</w:t>
      </w:r>
      <w:proofErr w:type="spellEnd"/>
      <w:r>
        <w:rPr>
          <w:rFonts w:ascii="Liberation Serif" w:hAnsi="Liberation Serif" w:cs="Liberation Serif"/>
          <w:szCs w:val="24"/>
        </w:rPr>
        <w:t xml:space="preserve"> или магистратуры и стаж муниципальной службы или стаж работы по специальности, направлению подготовки не менее четырех лет.</w:t>
      </w:r>
    </w:p>
    <w:p w:rsidR="00603FA0" w:rsidRDefault="00B85132">
      <w:pPr>
        <w:pStyle w:val="ConsPlusNonformat"/>
        <w:ind w:firstLine="708"/>
        <w:jc w:val="both"/>
        <w:rPr>
          <w:szCs w:val="24"/>
        </w:rPr>
      </w:pPr>
      <w:r>
        <w:rPr>
          <w:rFonts w:ascii="Liberation Serif" w:hAnsi="Liberation Serif" w:cs="Liberation Serif"/>
          <w:szCs w:val="24"/>
        </w:rPr>
        <w:t xml:space="preserve">2.2. Заместитель главы администрации должен обладать следующими </w:t>
      </w:r>
      <w:r>
        <w:rPr>
          <w:rFonts w:ascii="Liberation Serif" w:hAnsi="Liberation Serif" w:cs="Liberation Serif"/>
          <w:szCs w:val="24"/>
          <w:lang w:eastAsia="en-US"/>
        </w:rPr>
        <w:t>квалификационными требованиями к специальности, направлению подготовки</w:t>
      </w:r>
      <w:r>
        <w:rPr>
          <w:rFonts w:ascii="Liberation Serif" w:hAnsi="Liberation Serif" w:cs="Liberation Serif"/>
          <w:szCs w:val="24"/>
        </w:rPr>
        <w:t>:</w:t>
      </w:r>
    </w:p>
    <w:p w:rsidR="00603FA0" w:rsidRDefault="00B85132">
      <w:pPr>
        <w:pStyle w:val="ConsPlusNonformat"/>
        <w:ind w:firstLine="708"/>
        <w:jc w:val="both"/>
        <w:rPr>
          <w:szCs w:val="24"/>
        </w:rPr>
      </w:pPr>
      <w:r>
        <w:rPr>
          <w:rFonts w:ascii="Liberation Serif" w:hAnsi="Liberation Serif" w:cs="Liberation Serif"/>
          <w:szCs w:val="24"/>
        </w:rPr>
        <w:t>1) дополнительное профессиональное образование в области государственного и муниципального управления, опыт работы по направлению подготовки «Государственное и муниципальное управление» не менее двух лет и опыт работы на руководящих должностях не менее четырех лет.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 Другие требования.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3.1. Заместитель главы администрации должен обладать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области деятельности и по виду деятельности.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3.2. Заместитель главы администрации должен обладать следующими умениями, которые необходимы для исполнения должностных обязанностей в области деятельности и по виду деятельности: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организации и эффективного планирования служебной деятельности, работы, контроля, анализа и прогнозирования последствий принимаемых решений, организаторские навыки работы;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организационными и коммуникативными навыками;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рассмотрения, анализа, редактирования и подготовки документации по направлению деятельности, полное и логичное изложение материала;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5) владения навыками оперативного и качественного выполнения поставленных задач, поручений и распоряжений в установленные сроки;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6) осуществления подготовки проектов правовых актов и документов;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7) оперативного принятия и реализация управленческих решений;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8) владения информационными технологиями, пользования офисной техникой и программным обеспечением, редактирования документации;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9) оценивать коррупционные риски;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10) проводить служебные проверки;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11) проводить прием граждан;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12) 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 и «Справки ГС+»).</w:t>
      </w:r>
    </w:p>
    <w:p w:rsidR="00603FA0" w:rsidRDefault="00603FA0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Прием документов осуществляется: вторник-четверг с 9-00 до 11-00 и с 14-00 до 16-00;</w:t>
      </w:r>
    </w:p>
    <w:p w:rsidR="00603FA0" w:rsidRDefault="00F90C41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с 15 сентября 2020 года по 05 октября</w:t>
      </w:r>
      <w:r w:rsidR="00B85132">
        <w:rPr>
          <w:rFonts w:ascii="Liberation Serif" w:hAnsi="Liberation Serif" w:cs="Liberation Serif"/>
          <w:szCs w:val="24"/>
        </w:rPr>
        <w:t xml:space="preserve"> 2020 года, </w:t>
      </w:r>
      <w:proofErr w:type="spellStart"/>
      <w:r w:rsidR="00B85132">
        <w:rPr>
          <w:rFonts w:ascii="Liberation Serif" w:hAnsi="Liberation Serif" w:cs="Liberation Serif"/>
          <w:szCs w:val="24"/>
        </w:rPr>
        <w:t>каб</w:t>
      </w:r>
      <w:proofErr w:type="spellEnd"/>
      <w:r w:rsidR="00B85132">
        <w:rPr>
          <w:rFonts w:ascii="Liberation Serif" w:hAnsi="Liberation Serif" w:cs="Liberation Serif"/>
          <w:szCs w:val="24"/>
        </w:rPr>
        <w:t>. № 209 по адресу: ул. Майского, 67 Свободный Свердловской области.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Кандидат представляет: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личное заявление;</w:t>
      </w:r>
    </w:p>
    <w:p w:rsidR="00603FA0" w:rsidRDefault="00B85132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заполненную и подписанную анкету по </w:t>
      </w:r>
      <w:hyperlink r:id="rId5">
        <w:r>
          <w:rPr>
            <w:rFonts w:ascii="Liberation Serif" w:eastAsiaTheme="minorHAnsi" w:hAnsi="Liberation Serif" w:cs="Liberation Serif"/>
            <w:lang w:eastAsia="en-US"/>
          </w:rPr>
          <w:t>форме</w:t>
        </w:r>
      </w:hyperlink>
      <w:r>
        <w:rPr>
          <w:rFonts w:ascii="Liberation Serif" w:eastAsiaTheme="minorHAnsi" w:hAnsi="Liberation Serif" w:cs="Liberation Serif"/>
          <w:lang w:eastAsia="en-US"/>
        </w:rPr>
        <w:t>, утвержденной Правительством Российской Федерации от 26.05.2005 №</w:t>
      </w:r>
      <w:r w:rsidR="00CC0664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667-р, с фотографией </w:t>
      </w:r>
      <w:r>
        <w:rPr>
          <w:rFonts w:ascii="Liberation Serif" w:hAnsi="Liberation Serif" w:cs="Liberation Serif"/>
        </w:rPr>
        <w:t>размером 4 x 6 см (без уголка), цветной или черно-белой, на глянцевой или матовой бумаге;</w:t>
      </w:r>
    </w:p>
    <w:p w:rsidR="00603FA0" w:rsidRDefault="00B85132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>3) копию и оригинал паспорта или заменяющего его документа (соответствующий документ предъявляется лично по прибытии на конкурс);</w:t>
      </w:r>
    </w:p>
    <w:p w:rsidR="00603FA0" w:rsidRDefault="00B85132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603FA0" w:rsidRDefault="00B85132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 xml:space="preserve"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</w:p>
    <w:p w:rsidR="00603FA0" w:rsidRDefault="00B85132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копию и оригинал страхового свидетельства обязательного пенсионного страхования;</w:t>
      </w:r>
    </w:p>
    <w:p w:rsidR="00603FA0" w:rsidRDefault="00B85132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4"/>
        </w:rPr>
        <w:t>8)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>
        <w:rPr>
          <w:rFonts w:ascii="Liberation Serif" w:hAnsi="Liberation Serif" w:cs="Liberation Serif"/>
        </w:rPr>
        <w:t xml:space="preserve"> </w:t>
      </w:r>
    </w:p>
    <w:p w:rsidR="00603FA0" w:rsidRDefault="00B85132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2" w:name="P142"/>
      <w:bookmarkEnd w:id="2"/>
      <w:r>
        <w:rPr>
          <w:rFonts w:ascii="Liberation Serif" w:hAnsi="Liberation Serif" w:cs="Liberation Serif"/>
        </w:rPr>
        <w:t>9) заключения медицинской организации по форме,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603FA0" w:rsidRDefault="00B85132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3" w:name="P144"/>
      <w:bookmarkEnd w:id="3"/>
      <w:r>
        <w:rPr>
          <w:rFonts w:ascii="Liberation Serif" w:hAnsi="Liberation Serif" w:cs="Liberation Serif"/>
        </w:rPr>
        <w:t>10) справку о наличии (отсутствии) судимости, выданную уполномоченным государственным органом в порядке, установленном законодательством Российской Федерации;</w:t>
      </w:r>
    </w:p>
    <w:p w:rsidR="00603FA0" w:rsidRDefault="00B85132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11) копии и оригинал документов воинского учета и оригиналы - для граждан, пребывающих в запасе, и лиц, подлежащих призыву на военную службу;</w:t>
      </w:r>
    </w:p>
    <w:p w:rsidR="00603FA0" w:rsidRDefault="00B85132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12) заявление о согласии гражданина, изъявившего желание на участие в конкурсе, на передачу его персональных данных;</w:t>
      </w:r>
    </w:p>
    <w:p w:rsidR="00603FA0" w:rsidRDefault="00B85132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4" w:name="P147"/>
      <w:bookmarkEnd w:id="4"/>
      <w:r>
        <w:rPr>
          <w:rFonts w:ascii="Liberation Serif" w:hAnsi="Liberation Serif" w:cs="Liberation Serif"/>
        </w:rPr>
        <w:t>13</w:t>
      </w:r>
      <w:r>
        <w:rPr>
          <w:rFonts w:ascii="Liberation Serif" w:eastAsiaTheme="minorHAnsi" w:hAnsi="Liberation Serif" w:cs="Liberation Serif"/>
          <w:lang w:eastAsia="en-US"/>
        </w:rPr>
        <w:t>) иные документы</w:t>
      </w:r>
      <w:r>
        <w:rPr>
          <w:rFonts w:ascii="Liberation Serif" w:hAnsi="Liberation Serif" w:cs="Liberation Serif"/>
        </w:rPr>
        <w:t xml:space="preserve">, </w:t>
      </w:r>
      <w:r>
        <w:rPr>
          <w:rFonts w:ascii="Liberation Serif" w:eastAsiaTheme="minorHAnsi" w:hAnsi="Liberation Serif" w:cs="Liberation Serif"/>
          <w:lang w:eastAsia="en-US"/>
        </w:rPr>
        <w:t>предусмотренные действующим законодательством.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Конкурс проводится в форме:</w:t>
      </w:r>
    </w:p>
    <w:p w:rsidR="00603FA0" w:rsidRDefault="00B85132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а) тестирования;</w:t>
      </w:r>
    </w:p>
    <w:p w:rsidR="00603FA0" w:rsidRDefault="00B85132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б) индивидуального собеседования.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Предварите</w:t>
      </w:r>
      <w:r w:rsidR="00CC0664">
        <w:rPr>
          <w:rFonts w:ascii="Liberation Serif" w:hAnsi="Liberation Serif" w:cs="Liberation Serif"/>
          <w:szCs w:val="24"/>
        </w:rPr>
        <w:t>льная дата проведения конкурса 20</w:t>
      </w:r>
      <w:r>
        <w:rPr>
          <w:rFonts w:ascii="Liberation Serif" w:hAnsi="Liberation Serif" w:cs="Liberation Serif"/>
          <w:szCs w:val="24"/>
        </w:rPr>
        <w:t xml:space="preserve"> </w:t>
      </w:r>
      <w:r w:rsidR="00CC0664">
        <w:rPr>
          <w:rFonts w:ascii="Liberation Serif" w:hAnsi="Liberation Serif" w:cs="Liberation Serif"/>
          <w:szCs w:val="24"/>
        </w:rPr>
        <w:t>ок</w:t>
      </w:r>
      <w:r>
        <w:rPr>
          <w:rFonts w:ascii="Liberation Serif" w:hAnsi="Liberation Serif" w:cs="Liberation Serif"/>
          <w:szCs w:val="24"/>
        </w:rPr>
        <w:t xml:space="preserve">тября 2020 года в 10-00 по адресу: Свердловская область, </w:t>
      </w:r>
      <w:proofErr w:type="spellStart"/>
      <w:r>
        <w:rPr>
          <w:rFonts w:ascii="Liberation Serif" w:hAnsi="Liberation Serif" w:cs="Liberation Serif"/>
          <w:szCs w:val="24"/>
        </w:rPr>
        <w:t>пгт</w:t>
      </w:r>
      <w:proofErr w:type="spellEnd"/>
      <w:r>
        <w:rPr>
          <w:rFonts w:ascii="Liberation Serif" w:hAnsi="Liberation Serif" w:cs="Liberation Serif"/>
          <w:szCs w:val="24"/>
        </w:rPr>
        <w:t xml:space="preserve">. Свободный, улица Майского, дом 67, здание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(дата проведения конкурса может быть изменена). Докуме</w:t>
      </w:r>
      <w:r w:rsidR="00CC0664">
        <w:rPr>
          <w:rFonts w:ascii="Liberation Serif" w:hAnsi="Liberation Serif" w:cs="Liberation Serif"/>
          <w:szCs w:val="24"/>
        </w:rPr>
        <w:t>нты принимаются до 16-00 часов 05</w:t>
      </w:r>
      <w:r>
        <w:rPr>
          <w:rFonts w:ascii="Liberation Serif" w:hAnsi="Liberation Serif" w:cs="Liberation Serif"/>
          <w:szCs w:val="24"/>
        </w:rPr>
        <w:t xml:space="preserve"> </w:t>
      </w:r>
      <w:r w:rsidR="00CC0664">
        <w:rPr>
          <w:rFonts w:ascii="Liberation Serif" w:hAnsi="Liberation Serif" w:cs="Liberation Serif"/>
          <w:szCs w:val="24"/>
        </w:rPr>
        <w:t>октября</w:t>
      </w:r>
      <w:r>
        <w:rPr>
          <w:rFonts w:ascii="Liberation Serif" w:hAnsi="Liberation Serif" w:cs="Liberation Serif"/>
          <w:szCs w:val="24"/>
        </w:rPr>
        <w:t xml:space="preserve"> 2020 года.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Основные условия работы при замещении вакантной должности: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1. Место работы: Свердловская область, </w:t>
      </w:r>
      <w:proofErr w:type="spellStart"/>
      <w:r>
        <w:rPr>
          <w:rFonts w:ascii="Liberation Serif" w:hAnsi="Liberation Serif" w:cs="Liberation Serif"/>
          <w:szCs w:val="24"/>
        </w:rPr>
        <w:t>пгт</w:t>
      </w:r>
      <w:proofErr w:type="spellEnd"/>
      <w:r>
        <w:rPr>
          <w:rFonts w:ascii="Liberation Serif" w:hAnsi="Liberation Serif" w:cs="Liberation Serif"/>
          <w:szCs w:val="24"/>
        </w:rPr>
        <w:t>. Свободный, улица Майского, дом 67.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Режим работы: с понедельника по пятницу с 8-00 до 17-00 обед 12-00 до 13-00.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 Должностной оклад: 18296 рублей.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Условия работы: ненормированный рабочий день, командировки.</w:t>
      </w:r>
    </w:p>
    <w:p w:rsidR="00603FA0" w:rsidRDefault="00B85132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5. Основные функциональные обязанности: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1) Осуществляет руководство отделом образования, подразделением по предоставлению субсидий и компенсаций, а также работой ведущего специалиста по молодежной политике, культуре и спорту, ведущего специалиста по социальной политике, ведущего специалиста по жилью.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Курирует вопросы деятельности муниципальных образовательных учреждений и учреждений культуры и искусства, вопросы молодежной политики, физической культуры, спорта и туризма, а также вопросы социальной политики, обеспечения здравоохранения населения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Свободный, работу по реализации национальных проектов и вопросы противодействия коррупции в администрации городского округа.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  <w:lang w:val="en-US"/>
        </w:rPr>
        <w:t>I</w:t>
      </w:r>
      <w:r>
        <w:rPr>
          <w:rFonts w:ascii="Liberation Serif" w:hAnsi="Liberation Serif" w:cs="Liberation Serif"/>
          <w:szCs w:val="24"/>
        </w:rPr>
        <w:t>. Область профессиональной служебной деятельности, в соответствии с которой заместитель главы администрации исполняет должностные обязанности: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1) Обеспечение деятельности органа местного самоуправления. 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2) Подготовка и проведение выборов, референдумов.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3) Регулирование здравоохранения и санитарно-эпидемиологического благополучия.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4) Регулирование молодежной политики.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5) Регулирование муниципальной службы.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6) Регулирование образования, научной, научно-технической и инновационной деятельности.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7) Регулирование труда и социальных отношений, социальное обеспечение и обслуживание.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8) Управление в сфере культуры, кинематографии, туризма и архивного дела.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9) Управление в сфере физической культуры и спорта.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  <w:lang w:val="en-US"/>
        </w:rPr>
        <w:t>II</w:t>
      </w:r>
      <w:r>
        <w:rPr>
          <w:rFonts w:ascii="Liberation Serif" w:hAnsi="Liberation Serif" w:cs="Liberation Serif"/>
          <w:szCs w:val="24"/>
        </w:rPr>
        <w:t>. Вид профессиональной служебной деятельности (далее - вид деятельности), в соответствии с которым заместитель главы администрации городского округа ЗАТО Свободный исполняет должностные обязанности: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Автоматизация избирательных технологий.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2) Взаимодействие с избирательными комиссиями по вопросам подготовки и проведения выборов.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3) Взаимодействие с представительными органами местного самоуправления, политическими партиями и иными общественными организациями.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4) 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5) Создание условий для оказания медицинской помощи населения.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6) Организация оценки и обеспечение контроля качества работы организаций, оказывающих услуги в сфере здравоохранения.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7) Осуществление перспективного планирования материально-технического развития отрасли здравоохранения.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8) Осуществление муниципального контроля за реализацией муниципальных программ в сфере здравоохранения.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9) Участие в осуществлении деятельности органов и учреждений системы профилактики безнадзорности и правонарушений несовершеннолетних.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10) 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11) Участие в осуществлении деятельности органов опеки и попечительства.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12) Организация и осуществление мероприятий по работе с детьми и молодежью.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13) Организация предоставления общедоступного и бесплатного дошкольного, начального, основного общего, среднего общего образования.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14) Организация дополнительного образования детей в муниципальных образовательных организациях.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15) Осуществление стратегического планирования развития муниципальной системы образования.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16) 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17) Формирование, развитие и профессиональное совершенствование кадрового потенциала системы образования.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lastRenderedPageBreak/>
        <w:t>18) Развитие кадровых технологий на муниципальной службе.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19) Организация прохождения муниципальной службы.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20) Осуществление мер по противодействию коррупции.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21) Организация ритуальных услуг.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22) Организация временного трудоустройства несовершеннолетних, безработных граждан.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23) Реализация мероприятий в области содействия занятости населения.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24) Реализация государственной политики в области охраны труда.</w:t>
      </w:r>
    </w:p>
    <w:p w:rsidR="00603FA0" w:rsidRDefault="00B85132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25) Организация библиотечного обслуживания населения, комплектование и обеспечение сохранности библиотечных фондов.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26) Создание условий для организации досуга и обеспечения жителей услугами организаций культуры.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27) Создание условий для развития местного традиционного народного художественного творчества.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28) Создание условий для развития туризма.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29) Сохранение, использование и популяризация объектов культурного наследия (памятников истории и культуры), охрана объектов культурного наследия</w:t>
      </w:r>
      <w:r>
        <w:rPr>
          <w:rFonts w:ascii="Liberation Serif" w:hAnsi="Liberation Serif" w:cs="Liberation Serif"/>
        </w:rPr>
        <w:t xml:space="preserve"> (памятников истории и культуры).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30) Формирование и содержание архивных фондов муниципальных образований.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31) Обеспечение условий для развития физической культуры, школьного и массового спорта.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32) Организация проведения официальных физкультурно-оздоровительных и спортивных мероприятий.</w:t>
      </w:r>
    </w:p>
    <w:p w:rsidR="00603FA0" w:rsidRDefault="00B85132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33) Развитие физической культуры и спорта среди инвалидов и лиц с ограниченными возможностями здоровья.</w:t>
      </w:r>
    </w:p>
    <w:p w:rsidR="00603FA0" w:rsidRDefault="00B85132" w:rsidP="00B85132">
      <w:pPr>
        <w:ind w:firstLine="567"/>
        <w:jc w:val="both"/>
        <w:rPr>
          <w:rFonts w:ascii="Liberation Serif" w:hAnsi="Liberation Serif" w:cs="Liberation Serif"/>
          <w:lang w:val="de-DE"/>
        </w:rPr>
      </w:pPr>
      <w:r>
        <w:rPr>
          <w:rFonts w:ascii="Liberation Serif" w:hAnsi="Liberation Serif" w:cs="Liberation Serif"/>
        </w:rPr>
        <w:t>6. Другие сведения об источнике подробной информации о конкурсе (телефон, факс, электронная почта, электронный адрес сайта) телефон (34345) 5-81-11,</w:t>
      </w:r>
      <w:r>
        <w:rPr>
          <w:rFonts w:ascii="Liberation Serif" w:hAnsi="Liberation Serif" w:cs="Liberation Serif"/>
        </w:rPr>
        <w:br/>
      </w:r>
      <w:proofErr w:type="spellStart"/>
      <w:r>
        <w:rPr>
          <w:rFonts w:ascii="Liberation Serif" w:hAnsi="Liberation Serif" w:cs="Liberation Serif"/>
          <w:lang w:val="de-DE"/>
        </w:rPr>
        <w:t>e-mail:adm_zato_svobod</w:t>
      </w:r>
      <w:hyperlink r:id="rId6">
        <w:r>
          <w:rPr>
            <w:rFonts w:ascii="Liberation Serif" w:hAnsi="Liberation Serif" w:cs="Liberation Serif"/>
            <w:lang w:val="de-DE"/>
          </w:rPr>
          <w:t>@mail.ru</w:t>
        </w:r>
        <w:proofErr w:type="spellEnd"/>
      </w:hyperlink>
      <w:r>
        <w:rPr>
          <w:rFonts w:ascii="Liberation Serif" w:hAnsi="Liberation Serif" w:cs="Liberation Serif"/>
          <w:lang w:val="de-DE"/>
        </w:rPr>
        <w:t xml:space="preserve">, </w:t>
      </w:r>
      <w:hyperlink r:id="rId7">
        <w:r>
          <w:rPr>
            <w:rFonts w:ascii="Liberation Serif" w:hAnsi="Liberation Serif" w:cs="Liberation Serif"/>
            <w:bCs/>
            <w:lang w:val="de-DE"/>
          </w:rPr>
          <w:t>http://</w:t>
        </w:r>
        <w:proofErr w:type="spellStart"/>
        <w:r>
          <w:rPr>
            <w:rFonts w:ascii="Liberation Serif" w:hAnsi="Liberation Serif" w:cs="Liberation Serif"/>
            <w:bCs/>
          </w:rPr>
          <w:t>адм</w:t>
        </w:r>
        <w:proofErr w:type="spellEnd"/>
        <w:r>
          <w:rPr>
            <w:rFonts w:ascii="Liberation Serif" w:hAnsi="Liberation Serif" w:cs="Liberation Serif"/>
            <w:bCs/>
            <w:lang w:val="de-DE"/>
          </w:rPr>
          <w:t>-</w:t>
        </w:r>
        <w:proofErr w:type="spellStart"/>
        <w:r>
          <w:rPr>
            <w:rFonts w:ascii="Liberation Serif" w:hAnsi="Liberation Serif" w:cs="Liberation Serif"/>
            <w:bCs/>
          </w:rPr>
          <w:t>ЗАТО</w:t>
        </w:r>
      </w:hyperlink>
      <w:r>
        <w:rPr>
          <w:rFonts w:ascii="Liberation Serif" w:hAnsi="Liberation Serif" w:cs="Liberation Serif"/>
          <w:bCs/>
        </w:rPr>
        <w:t>Свободный</w:t>
      </w:r>
      <w:proofErr w:type="spellEnd"/>
      <w:r>
        <w:rPr>
          <w:rFonts w:ascii="Liberation Serif" w:hAnsi="Liberation Serif" w:cs="Liberation Serif"/>
          <w:bCs/>
          <w:lang w:val="de-DE"/>
        </w:rPr>
        <w:t>.</w:t>
      </w:r>
      <w:r>
        <w:rPr>
          <w:rFonts w:ascii="Liberation Serif" w:hAnsi="Liberation Serif" w:cs="Liberation Serif"/>
          <w:bCs/>
        </w:rPr>
        <w:t>РФ.</w:t>
      </w:r>
    </w:p>
    <w:p w:rsidR="00603FA0" w:rsidRDefault="00603FA0">
      <w:pPr>
        <w:jc w:val="both"/>
        <w:rPr>
          <w:rFonts w:ascii="Liberation Serif" w:hAnsi="Liberation Serif" w:cs="Liberation Serif"/>
          <w:b/>
          <w:lang w:val="de-DE"/>
        </w:rPr>
      </w:pPr>
    </w:p>
    <w:sectPr w:rsidR="00603FA0">
      <w:pgSz w:w="11906" w:h="16838"/>
      <w:pgMar w:top="993" w:right="567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A0"/>
    <w:rsid w:val="00432DAA"/>
    <w:rsid w:val="00603FA0"/>
    <w:rsid w:val="00B85132"/>
    <w:rsid w:val="00C17844"/>
    <w:rsid w:val="00CC0664"/>
    <w:rsid w:val="00E6517C"/>
    <w:rsid w:val="00F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781B"/>
  <w15:docId w15:val="{5C41AF0A-A9EE-4BBA-A8ED-DB7D766C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BE6EE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basedOn w:val="a0"/>
    <w:link w:val="30"/>
    <w:qFormat/>
    <w:rsid w:val="00BE6EE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E6E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F62A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4">
    <w:name w:val="Emphasis"/>
    <w:qFormat/>
    <w:rsid w:val="008D7DE6"/>
    <w:rPr>
      <w:i/>
      <w:iCs/>
    </w:rPr>
  </w:style>
  <w:style w:type="character" w:customStyle="1" w:styleId="32">
    <w:name w:val="Основной текст 3 Знак"/>
    <w:basedOn w:val="a0"/>
    <w:link w:val="32"/>
    <w:qFormat/>
    <w:rsid w:val="008D7D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rsid w:val="00F072A0"/>
    <w:rPr>
      <w:color w:val="0000FF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 Знак"/>
    <w:basedOn w:val="a"/>
    <w:qFormat/>
    <w:rsid w:val="00BE6E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justify">
    <w:name w:val="rtejustify"/>
    <w:basedOn w:val="a"/>
    <w:qFormat/>
    <w:rsid w:val="00BE6EED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BE6EED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DF62A2"/>
    <w:rPr>
      <w:rFonts w:eastAsia="Times New Roman" w:cs="Times New Roman"/>
      <w:sz w:val="24"/>
      <w:lang w:eastAsia="ru-RU"/>
    </w:rPr>
  </w:style>
  <w:style w:type="paragraph" w:styleId="30">
    <w:name w:val="Body Text 3"/>
    <w:basedOn w:val="a"/>
    <w:link w:val="31"/>
    <w:qFormat/>
    <w:rsid w:val="008D7DE6"/>
    <w:pPr>
      <w:jc w:val="center"/>
    </w:pPr>
    <w:rPr>
      <w:b/>
      <w:bCs/>
      <w:sz w:val="28"/>
    </w:rPr>
  </w:style>
  <w:style w:type="paragraph" w:customStyle="1" w:styleId="formattexttopleveltext">
    <w:name w:val="formattext topleveltext"/>
    <w:basedOn w:val="a"/>
    <w:qFormat/>
    <w:rsid w:val="008D7DE6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F7D84"/>
    <w:pPr>
      <w:ind w:left="720"/>
      <w:contextualSpacing/>
    </w:pPr>
  </w:style>
  <w:style w:type="paragraph" w:customStyle="1" w:styleId="ConsPlusNormal">
    <w:name w:val="ConsPlusNormal"/>
    <w:qFormat/>
    <w:rsid w:val="005F7D84"/>
    <w:pPr>
      <w:widowControl w:val="0"/>
      <w:textAlignment w:val="baseline"/>
    </w:pPr>
    <w:rPr>
      <w:rFonts w:eastAsia="Times New Roman" w:cs="Calibri"/>
      <w:kern w:val="2"/>
      <w:sz w:val="24"/>
      <w:szCs w:val="20"/>
      <w:lang w:eastAsia="zh-CN"/>
    </w:rPr>
  </w:style>
  <w:style w:type="paragraph" w:customStyle="1" w:styleId="ConsPlusNonformat">
    <w:name w:val="ConsPlusNonformat"/>
    <w:qFormat/>
    <w:rsid w:val="00C46350"/>
    <w:pPr>
      <w:widowControl w:val="0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styleId="af">
    <w:name w:val="Normal (Web)"/>
    <w:basedOn w:val="a"/>
    <w:uiPriority w:val="99"/>
    <w:unhideWhenUsed/>
    <w:qFormat/>
    <w:rsid w:val="008622CF"/>
    <w:pPr>
      <w:spacing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obod.ru" TargetMode="External"/><Relationship Id="rId5" Type="http://schemas.openxmlformats.org/officeDocument/2006/relationships/hyperlink" Target="consultantplus://offline/ref=CCE57BA9FF0E555ADED65C71E521EEC38A0795C53AEB3C8F49130525B677843C622987BC1B305DD8270F9A792D904CD1C2C603BD2E5636B034v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B60B-1CF9-4506-992A-6BAF307E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2020-09-10T10:48:00Z</cp:lastPrinted>
  <dcterms:created xsi:type="dcterms:W3CDTF">2020-09-10T10:08:00Z</dcterms:created>
  <dcterms:modified xsi:type="dcterms:W3CDTF">2020-09-11T09:45:00Z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