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CB26B7">
        <w:trPr>
          <w:trHeight w:val="2493"/>
        </w:trPr>
        <w:tc>
          <w:tcPr>
            <w:tcW w:w="9973" w:type="dxa"/>
          </w:tcPr>
          <w:p w:rsidR="00CB26B7" w:rsidRDefault="00085AA4" w:rsidP="00C07473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проверки 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Муниципального казенного учреждения «Служба муниципального заказа»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финансовым отделом администрации городского </w:t>
            </w:r>
            <w:proofErr w:type="gramStart"/>
            <w:r>
              <w:rPr>
                <w:rFonts w:ascii="Liberation Serif" w:hAnsi="Liberation Serif"/>
                <w:b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ЗАТО Свободный в рамках полномочий по осуществлению внутреннего муниципального финансового контроля в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финансово – бюджетной сфере</w:t>
            </w:r>
          </w:p>
          <w:p w:rsidR="00CB26B7" w:rsidRDefault="00CB26B7" w:rsidP="00C07473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B26B7" w:rsidRDefault="00085AA4" w:rsidP="00C07473">
            <w:pPr>
              <w:pStyle w:val="ad"/>
              <w:widowControl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Финансовым отделом администрации городского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в период с 06 июля по 27 июля 2022 года проведена проверка Муниципального казенного учреждения «Служба муниципального заказа».</w:t>
            </w:r>
          </w:p>
          <w:p w:rsidR="00CB26B7" w:rsidRDefault="00085AA4" w:rsidP="00C07473">
            <w:pPr>
              <w:pStyle w:val="ad"/>
              <w:widowControl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Проверяемый период: с 01.01.2021 п</w:t>
            </w:r>
            <w:r>
              <w:rPr>
                <w:rFonts w:ascii="Liberation Serif" w:hAnsi="Liberation Serif"/>
                <w:sz w:val="28"/>
                <w:szCs w:val="28"/>
              </w:rPr>
              <w:t>о 31.12.2021 год.</w:t>
            </w:r>
          </w:p>
          <w:p w:rsidR="00CB26B7" w:rsidRDefault="00085AA4" w:rsidP="00C07473">
            <w:pPr>
              <w:pStyle w:val="ad"/>
              <w:widowControl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В результате проверки МКУ «СМЗ» соблюдения бюджетного законодательства Российской Федерации и иных нормативно правовых актов, регулирующих бюджетные </w:t>
            </w:r>
            <w:bookmarkStart w:id="0" w:name="_GoBack1"/>
            <w:bookmarkEnd w:id="0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правоотношения требований законодательства Российской Федерации, установлено следующее:</w:t>
            </w:r>
          </w:p>
          <w:p w:rsidR="00CB26B7" w:rsidRDefault="00085AA4" w:rsidP="00C07473">
            <w:pPr>
              <w:pStyle w:val="ad"/>
              <w:widowControl w:val="0"/>
              <w:suppressAutoHyphens w:val="0"/>
              <w:spacing w:after="0" w:line="240" w:lineRule="auto"/>
              <w:ind w:left="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-</w:t>
            </w:r>
            <w:r>
              <w:rPr>
                <w:rFonts w:ascii="Liberation Serif" w:hAnsi="Liberation Serif" w:cs="Calibri"/>
                <w:sz w:val="28"/>
                <w:szCs w:val="28"/>
              </w:rPr>
              <w:t xml:space="preserve"> размер </w:t>
            </w: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средств, выделенных в фонде оплаты труда на выплаты стим</w:t>
            </w:r>
            <w:r>
              <w:rPr>
                <w:rFonts w:ascii="Liberation Serif" w:hAnsi="Liberation Serif" w:cs="Calibri"/>
                <w:sz w:val="28"/>
                <w:szCs w:val="28"/>
              </w:rPr>
              <w:t>у</w:t>
            </w:r>
            <w:r>
              <w:rPr>
                <w:rFonts w:ascii="Liberation Serif" w:hAnsi="Liberation Serif" w:cs="Calibri"/>
                <w:sz w:val="28"/>
                <w:szCs w:val="28"/>
              </w:rPr>
              <w:t>лирующего характера в 2021 году составляют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 xml:space="preserve"> менее 40%, что противоречит пункту 1.5 раздела 1 «Общие положения» </w:t>
            </w:r>
            <w:r>
              <w:rPr>
                <w:rFonts w:ascii="Liberation Serif" w:hAnsi="Liberation Serif"/>
                <w:sz w:val="28"/>
                <w:szCs w:val="28"/>
              </w:rPr>
              <w:t>Положения о стимулировании и пр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/>
                <w:sz w:val="28"/>
                <w:szCs w:val="28"/>
              </w:rPr>
              <w:t>мировании работников Муниципального казенного учр</w:t>
            </w:r>
            <w:r>
              <w:rPr>
                <w:rFonts w:ascii="Liberation Serif" w:hAnsi="Liberation Serif"/>
                <w:sz w:val="28"/>
                <w:szCs w:val="28"/>
              </w:rPr>
              <w:t>еждения «Служба мун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ципального заказа», утвержденного приказом МКУ «СМЗ» от 15.05.2019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№ 3;</w:t>
            </w:r>
          </w:p>
          <w:p w:rsidR="00CB26B7" w:rsidRDefault="00085AA4" w:rsidP="00C07473">
            <w:pPr>
              <w:pStyle w:val="ad"/>
              <w:widowControl w:val="0"/>
              <w:suppressAutoHyphens w:val="0"/>
              <w:spacing w:after="0" w:line="240" w:lineRule="auto"/>
              <w:ind w:left="3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положений статьи 8 Трудового Кодекса Российской Фед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/>
                <w:sz w:val="28"/>
                <w:szCs w:val="28"/>
              </w:rPr>
              <w:t>рации Положение об оплате труда работников МКУ «СМЗ» содержит нормы, ухудшающие условия оплаты тр</w:t>
            </w:r>
            <w:r>
              <w:rPr>
                <w:rFonts w:ascii="Liberation Serif" w:hAnsi="Liberation Serif"/>
                <w:sz w:val="28"/>
                <w:szCs w:val="28"/>
              </w:rPr>
              <w:t>уда сотрудников, по сравнению с Положением «Об оплате труда работников муниципального казенного учреждения «Служба муниципального заказа», утвержденного решением Думы городского округа №11/31 от 09.07.2017 (с изменениями) в части:</w:t>
            </w:r>
          </w:p>
          <w:p w:rsidR="00CB26B7" w:rsidRDefault="00085AA4" w:rsidP="00C07473">
            <w:pPr>
              <w:pStyle w:val="ad"/>
              <w:widowControl w:val="0"/>
              <w:suppressAutoHyphens w:val="0"/>
              <w:spacing w:after="0" w:line="240" w:lineRule="auto"/>
              <w:ind w:left="3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  <w:r>
              <w:rPr>
                <w:rFonts w:ascii="Liberation Serif" w:hAnsi="Liberation Serif"/>
                <w:sz w:val="28"/>
                <w:szCs w:val="28"/>
              </w:rPr>
              <w:tab/>
              <w:t>установлено ограничени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 стимулирующей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части фонда оплаты труда директора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в размере не более 5 процентов стимулирующей части фонда оплаты труда учреждения.</w:t>
            </w:r>
          </w:p>
          <w:p w:rsidR="00CB26B7" w:rsidRDefault="00085AA4" w:rsidP="00C07473">
            <w:pPr>
              <w:pStyle w:val="ad"/>
              <w:widowControl w:val="0"/>
              <w:suppressAutoHyphens w:val="0"/>
              <w:spacing w:after="0" w:line="240" w:lineRule="auto"/>
              <w:ind w:left="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ab/>
              <w:t>стимулирующая надбавка к окладу (должностному окладу) за высл</w:t>
            </w: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>гу лет устанавливается работникам за стаж непрерывной рабо</w:t>
            </w:r>
            <w:r>
              <w:rPr>
                <w:rFonts w:ascii="Liberation Serif" w:hAnsi="Liberation Serif"/>
                <w:sz w:val="28"/>
                <w:szCs w:val="28"/>
              </w:rPr>
              <w:t>ты по данной должности, а не от общего количества лет, проработанных по специальности или в данном учреждении.</w:t>
            </w:r>
          </w:p>
          <w:p w:rsidR="00CB26B7" w:rsidRDefault="00085AA4" w:rsidP="00C07473">
            <w:pPr>
              <w:pStyle w:val="western"/>
              <w:widowControl w:val="0"/>
              <w:spacing w:beforeAutospacing="0" w:after="0" w:line="240" w:lineRule="auto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- в нарушение Постановления Правительством Свердловской области  от 18.02.2021 №74-ПП «Об индексации заработной платы работников госуда</w:t>
            </w: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>
              <w:rPr>
                <w:rFonts w:ascii="Liberation Serif" w:hAnsi="Liberation Serif"/>
                <w:sz w:val="28"/>
                <w:szCs w:val="28"/>
              </w:rPr>
              <w:t>ственных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бюджетных, автономных и казенных учреждений Свердловской обл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>сти в 2021 году», Положения «Об оплате труда работников Муниципального 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>зенного учреждения «Служба муниципального заказа» (с изменениями внесе</w:t>
            </w: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ными Решением Думы городского округа от 24.11.2021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№2/18) в Положение об оплате труда работников Муниципального казенного учреждения «Служба м</w:t>
            </w: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>ниципального заказа» не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внесены изменения в части установления новых дол</w:t>
            </w:r>
            <w:r>
              <w:rPr>
                <w:rFonts w:ascii="Liberation Serif" w:hAnsi="Liberation Serif"/>
                <w:sz w:val="28"/>
                <w:szCs w:val="28"/>
              </w:rPr>
              <w:t>ж</w:t>
            </w:r>
            <w:r>
              <w:rPr>
                <w:rFonts w:ascii="Liberation Serif" w:hAnsi="Liberation Serif"/>
                <w:sz w:val="28"/>
                <w:szCs w:val="28"/>
              </w:rPr>
              <w:t>ностных окладов с 1 октября 2021 года;</w:t>
            </w:r>
          </w:p>
          <w:p w:rsidR="00CB26B7" w:rsidRDefault="00085AA4" w:rsidP="00C07473">
            <w:pPr>
              <w:widowControl w:val="0"/>
              <w:suppressAutoHyphens w:val="0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Положение об оплате труда работников Муниципально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го казенного учреждения «Служба муниципального заказа» (с изменениями) противоречит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нормам Положения о стимулировании и премировании работников Муниц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>пального казенного учреждения «Служба муниципального заказа», утвержде</w:t>
            </w: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ного приказом МКУ «СМЗ» от 15.05.20</w:t>
            </w:r>
            <w:r>
              <w:rPr>
                <w:rFonts w:ascii="Liberation Serif" w:hAnsi="Liberation Serif"/>
                <w:sz w:val="28"/>
                <w:szCs w:val="28"/>
              </w:rPr>
              <w:t>19 № 3.</w:t>
            </w:r>
          </w:p>
          <w:p w:rsidR="00CB26B7" w:rsidRDefault="00085AA4" w:rsidP="00C07473">
            <w:pPr>
              <w:pStyle w:val="western"/>
              <w:widowControl w:val="0"/>
              <w:spacing w:beforeAutospacing="0" w:after="0" w:line="240" w:lineRule="auto"/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пункта 5.3 Положения об оплате труда работников Мун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>ципального казенного учреждения «Служба муниципального заказа», утве</w:t>
            </w: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жденного приказом МКУ «СМЗ» от 15.05.2019 №2, ведущему экономисту не производились начисления стимулирующей </w:t>
            </w:r>
            <w:r>
              <w:rPr>
                <w:rFonts w:ascii="Liberation Serif" w:hAnsi="Liberation Serif"/>
                <w:sz w:val="28"/>
                <w:szCs w:val="28"/>
              </w:rPr>
              <w:t>выплаты за выслугу лет;</w:t>
            </w:r>
          </w:p>
          <w:p w:rsidR="00CB26B7" w:rsidRDefault="00085AA4" w:rsidP="00C07473">
            <w:pPr>
              <w:pStyle w:val="western"/>
              <w:widowControl w:val="0"/>
              <w:spacing w:beforeAutospacing="0" w:after="0" w:line="240" w:lineRule="auto"/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расчетных ведомостях использовано наименование должности «Сме</w:t>
            </w:r>
            <w:r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>чик», что не соответствует штатному расписанию учреждения на 2021 год;</w:t>
            </w:r>
          </w:p>
          <w:p w:rsidR="00CB26B7" w:rsidRDefault="00085AA4" w:rsidP="00C07473">
            <w:pPr>
              <w:pStyle w:val="western"/>
              <w:widowControl w:val="0"/>
              <w:spacing w:beforeAutospacing="0" w:after="0" w:line="240" w:lineRule="auto"/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норм постановления Правительства РФ № 225 от 16.04.2003 «О трудовых книжках» до 1</w:t>
            </w:r>
            <w:r>
              <w:rPr>
                <w:rFonts w:ascii="Liberation Serif" w:hAnsi="Liberation Serif"/>
                <w:sz w:val="28"/>
                <w:szCs w:val="28"/>
              </w:rPr>
              <w:t>.09.2021 года ненадлежащим образом велось запо</w:t>
            </w:r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r>
              <w:rPr>
                <w:rFonts w:ascii="Liberation Serif" w:hAnsi="Liberation Serif"/>
                <w:sz w:val="28"/>
                <w:szCs w:val="28"/>
              </w:rPr>
              <w:t>нения личных карточек работников;</w:t>
            </w:r>
          </w:p>
          <w:p w:rsidR="00CB26B7" w:rsidRDefault="00085AA4" w:rsidP="00C07473">
            <w:pPr>
              <w:widowControl w:val="0"/>
              <w:suppressAutoHyphens w:val="0"/>
              <w:ind w:firstLine="885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- в нарушение норм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Приказ Минфина России от 30.03.2015 N 52н (ред. от 15.06.2020) «Об утверждении форм первичных учетных документов и регистров бухгалтерского учета, применяем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ых органами государственной власти (госуда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ственными органами), органами местного самоуправления, органами управления государственными внебюджетными фондами, государственными (муниципал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ь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ными) учреждениями, и Методических указаний по их применению» в Учетно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й политике не закреплен способ ведения табеля, приказом не назначено дол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ж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ностное лицо, ответственное</w:t>
            </w:r>
            <w:proofErr w:type="gram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за его заполнение;</w:t>
            </w:r>
          </w:p>
          <w:p w:rsidR="00CB26B7" w:rsidRDefault="00085AA4" w:rsidP="00C07473">
            <w:pPr>
              <w:widowControl w:val="0"/>
              <w:suppressAutoHyphens w:val="0"/>
              <w:ind w:firstLine="851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 нарушение части 5 статьи 113 ТК РФ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ведущий экономист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привлечена к работам в выходной день без письменного согласия;</w:t>
            </w:r>
          </w:p>
          <w:p w:rsidR="00CB26B7" w:rsidRDefault="00085AA4" w:rsidP="00C07473">
            <w:pPr>
              <w:widowControl w:val="0"/>
              <w:suppressAutoHyphens w:val="0"/>
              <w:ind w:firstLine="851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- в нарушение ча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сти 4 статьи 91 ТК РФ в табеле учета использования р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бочего времени за декабрь  2021 года у </w:t>
            </w:r>
            <w:proofErr w:type="gramStart"/>
            <w:r>
              <w:rPr>
                <w:rFonts w:ascii="Liberation Serif" w:eastAsia="Calibri" w:hAnsi="Liberation Serif"/>
                <w:sz w:val="28"/>
                <w:szCs w:val="28"/>
              </w:rPr>
              <w:t>сотрудников</w:t>
            </w:r>
            <w:proofErr w:type="gramEnd"/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привлекаемых к работе в выходной день не учтено время работы;</w:t>
            </w:r>
          </w:p>
          <w:p w:rsidR="00CB26B7" w:rsidRDefault="00085AA4" w:rsidP="00C07473">
            <w:pPr>
              <w:widowControl w:val="0"/>
              <w:suppressAutoHyphens w:val="0"/>
              <w:ind w:firstLine="851"/>
              <w:jc w:val="both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-  в нарушение </w:t>
            </w:r>
            <w:r>
              <w:rPr>
                <w:rFonts w:ascii="Liberation Serif" w:hAnsi="Liberation Serif"/>
                <w:sz w:val="28"/>
                <w:szCs w:val="28"/>
              </w:rPr>
              <w:t>статьи 136 ТК РФ,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hyperlink r:id="rId9">
              <w:r>
                <w:rPr>
                  <w:rFonts w:ascii="Liberation Serif" w:eastAsia="Calibri" w:hAnsi="Liberation Serif"/>
                  <w:color w:val="0000FF"/>
                  <w:sz w:val="28"/>
                  <w:szCs w:val="28"/>
                </w:rPr>
                <w:t>Письма</w:t>
              </w:r>
            </w:hyperlink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 w:val="28"/>
                <w:szCs w:val="28"/>
              </w:rPr>
              <w:t>Роструда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от 14.05.2020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 xml:space="preserve">№ ПГ/20884-6-1 </w:t>
            </w: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 xml:space="preserve">оплата отпуска производится </w:t>
            </w:r>
            <w:proofErr w:type="gramStart"/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позднее</w:t>
            </w:r>
            <w:proofErr w:type="gramEnd"/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 xml:space="preserve"> чем за три дня до его начала</w:t>
            </w: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;</w:t>
            </w:r>
          </w:p>
          <w:p w:rsidR="00CB26B7" w:rsidRDefault="00085AA4" w:rsidP="00C07473">
            <w:pPr>
              <w:pStyle w:val="ad"/>
              <w:widowControl w:val="0"/>
              <w:suppressAutoHyphens w:val="0"/>
              <w:spacing w:after="0" w:line="240" w:lineRule="auto"/>
              <w:ind w:left="0" w:firstLine="851"/>
              <w:jc w:val="both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- в нарушение статьи 236 ТК РФ учреждением не начислялась денежная компенсация за нарушение установленного срока выплаты отпускных.</w:t>
            </w:r>
          </w:p>
          <w:p w:rsidR="00CB26B7" w:rsidRDefault="00085AA4" w:rsidP="00C07473">
            <w:pPr>
              <w:pStyle w:val="ad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Акт по результатам проведения проверки соблюдения МКУ «СМЗ» бюджетного законодательства Российской Федерации и иных нормат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ивных правовых актов, регулирующих бюджетные правоотношения, </w:t>
            </w:r>
            <w:r>
              <w:rPr>
                <w:rFonts w:ascii="Liberation Serif" w:hAnsi="Liberation Serif" w:cs="Calibri"/>
                <w:sz w:val="28"/>
                <w:szCs w:val="28"/>
              </w:rPr>
              <w:t>направлен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Верхнесалдинскую</w:t>
            </w:r>
            <w:proofErr w:type="spellEnd"/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городскую прокуратуру. Учреждению выдано представления по результатам контрольного мероприятия.</w:t>
            </w:r>
          </w:p>
          <w:p w:rsidR="00CB26B7" w:rsidRDefault="00CB26B7" w:rsidP="00C07473">
            <w:pPr>
              <w:pStyle w:val="ad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CB26B7" w:rsidRDefault="00CB26B7" w:rsidP="00C07473"/>
    <w:sectPr w:rsidR="00CB26B7">
      <w:headerReference w:type="default" r:id="rId10"/>
      <w:footerReference w:type="default" r:id="rId11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A4" w:rsidRDefault="00085AA4">
      <w:r>
        <w:separator/>
      </w:r>
    </w:p>
  </w:endnote>
  <w:endnote w:type="continuationSeparator" w:id="0">
    <w:p w:rsidR="00085AA4" w:rsidRDefault="0008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741746"/>
      <w:docPartObj>
        <w:docPartGallery w:val="Page Numbers (Bottom of Page)"/>
        <w:docPartUnique/>
      </w:docPartObj>
    </w:sdtPr>
    <w:sdtEndPr/>
    <w:sdtContent>
      <w:p w:rsidR="00CB26B7" w:rsidRDefault="00085AA4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7473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A4" w:rsidRDefault="00085AA4">
      <w:r>
        <w:separator/>
      </w:r>
    </w:p>
  </w:footnote>
  <w:footnote w:type="continuationSeparator" w:id="0">
    <w:p w:rsidR="00085AA4" w:rsidRDefault="0008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B7" w:rsidRDefault="00CB26B7">
    <w:pPr>
      <w:pStyle w:val="af"/>
    </w:pPr>
  </w:p>
  <w:p w:rsidR="00CB26B7" w:rsidRDefault="00CB26B7">
    <w:pPr>
      <w:pStyle w:val="af"/>
    </w:pPr>
  </w:p>
  <w:p w:rsidR="00CB26B7" w:rsidRDefault="00CB26B7">
    <w:pPr>
      <w:pStyle w:val="af"/>
    </w:pPr>
  </w:p>
  <w:p w:rsidR="00CB26B7" w:rsidRDefault="00CB26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80B"/>
    <w:multiLevelType w:val="multilevel"/>
    <w:tmpl w:val="0B587FE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B7"/>
    <w:rsid w:val="00085AA4"/>
    <w:rsid w:val="00C07473"/>
    <w:rsid w:val="00C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unhideWhenUsed/>
    <w:rsid w:val="002A50C6"/>
    <w:rPr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Normal (Web)"/>
    <w:basedOn w:val="a"/>
    <w:uiPriority w:val="99"/>
    <w:semiHidden/>
    <w:unhideWhenUsed/>
    <w:qFormat/>
    <w:rsid w:val="002A50C6"/>
    <w:pPr>
      <w:suppressAutoHyphens w:val="0"/>
      <w:spacing w:beforeAutospacing="1" w:afterAutospacing="1"/>
    </w:pPr>
  </w:style>
  <w:style w:type="paragraph" w:customStyle="1" w:styleId="11">
    <w:name w:val="Обычная таблица1"/>
    <w:qFormat/>
    <w:rPr>
      <w:rFonts w:cs="Calibri"/>
    </w:rPr>
  </w:style>
  <w:style w:type="paragraph" w:customStyle="1" w:styleId="22">
    <w:name w:val="Обычная таблица2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qFormat/>
    <w:pPr>
      <w:suppressAutoHyphens w:val="0"/>
      <w:spacing w:beforeAutospacing="1" w:after="142" w:line="276" w:lineRule="auto"/>
    </w:pPr>
    <w:rPr>
      <w:color w:val="000000"/>
    </w:rPr>
  </w:style>
  <w:style w:type="table" w:styleId="af4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58D116E4F351F76B645C0FCBDE911AA53480A9AB2925D1F78BC5673031683EBBA981D5338470E53782F6999FDB74qA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B66E-89B2-458F-A1FB-7C412B06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17432</TotalTime>
  <Pages>1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</dc:creator>
  <dc:description/>
  <cp:lastModifiedBy>RePack by Diakov</cp:lastModifiedBy>
  <cp:revision>394</cp:revision>
  <cp:lastPrinted>2021-04-22T05:07:00Z</cp:lastPrinted>
  <dcterms:created xsi:type="dcterms:W3CDTF">2020-02-19T10:24:00Z</dcterms:created>
  <dcterms:modified xsi:type="dcterms:W3CDTF">2022-07-29T05:01:00Z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