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A6" w:rsidRDefault="00675C90" w:rsidP="00675C90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Информация по результатам </w:t>
      </w:r>
      <w:r w:rsidRPr="00675C90">
        <w:rPr>
          <w:rFonts w:ascii="Liberation Serif" w:hAnsi="Liberation Serif"/>
          <w:b/>
          <w:sz w:val="28"/>
          <w:szCs w:val="28"/>
        </w:rPr>
        <w:t>проверки соблюдения Муниципальным казенным учреждением дополнительного образования Станция юных техников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675C90" w:rsidRDefault="00675C90" w:rsidP="00F230BF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Liberation Serif" w:hAnsi="Liberation Serif"/>
          <w:b/>
          <w:sz w:val="28"/>
          <w:szCs w:val="28"/>
        </w:rPr>
      </w:pPr>
    </w:p>
    <w:p w:rsidR="00675C90" w:rsidRDefault="00675C90" w:rsidP="00675C90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C90">
        <w:rPr>
          <w:rFonts w:ascii="Liberation Serif" w:hAnsi="Liberation Serif"/>
          <w:sz w:val="28"/>
          <w:szCs w:val="28"/>
        </w:rPr>
        <w:t xml:space="preserve">Финансовым </w:t>
      </w:r>
      <w:r>
        <w:rPr>
          <w:rFonts w:ascii="Liberation Serif" w:hAnsi="Liberation Serif"/>
          <w:sz w:val="28"/>
          <w:szCs w:val="28"/>
        </w:rPr>
        <w:t xml:space="preserve">отделом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проведена проверка Муниципального казенного учреждения дополнительного образования Станция юных техников. </w:t>
      </w:r>
      <w:r w:rsidRPr="00675C90">
        <w:rPr>
          <w:rFonts w:ascii="Liberation Serif" w:hAnsi="Liberation Serif"/>
          <w:sz w:val="28"/>
          <w:szCs w:val="28"/>
        </w:rPr>
        <w:t xml:space="preserve">Проверяемый период: </w:t>
      </w:r>
      <w:r>
        <w:rPr>
          <w:rFonts w:ascii="Liberation Serif" w:hAnsi="Liberation Serif"/>
          <w:sz w:val="28"/>
          <w:szCs w:val="28"/>
        </w:rPr>
        <w:t>с 01.01.2020 по 31.12.2021 2020 год</w:t>
      </w:r>
      <w:r w:rsidRPr="00675C90">
        <w:rPr>
          <w:rFonts w:ascii="Liberation Serif" w:hAnsi="Liberation Serif"/>
          <w:sz w:val="28"/>
          <w:szCs w:val="28"/>
        </w:rPr>
        <w:t>.</w:t>
      </w:r>
    </w:p>
    <w:p w:rsidR="0076348C" w:rsidRDefault="00944DB6" w:rsidP="00675C90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44DB6">
        <w:rPr>
          <w:rFonts w:ascii="Liberation Serif" w:hAnsi="Liberation Serif"/>
          <w:sz w:val="28"/>
          <w:szCs w:val="28"/>
        </w:rPr>
        <w:t xml:space="preserve">В результате проверки </w:t>
      </w:r>
      <w:r>
        <w:rPr>
          <w:rFonts w:ascii="Liberation Serif" w:hAnsi="Liberation Serif"/>
          <w:sz w:val="28"/>
          <w:szCs w:val="28"/>
        </w:rPr>
        <w:t xml:space="preserve">МКУ ДО СЮТ соблюдения бюджетного законодательства Российской Федерации и иных нормативно правовых актов, регулирующих бюджетные правоотношения </w:t>
      </w:r>
      <w:r w:rsidRPr="00944DB6">
        <w:rPr>
          <w:rFonts w:ascii="Liberation Serif" w:hAnsi="Liberation Serif"/>
          <w:sz w:val="28"/>
          <w:szCs w:val="28"/>
        </w:rPr>
        <w:t>требований законодательства Российской Федер</w:t>
      </w:r>
      <w:r>
        <w:rPr>
          <w:rFonts w:ascii="Liberation Serif" w:hAnsi="Liberation Serif"/>
          <w:sz w:val="28"/>
          <w:szCs w:val="28"/>
        </w:rPr>
        <w:t>ации,</w:t>
      </w:r>
      <w:r w:rsidRPr="00944DB6">
        <w:rPr>
          <w:rFonts w:ascii="Liberation Serif" w:hAnsi="Liberation Serif"/>
          <w:sz w:val="28"/>
          <w:szCs w:val="28"/>
        </w:rPr>
        <w:t xml:space="preserve"> установлено следующее:</w:t>
      </w:r>
    </w:p>
    <w:p w:rsidR="00E44F3B" w:rsidRDefault="00E44F3B" w:rsidP="006F7117">
      <w:pPr>
        <w:pStyle w:val="ac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487F50" w:rsidRPr="00E44F3B">
        <w:rPr>
          <w:rFonts w:ascii="Liberation Serif" w:hAnsi="Liberation Serif"/>
          <w:sz w:val="28"/>
          <w:szCs w:val="28"/>
        </w:rPr>
        <w:t xml:space="preserve"> нарушение</w:t>
      </w:r>
      <w:r w:rsidR="00F230BF">
        <w:rPr>
          <w:rFonts w:ascii="Liberation Serif" w:hAnsi="Liberation Serif"/>
          <w:sz w:val="28"/>
          <w:szCs w:val="28"/>
        </w:rPr>
        <w:t xml:space="preserve"> требований, установленных</w:t>
      </w:r>
      <w:r w:rsidR="00487F50" w:rsidRPr="00E44F3B">
        <w:rPr>
          <w:rFonts w:ascii="Liberation Serif" w:hAnsi="Liberation Serif"/>
          <w:sz w:val="28"/>
          <w:szCs w:val="28"/>
        </w:rPr>
        <w:t xml:space="preserve"> </w:t>
      </w:r>
      <w:r w:rsidR="00F230BF">
        <w:rPr>
          <w:rFonts w:ascii="Liberation Serif" w:hAnsi="Liberation Serif"/>
          <w:sz w:val="28"/>
          <w:szCs w:val="28"/>
        </w:rPr>
        <w:t>пунктом</w:t>
      </w:r>
      <w:r w:rsidR="00487F50" w:rsidRPr="00E44F3B">
        <w:rPr>
          <w:rFonts w:ascii="Liberation Serif" w:hAnsi="Liberation Serif"/>
          <w:sz w:val="28"/>
          <w:szCs w:val="28"/>
        </w:rPr>
        <w:t xml:space="preserve"> 15 приказа Министерства финансов Российской Федерации от 21.07.2011 №86н </w:t>
      </w:r>
      <w:r w:rsidR="00402489">
        <w:rPr>
          <w:rFonts w:ascii="Liberation Serif" w:hAnsi="Liberation Serif"/>
          <w:sz w:val="28"/>
          <w:szCs w:val="28"/>
        </w:rPr>
        <w:t>«</w:t>
      </w:r>
      <w:r w:rsidR="00487F50" w:rsidRPr="00E44F3B">
        <w:rPr>
          <w:rFonts w:ascii="Liberation Serif" w:hAnsi="Liberation Serif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402489">
        <w:rPr>
          <w:rFonts w:ascii="Liberation Serif" w:hAnsi="Liberation Serif"/>
          <w:sz w:val="28"/>
          <w:szCs w:val="28"/>
        </w:rPr>
        <w:t>,</w:t>
      </w:r>
      <w:r w:rsidR="00487F50" w:rsidRPr="00E44F3B">
        <w:rPr>
          <w:rFonts w:ascii="Liberation Serif" w:hAnsi="Liberation Serif"/>
          <w:sz w:val="28"/>
          <w:szCs w:val="28"/>
        </w:rPr>
        <w:t xml:space="preserve"> несвоевременно размещена информация </w:t>
      </w:r>
      <w:r w:rsidR="006F7117">
        <w:rPr>
          <w:rFonts w:ascii="Liberation Serif" w:hAnsi="Liberation Serif"/>
          <w:sz w:val="28"/>
          <w:szCs w:val="28"/>
        </w:rPr>
        <w:t>на сайте</w:t>
      </w:r>
      <w:r w:rsidR="00EE03B6">
        <w:rPr>
          <w:rFonts w:ascii="Liberation Serif" w:hAnsi="Liberation Serif"/>
          <w:sz w:val="28"/>
          <w:szCs w:val="28"/>
        </w:rPr>
        <w:t xml:space="preserve"> </w:t>
      </w:r>
      <w:r w:rsidR="006F7117" w:rsidRPr="006F7117">
        <w:rPr>
          <w:rFonts w:ascii="Liberation Serif" w:hAnsi="Liberation Serif"/>
          <w:sz w:val="28"/>
          <w:szCs w:val="28"/>
        </w:rPr>
        <w:t>http://bus.gov.ru</w:t>
      </w:r>
      <w:r w:rsidR="00487F50" w:rsidRPr="00E44F3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76348C" w:rsidRDefault="00E44F3B" w:rsidP="00E44F3B">
      <w:pPr>
        <w:pStyle w:val="ac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44F3B">
        <w:rPr>
          <w:rFonts w:ascii="Liberation Serif" w:hAnsi="Liberation Serif"/>
          <w:sz w:val="28"/>
          <w:szCs w:val="28"/>
        </w:rPr>
        <w:t>показатели</w:t>
      </w:r>
      <w:r w:rsidR="00757E77">
        <w:rPr>
          <w:rFonts w:ascii="Liberation Serif" w:hAnsi="Liberation Serif"/>
          <w:sz w:val="28"/>
          <w:szCs w:val="28"/>
        </w:rPr>
        <w:t>, установленные муниципальным заданием на 2020 год,</w:t>
      </w:r>
      <w:r w:rsidRPr="00E44F3B">
        <w:rPr>
          <w:rFonts w:ascii="Liberation Serif" w:hAnsi="Liberation Serif"/>
          <w:sz w:val="28"/>
          <w:szCs w:val="28"/>
        </w:rPr>
        <w:t xml:space="preserve"> </w:t>
      </w:r>
      <w:r w:rsidR="00757E77">
        <w:rPr>
          <w:rFonts w:ascii="Liberation Serif" w:hAnsi="Liberation Serif"/>
          <w:sz w:val="28"/>
          <w:szCs w:val="28"/>
        </w:rPr>
        <w:t>выполнены  не в полном объеме;</w:t>
      </w:r>
    </w:p>
    <w:p w:rsidR="00F230BF" w:rsidRDefault="00F230BF" w:rsidP="00F230BF">
      <w:pPr>
        <w:pStyle w:val="ac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30BF">
        <w:rPr>
          <w:rFonts w:ascii="Liberation Serif" w:hAnsi="Liberation Serif"/>
          <w:sz w:val="28"/>
          <w:szCs w:val="28"/>
        </w:rPr>
        <w:t>акты на списание материальных запасов подписывались должностными лицами, не являющимися членами комиссии по поступлению и выбытию нефинансовых активов, утвержденной приказом МКУ ДО СЮТ от 27.12.2019 №</w:t>
      </w:r>
      <w:r w:rsidR="00EE03B6">
        <w:rPr>
          <w:rFonts w:ascii="Liberation Serif" w:hAnsi="Liberation Serif"/>
          <w:sz w:val="28"/>
          <w:szCs w:val="28"/>
        </w:rPr>
        <w:t xml:space="preserve"> </w:t>
      </w:r>
      <w:r w:rsidRPr="00F230BF">
        <w:rPr>
          <w:rFonts w:ascii="Liberation Serif" w:hAnsi="Liberation Serif"/>
          <w:sz w:val="28"/>
          <w:szCs w:val="28"/>
        </w:rPr>
        <w:t>98-ОД «Об утверждении учетной политики»;</w:t>
      </w:r>
    </w:p>
    <w:p w:rsidR="0076348C" w:rsidRDefault="00F230BF" w:rsidP="00573132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73132">
        <w:rPr>
          <w:rFonts w:ascii="Liberation Serif" w:hAnsi="Liberation Serif"/>
          <w:sz w:val="28"/>
          <w:szCs w:val="28"/>
        </w:rPr>
        <w:t xml:space="preserve">в нарушение требований, установленных приказом </w:t>
      </w:r>
      <w:r w:rsidR="00402489" w:rsidRPr="00573132">
        <w:rPr>
          <w:rFonts w:ascii="Liberation Serif" w:hAnsi="Liberation Serif"/>
          <w:sz w:val="28"/>
          <w:szCs w:val="28"/>
        </w:rPr>
        <w:t xml:space="preserve">Министерством транспорта Российской Федерации от 18.09.2008 № 152 «Об утверждении обязательных реквизитов и порядка заполнения путевых листов», </w:t>
      </w:r>
      <w:r w:rsidR="00573132" w:rsidRPr="00573132">
        <w:rPr>
          <w:rFonts w:ascii="Liberation Serif" w:hAnsi="Liberation Serif"/>
          <w:sz w:val="28"/>
          <w:szCs w:val="28"/>
        </w:rPr>
        <w:t xml:space="preserve">заполнение путевых листов осуществляется с нарушением </w:t>
      </w:r>
      <w:r w:rsidR="00402489" w:rsidRPr="00573132">
        <w:rPr>
          <w:rFonts w:ascii="Liberation Serif" w:hAnsi="Liberation Serif"/>
          <w:sz w:val="28"/>
          <w:szCs w:val="28"/>
        </w:rPr>
        <w:t xml:space="preserve"> </w:t>
      </w:r>
      <w:r w:rsidR="00573132">
        <w:rPr>
          <w:rFonts w:ascii="Liberation Serif" w:hAnsi="Liberation Serif"/>
          <w:sz w:val="28"/>
          <w:szCs w:val="28"/>
        </w:rPr>
        <w:t>порядка;</w:t>
      </w:r>
    </w:p>
    <w:p w:rsidR="00573132" w:rsidRPr="00A21EFA" w:rsidRDefault="00A21EFA" w:rsidP="00573132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нарушение требований, установленных пунктом 46 приказ Министерства финансов Российской Федерации от 01.12.2010 № 157н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21E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отдельным объектам основных средств стоимостью до 10 000 рублей, присвоены инвентарные номера;</w:t>
      </w:r>
      <w:proofErr w:type="gramEnd"/>
    </w:p>
    <w:p w:rsidR="0076348C" w:rsidRDefault="00A21EFA" w:rsidP="00A21EFA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21EFA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A21EFA">
        <w:rPr>
          <w:rFonts w:ascii="Liberation Serif" w:hAnsi="Liberation Serif"/>
          <w:sz w:val="28"/>
          <w:szCs w:val="28"/>
        </w:rPr>
        <w:t>в нарушение требований, установленных пунктом 27 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Liberation Serif" w:hAnsi="Liberation Serif"/>
          <w:sz w:val="28"/>
          <w:szCs w:val="28"/>
        </w:rPr>
        <w:t xml:space="preserve">, результаты работ по ремонту </w:t>
      </w:r>
      <w:r>
        <w:rPr>
          <w:rFonts w:ascii="Liberation Serif" w:hAnsi="Liberation Serif"/>
          <w:sz w:val="28"/>
          <w:szCs w:val="28"/>
        </w:rPr>
        <w:lastRenderedPageBreak/>
        <w:t>основных средств не отражаются в регистре бухгалтерского учета – Инвентарной карточке</w:t>
      </w:r>
      <w:proofErr w:type="gramEnd"/>
      <w:r w:rsidR="00B13E94">
        <w:rPr>
          <w:rFonts w:ascii="Liberation Serif" w:hAnsi="Liberation Serif"/>
          <w:sz w:val="28"/>
          <w:szCs w:val="28"/>
        </w:rPr>
        <w:t xml:space="preserve"> соответствующего основного средства;</w:t>
      </w:r>
    </w:p>
    <w:p w:rsidR="00524C6D" w:rsidRDefault="00524C6D" w:rsidP="00524C6D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524C6D">
        <w:rPr>
          <w:rFonts w:ascii="Liberation Serif" w:hAnsi="Liberation Serif"/>
          <w:sz w:val="28"/>
          <w:szCs w:val="28"/>
        </w:rPr>
        <w:t xml:space="preserve"> нарушении требований, установленных  пунктом 2.8 Методических указаний по инвентаризации имущества и нефинансовых обязательств от 13.06.1995 № 49, членом инвентаризационной комиссии, при осуществлении инвентаризации перед составлением годовой отчётности, является материально о</w:t>
      </w:r>
      <w:r w:rsidR="00675C90">
        <w:rPr>
          <w:rFonts w:ascii="Liberation Serif" w:hAnsi="Liberation Serif"/>
          <w:sz w:val="28"/>
          <w:szCs w:val="28"/>
        </w:rPr>
        <w:t>тветственное лицо</w:t>
      </w:r>
      <w:r w:rsidRPr="00524C6D">
        <w:rPr>
          <w:rFonts w:ascii="Liberation Serif" w:hAnsi="Liberation Serif"/>
          <w:sz w:val="28"/>
          <w:szCs w:val="28"/>
        </w:rPr>
        <w:t>.</w:t>
      </w:r>
    </w:p>
    <w:p w:rsidR="004E051C" w:rsidRDefault="004E051C" w:rsidP="00524C6D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E051C">
        <w:rPr>
          <w:rFonts w:ascii="Liberation Serif" w:hAnsi="Liberation Serif"/>
          <w:sz w:val="28"/>
          <w:szCs w:val="28"/>
        </w:rPr>
        <w:t>в нарушении требов</w:t>
      </w:r>
      <w:r>
        <w:rPr>
          <w:rFonts w:ascii="Liberation Serif" w:hAnsi="Liberation Serif"/>
          <w:sz w:val="28"/>
          <w:szCs w:val="28"/>
        </w:rPr>
        <w:t>аний, установленных  пунктом 2.10</w:t>
      </w:r>
      <w:r w:rsidRPr="004E051C">
        <w:rPr>
          <w:rFonts w:ascii="Liberation Serif" w:hAnsi="Liberation Serif"/>
          <w:sz w:val="28"/>
          <w:szCs w:val="28"/>
        </w:rPr>
        <w:t xml:space="preserve"> Методических указаний по инвентаризации имущества и нефинансовых обязательств от 13.06.1995 № 49</w:t>
      </w:r>
      <w:r>
        <w:rPr>
          <w:rFonts w:ascii="Liberation Serif" w:hAnsi="Liberation Serif"/>
          <w:sz w:val="28"/>
          <w:szCs w:val="28"/>
        </w:rPr>
        <w:t xml:space="preserve">, в конце инвентаризационных описей </w:t>
      </w:r>
      <w:r w:rsidRPr="004E051C">
        <w:rPr>
          <w:rFonts w:ascii="Liberation Serif" w:hAnsi="Liberation Serif"/>
          <w:sz w:val="28"/>
          <w:szCs w:val="28"/>
        </w:rPr>
        <w:t>(</w:t>
      </w:r>
      <w:r w:rsidRPr="004E051C">
        <w:rPr>
          <w:rFonts w:ascii="Liberation Serif" w:hAnsi="Liberation Serif"/>
          <w:color w:val="000000" w:themeColor="text1"/>
          <w:sz w:val="28"/>
          <w:szCs w:val="28"/>
        </w:rPr>
        <w:t>от 08.12.2020 № 00000016, № 000000017, № 00000018)</w:t>
      </w:r>
      <w:r>
        <w:rPr>
          <w:rFonts w:ascii="Liberation Serif" w:hAnsi="Liberation Serif"/>
          <w:sz w:val="28"/>
          <w:szCs w:val="28"/>
        </w:rPr>
        <w:t xml:space="preserve"> отсутствует подпись </w:t>
      </w:r>
      <w:r w:rsidR="00EE03B6">
        <w:rPr>
          <w:rFonts w:ascii="Liberation Serif" w:hAnsi="Liberation Serif"/>
          <w:sz w:val="28"/>
          <w:szCs w:val="28"/>
        </w:rPr>
        <w:t>материально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– ответственного лица.</w:t>
      </w:r>
    </w:p>
    <w:p w:rsidR="004E051C" w:rsidRPr="004E051C" w:rsidRDefault="004E051C" w:rsidP="00524C6D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E051C">
        <w:rPr>
          <w:rFonts w:ascii="Liberation Serif" w:hAnsi="Liberation Serif"/>
          <w:sz w:val="28"/>
          <w:szCs w:val="28"/>
        </w:rPr>
        <w:t>в нарушении требов</w:t>
      </w:r>
      <w:r>
        <w:rPr>
          <w:rFonts w:ascii="Liberation Serif" w:hAnsi="Liberation Serif"/>
          <w:sz w:val="28"/>
          <w:szCs w:val="28"/>
        </w:rPr>
        <w:t>аний, установленных  пунктом 2.15</w:t>
      </w:r>
      <w:r w:rsidRPr="004E051C">
        <w:rPr>
          <w:rFonts w:ascii="Liberation Serif" w:hAnsi="Liberation Serif"/>
          <w:sz w:val="28"/>
          <w:szCs w:val="28"/>
        </w:rPr>
        <w:t xml:space="preserve"> Методических указаний по инвентаризации имущества и нефинансовых обязательств от 13.06.1995 № 49</w:t>
      </w:r>
      <w:r>
        <w:rPr>
          <w:rFonts w:ascii="Liberation Serif" w:hAnsi="Liberation Serif"/>
          <w:sz w:val="28"/>
          <w:szCs w:val="28"/>
        </w:rPr>
        <w:t xml:space="preserve">, пол итогам годовой инвентаризации не </w:t>
      </w:r>
      <w:r w:rsidRPr="004E051C">
        <w:rPr>
          <w:rFonts w:ascii="Liberation Serif" w:hAnsi="Liberation Serif"/>
          <w:sz w:val="28"/>
          <w:szCs w:val="28"/>
        </w:rPr>
        <w:t xml:space="preserve">составлен  </w:t>
      </w:r>
      <w:r w:rsidRPr="004E051C">
        <w:rPr>
          <w:rFonts w:ascii="Liberation Serif" w:hAnsi="Liberation Serif"/>
          <w:color w:val="000000" w:themeColor="text1"/>
          <w:sz w:val="28"/>
          <w:szCs w:val="28"/>
        </w:rPr>
        <w:t>акт о результатах инвентаризации.</w:t>
      </w:r>
    </w:p>
    <w:p w:rsidR="0076348C" w:rsidRDefault="00524C6D" w:rsidP="00524C6D">
      <w:pPr>
        <w:pStyle w:val="ac"/>
        <w:numPr>
          <w:ilvl w:val="3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4C6D">
        <w:rPr>
          <w:rFonts w:ascii="Liberation Serif" w:hAnsi="Liberation Serif"/>
          <w:sz w:val="28"/>
          <w:szCs w:val="28"/>
        </w:rPr>
        <w:t>в нарушение требований, установленных пунктом 3 статьи 9, пунктом 1 статьи 10 Федерального закона № 402 – ФЗ, пунктом 11 Инструкции 157н в Учреждении осуществляется несвоевременное отражение в регистрах бухгалтерского учета (журнал операций № 4) поставленного товара, выполненных работ, оказанных услуг.</w:t>
      </w:r>
    </w:p>
    <w:p w:rsidR="00675C90" w:rsidRPr="00675C90" w:rsidRDefault="00675C90" w:rsidP="00675C90">
      <w:pPr>
        <w:pStyle w:val="ac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C90">
        <w:rPr>
          <w:rFonts w:ascii="Liberation Serif" w:hAnsi="Liberation Serif"/>
          <w:sz w:val="28"/>
          <w:szCs w:val="28"/>
        </w:rPr>
        <w:t xml:space="preserve">Результаты контрольного мероприятия доведены до Главы городского </w:t>
      </w:r>
      <w:proofErr w:type="gramStart"/>
      <w:r w:rsidRPr="00675C90"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741BE7" w:rsidRPr="00741BE7" w:rsidRDefault="00CB0203" w:rsidP="00CB0203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ДО СЮТ</w:t>
      </w:r>
      <w:r w:rsidR="0052118B">
        <w:rPr>
          <w:rFonts w:ascii="Liberation Serif" w:hAnsi="Liberation Serif"/>
          <w:sz w:val="28"/>
          <w:szCs w:val="28"/>
        </w:rPr>
        <w:t xml:space="preserve"> </w:t>
      </w:r>
      <w:r w:rsidR="00675C90">
        <w:rPr>
          <w:rFonts w:ascii="Liberation Serif" w:hAnsi="Liberation Serif"/>
          <w:sz w:val="28"/>
          <w:szCs w:val="28"/>
        </w:rPr>
        <w:t>выдано</w:t>
      </w:r>
      <w:r w:rsidR="0052118B">
        <w:rPr>
          <w:rFonts w:ascii="Liberation Serif" w:hAnsi="Liberation Serif"/>
          <w:sz w:val="28"/>
          <w:szCs w:val="28"/>
        </w:rPr>
        <w:t xml:space="preserve"> представление</w:t>
      </w:r>
      <w:r w:rsidR="00741BE7" w:rsidRPr="00741BE7">
        <w:rPr>
          <w:rFonts w:ascii="Liberation Serif" w:hAnsi="Liberation Serif"/>
          <w:sz w:val="28"/>
          <w:szCs w:val="28"/>
        </w:rPr>
        <w:t xml:space="preserve"> об устранении нарушений </w:t>
      </w:r>
      <w:r w:rsidR="00675C90">
        <w:rPr>
          <w:rFonts w:ascii="Liberation Serif" w:hAnsi="Liberation Serif"/>
          <w:sz w:val="28"/>
          <w:szCs w:val="28"/>
        </w:rPr>
        <w:t xml:space="preserve">бюджетного </w:t>
      </w:r>
      <w:r w:rsidR="00741BE7" w:rsidRPr="00741BE7">
        <w:rPr>
          <w:rFonts w:ascii="Liberation Serif" w:hAnsi="Liberation Serif"/>
          <w:sz w:val="28"/>
          <w:szCs w:val="28"/>
        </w:rPr>
        <w:t>законодательства Российской Федерации.</w:t>
      </w:r>
    </w:p>
    <w:p w:rsidR="00741BE7" w:rsidRPr="00741BE7" w:rsidRDefault="00741BE7" w:rsidP="00741BE7">
      <w:pPr>
        <w:pStyle w:val="ac"/>
        <w:tabs>
          <w:tab w:val="left" w:pos="709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741BE7" w:rsidRPr="00741BE7" w:rsidRDefault="00741BE7" w:rsidP="00741BE7">
      <w:pPr>
        <w:pStyle w:val="ac"/>
        <w:tabs>
          <w:tab w:val="left" w:pos="709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741BE7" w:rsidRPr="00741BE7" w:rsidRDefault="00741BE7" w:rsidP="00741BE7">
      <w:pPr>
        <w:pStyle w:val="ac"/>
        <w:tabs>
          <w:tab w:val="left" w:pos="709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741BE7" w:rsidRPr="00741BE7" w:rsidRDefault="00741BE7" w:rsidP="00741BE7">
      <w:pPr>
        <w:pStyle w:val="ac"/>
        <w:tabs>
          <w:tab w:val="left" w:pos="709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6348C" w:rsidRDefault="0076348C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sectPr w:rsidR="00763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6A" w:rsidRDefault="006C3F6A">
      <w:r>
        <w:separator/>
      </w:r>
    </w:p>
  </w:endnote>
  <w:endnote w:type="continuationSeparator" w:id="0">
    <w:p w:rsidR="006C3F6A" w:rsidRDefault="006C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C9" w:rsidRDefault="00C23BC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00784"/>
      <w:docPartObj>
        <w:docPartGallery w:val="Page Numbers (Bottom of Page)"/>
        <w:docPartUnique/>
      </w:docPartObj>
    </w:sdtPr>
    <w:sdtEndPr/>
    <w:sdtContent>
      <w:p w:rsidR="00B62AB8" w:rsidRDefault="00B62AB8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03B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C9" w:rsidRDefault="00C23B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6A" w:rsidRDefault="006C3F6A">
      <w:r>
        <w:separator/>
      </w:r>
    </w:p>
  </w:footnote>
  <w:footnote w:type="continuationSeparator" w:id="0">
    <w:p w:rsidR="006C3F6A" w:rsidRDefault="006C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C9" w:rsidRDefault="00C23BC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B8" w:rsidRDefault="00B62AB8">
    <w:pPr>
      <w:pStyle w:val="ae"/>
    </w:pPr>
  </w:p>
  <w:p w:rsidR="00B62AB8" w:rsidRDefault="00B62AB8">
    <w:pPr>
      <w:pStyle w:val="ae"/>
    </w:pPr>
  </w:p>
  <w:p w:rsidR="00B62AB8" w:rsidRDefault="00B62AB8">
    <w:pPr>
      <w:pStyle w:val="ae"/>
    </w:pPr>
  </w:p>
  <w:p w:rsidR="00B62AB8" w:rsidRDefault="00B62A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C9" w:rsidRDefault="00C23B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E4B"/>
    <w:multiLevelType w:val="multilevel"/>
    <w:tmpl w:val="407EA83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79B155E1"/>
    <w:multiLevelType w:val="multilevel"/>
    <w:tmpl w:val="B984B2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7BF715AE"/>
    <w:multiLevelType w:val="multilevel"/>
    <w:tmpl w:val="D4C4DA6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A"/>
    <w:rsid w:val="00003E85"/>
    <w:rsid w:val="00017516"/>
    <w:rsid w:val="00031F16"/>
    <w:rsid w:val="00094C06"/>
    <w:rsid w:val="000B1FEB"/>
    <w:rsid w:val="000D5555"/>
    <w:rsid w:val="00146BED"/>
    <w:rsid w:val="00164FBE"/>
    <w:rsid w:val="00177B09"/>
    <w:rsid w:val="00180460"/>
    <w:rsid w:val="001975F8"/>
    <w:rsid w:val="001E34B2"/>
    <w:rsid w:val="0020390B"/>
    <w:rsid w:val="00210D8A"/>
    <w:rsid w:val="002368DB"/>
    <w:rsid w:val="00240F9C"/>
    <w:rsid w:val="002519A7"/>
    <w:rsid w:val="002523EE"/>
    <w:rsid w:val="002563F4"/>
    <w:rsid w:val="002A27E4"/>
    <w:rsid w:val="002E6C4E"/>
    <w:rsid w:val="002F28EE"/>
    <w:rsid w:val="00302CA6"/>
    <w:rsid w:val="00317826"/>
    <w:rsid w:val="00321D22"/>
    <w:rsid w:val="00336A62"/>
    <w:rsid w:val="003630D2"/>
    <w:rsid w:val="00375EF7"/>
    <w:rsid w:val="003A14BA"/>
    <w:rsid w:val="003A6F38"/>
    <w:rsid w:val="003E534C"/>
    <w:rsid w:val="003F1265"/>
    <w:rsid w:val="003F3F6F"/>
    <w:rsid w:val="00402489"/>
    <w:rsid w:val="00444C48"/>
    <w:rsid w:val="00487F50"/>
    <w:rsid w:val="00490996"/>
    <w:rsid w:val="004A2EE0"/>
    <w:rsid w:val="004A5178"/>
    <w:rsid w:val="004C7BB5"/>
    <w:rsid w:val="004D1123"/>
    <w:rsid w:val="004E051C"/>
    <w:rsid w:val="004E1DC7"/>
    <w:rsid w:val="00513EBD"/>
    <w:rsid w:val="0052118B"/>
    <w:rsid w:val="00523CF4"/>
    <w:rsid w:val="00524C6D"/>
    <w:rsid w:val="0056400B"/>
    <w:rsid w:val="00573132"/>
    <w:rsid w:val="005834C0"/>
    <w:rsid w:val="005C3F02"/>
    <w:rsid w:val="006139B7"/>
    <w:rsid w:val="006411F6"/>
    <w:rsid w:val="00675C90"/>
    <w:rsid w:val="00687611"/>
    <w:rsid w:val="006B3A68"/>
    <w:rsid w:val="006C3F6A"/>
    <w:rsid w:val="006E55F9"/>
    <w:rsid w:val="006F7117"/>
    <w:rsid w:val="0072064B"/>
    <w:rsid w:val="00740826"/>
    <w:rsid w:val="00741042"/>
    <w:rsid w:val="00741BE7"/>
    <w:rsid w:val="00743D76"/>
    <w:rsid w:val="00757E77"/>
    <w:rsid w:val="0076348C"/>
    <w:rsid w:val="007730FD"/>
    <w:rsid w:val="00773D52"/>
    <w:rsid w:val="00780AD0"/>
    <w:rsid w:val="007E206B"/>
    <w:rsid w:val="00812A6F"/>
    <w:rsid w:val="00814CF2"/>
    <w:rsid w:val="008228E7"/>
    <w:rsid w:val="00822D0C"/>
    <w:rsid w:val="00841EC0"/>
    <w:rsid w:val="008A3290"/>
    <w:rsid w:val="008B474C"/>
    <w:rsid w:val="008D28D6"/>
    <w:rsid w:val="009171AF"/>
    <w:rsid w:val="00926D51"/>
    <w:rsid w:val="00935413"/>
    <w:rsid w:val="00944DB6"/>
    <w:rsid w:val="009552E5"/>
    <w:rsid w:val="0096053F"/>
    <w:rsid w:val="00970A05"/>
    <w:rsid w:val="00990F48"/>
    <w:rsid w:val="00A0616F"/>
    <w:rsid w:val="00A21EFA"/>
    <w:rsid w:val="00AF3DE2"/>
    <w:rsid w:val="00AF6C40"/>
    <w:rsid w:val="00B131C9"/>
    <w:rsid w:val="00B13E94"/>
    <w:rsid w:val="00B62AB8"/>
    <w:rsid w:val="00B705F7"/>
    <w:rsid w:val="00BC6828"/>
    <w:rsid w:val="00BF00E7"/>
    <w:rsid w:val="00C01047"/>
    <w:rsid w:val="00C17978"/>
    <w:rsid w:val="00C23BC9"/>
    <w:rsid w:val="00C31B92"/>
    <w:rsid w:val="00C468E3"/>
    <w:rsid w:val="00C638BF"/>
    <w:rsid w:val="00C91BE5"/>
    <w:rsid w:val="00CB0203"/>
    <w:rsid w:val="00CB4934"/>
    <w:rsid w:val="00CB4F87"/>
    <w:rsid w:val="00CC3DD0"/>
    <w:rsid w:val="00CD67BB"/>
    <w:rsid w:val="00CF18BA"/>
    <w:rsid w:val="00CF7943"/>
    <w:rsid w:val="00D165D8"/>
    <w:rsid w:val="00D47FAD"/>
    <w:rsid w:val="00D663F9"/>
    <w:rsid w:val="00DA5743"/>
    <w:rsid w:val="00DC06E0"/>
    <w:rsid w:val="00DD7599"/>
    <w:rsid w:val="00E24FC1"/>
    <w:rsid w:val="00E44F3B"/>
    <w:rsid w:val="00E62BD7"/>
    <w:rsid w:val="00ED2BCD"/>
    <w:rsid w:val="00ED46CA"/>
    <w:rsid w:val="00EE03B6"/>
    <w:rsid w:val="00EF1846"/>
    <w:rsid w:val="00EF1B5B"/>
    <w:rsid w:val="00F0124D"/>
    <w:rsid w:val="00F06F5C"/>
    <w:rsid w:val="00F230BF"/>
    <w:rsid w:val="00F234F3"/>
    <w:rsid w:val="00F70BAC"/>
    <w:rsid w:val="00F72C86"/>
    <w:rsid w:val="00F74D57"/>
    <w:rsid w:val="00FC308C"/>
    <w:rsid w:val="00FD1074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A6216C"/>
    <w:rPr>
      <w:strike w:val="0"/>
      <w:dstrike w:val="0"/>
      <w:color w:val="0065DD"/>
      <w:u w:val="none"/>
      <w:effect w:val="none"/>
      <w:shd w:val="clear" w:color="auto" w:fill="auto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02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A6216C"/>
    <w:rPr>
      <w:strike w:val="0"/>
      <w:dstrike w:val="0"/>
      <w:color w:val="0065DD"/>
      <w:u w:val="none"/>
      <w:effect w:val="none"/>
      <w:shd w:val="clear" w:color="auto" w:fill="auto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02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53F7-14D6-433C-ACDA-83C1F111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RePack by Diakov</cp:lastModifiedBy>
  <cp:revision>305</cp:revision>
  <cp:lastPrinted>2020-11-05T04:29:00Z</cp:lastPrinted>
  <dcterms:created xsi:type="dcterms:W3CDTF">2020-02-19T10:24:00Z</dcterms:created>
  <dcterms:modified xsi:type="dcterms:W3CDTF">2021-02-18T03:32:00Z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