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AC" w:rsidRPr="00551DAC" w:rsidRDefault="00551DAC" w:rsidP="00551DAC">
      <w:pPr>
        <w:pStyle w:val="20"/>
        <w:shd w:val="clear" w:color="auto" w:fill="auto"/>
        <w:spacing w:after="3205" w:line="380" w:lineRule="exact"/>
        <w:ind w:left="440"/>
        <w:rPr>
          <w:color w:val="000000"/>
          <w:lang w:bidi="ru-RU"/>
        </w:rPr>
      </w:pPr>
      <w:r>
        <w:rPr>
          <w:color w:val="000000"/>
          <w:lang w:bidi="ru-RU"/>
        </w:rPr>
        <w:t xml:space="preserve">Администрация </w:t>
      </w:r>
      <w:proofErr w:type="gramStart"/>
      <w:r>
        <w:rPr>
          <w:color w:val="000000"/>
          <w:lang w:bidi="ru-RU"/>
        </w:rPr>
        <w:t>ГО</w:t>
      </w:r>
      <w:proofErr w:type="gramEnd"/>
      <w:r>
        <w:rPr>
          <w:color w:val="000000"/>
          <w:lang w:bidi="ru-RU"/>
        </w:rPr>
        <w:t xml:space="preserve"> ЗАТО Свободный</w:t>
      </w:r>
    </w:p>
    <w:p w:rsidR="00275D64" w:rsidRDefault="00275D64" w:rsidP="00551DAC">
      <w:pPr>
        <w:pStyle w:val="30"/>
        <w:shd w:val="clear" w:color="auto" w:fill="auto"/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 xml:space="preserve">Заключение по проверке годовой </w:t>
      </w:r>
    </w:p>
    <w:p w:rsidR="00551DAC" w:rsidRDefault="00275D64" w:rsidP="00551DAC">
      <w:pPr>
        <w:pStyle w:val="30"/>
        <w:shd w:val="clear" w:color="auto" w:fill="auto"/>
        <w:spacing w:before="0"/>
      </w:pPr>
      <w:r>
        <w:rPr>
          <w:color w:val="000000"/>
          <w:lang w:bidi="ru-RU"/>
        </w:rPr>
        <w:t xml:space="preserve">отчетности </w:t>
      </w:r>
      <w:r w:rsidR="00551DAC">
        <w:rPr>
          <w:color w:val="000000"/>
          <w:lang w:bidi="ru-RU"/>
        </w:rPr>
        <w:t xml:space="preserve">подведомственных учреждений                               </w:t>
      </w:r>
      <w:r w:rsidR="00616770">
        <w:rPr>
          <w:color w:val="000000"/>
          <w:lang w:bidi="ru-RU"/>
        </w:rPr>
        <w:t xml:space="preserve">администрации </w:t>
      </w:r>
      <w:proofErr w:type="gramStart"/>
      <w:r w:rsidR="00616770">
        <w:rPr>
          <w:color w:val="000000"/>
          <w:lang w:bidi="ru-RU"/>
        </w:rPr>
        <w:t>ГО</w:t>
      </w:r>
      <w:proofErr w:type="gramEnd"/>
      <w:r w:rsidR="00616770">
        <w:rPr>
          <w:color w:val="000000"/>
          <w:lang w:bidi="ru-RU"/>
        </w:rPr>
        <w:t xml:space="preserve"> </w:t>
      </w:r>
      <w:r w:rsidR="00551DAC">
        <w:rPr>
          <w:color w:val="000000"/>
          <w:lang w:bidi="ru-RU"/>
        </w:rPr>
        <w:t>ЗАТО Свободный</w:t>
      </w:r>
    </w:p>
    <w:p w:rsidR="00551DAC" w:rsidRPr="006A5058" w:rsidRDefault="00551DAC" w:rsidP="00616770">
      <w:pPr>
        <w:pStyle w:val="30"/>
        <w:shd w:val="clear" w:color="auto" w:fill="auto"/>
        <w:spacing w:before="0" w:after="7857"/>
      </w:pPr>
      <w:r>
        <w:rPr>
          <w:color w:val="000000"/>
          <w:lang w:bidi="ru-RU"/>
        </w:rPr>
        <w:t xml:space="preserve">за </w:t>
      </w:r>
      <w:r w:rsidR="00524658">
        <w:rPr>
          <w:color w:val="000000"/>
          <w:lang w:val="en-US" w:bidi="ru-RU"/>
        </w:rPr>
        <w:t xml:space="preserve">1 </w:t>
      </w:r>
      <w:proofErr w:type="spellStart"/>
      <w:r w:rsidR="00524658">
        <w:rPr>
          <w:color w:val="000000"/>
          <w:lang w:val="en-US" w:bidi="ru-RU"/>
        </w:rPr>
        <w:t>полугодие</w:t>
      </w:r>
      <w:proofErr w:type="spellEnd"/>
      <w:r w:rsidR="005D5319">
        <w:rPr>
          <w:color w:val="000000"/>
          <w:lang w:bidi="ru-RU"/>
        </w:rPr>
        <w:t xml:space="preserve"> 202</w:t>
      </w:r>
      <w:r w:rsidR="0052755A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</w:t>
      </w:r>
      <w:bookmarkStart w:id="0" w:name="bookmark1"/>
      <w:r w:rsidR="00616770">
        <w:rPr>
          <w:color w:val="000000"/>
          <w:lang w:bidi="ru-RU"/>
        </w:rPr>
        <w:t>д</w:t>
      </w:r>
      <w:r w:rsidR="005D5319">
        <w:rPr>
          <w:color w:val="000000"/>
          <w:lang w:bidi="ru-RU"/>
        </w:rPr>
        <w:t>а</w:t>
      </w:r>
    </w:p>
    <w:p w:rsidR="00551DAC" w:rsidRPr="006A5058" w:rsidRDefault="00551DAC" w:rsidP="00C1599A">
      <w:pPr>
        <w:pStyle w:val="22"/>
        <w:keepNext/>
        <w:keepLines/>
        <w:shd w:val="clear" w:color="auto" w:fill="auto"/>
        <w:spacing w:after="294" w:line="260" w:lineRule="exact"/>
        <w:ind w:firstLine="547"/>
        <w:jc w:val="both"/>
      </w:pPr>
      <w:r w:rsidRPr="006A5058">
        <w:lastRenderedPageBreak/>
        <w:t>Цель проверки</w:t>
      </w:r>
      <w:bookmarkEnd w:id="0"/>
    </w:p>
    <w:p w:rsidR="00551DAC" w:rsidRPr="006A5058" w:rsidRDefault="00551DAC" w:rsidP="00C1599A">
      <w:pPr>
        <w:pStyle w:val="31"/>
        <w:shd w:val="clear" w:color="auto" w:fill="auto"/>
        <w:spacing w:before="0" w:after="360" w:line="335" w:lineRule="exact"/>
        <w:ind w:left="20" w:right="20" w:firstLine="547"/>
      </w:pPr>
      <w:r w:rsidRPr="006A5058">
        <w:t xml:space="preserve">Определение полноты и достоверности годовой отчетности подведомственных учреждений городского </w:t>
      </w:r>
      <w:proofErr w:type="gramStart"/>
      <w:r w:rsidRPr="006A5058">
        <w:t>округа</w:t>
      </w:r>
      <w:proofErr w:type="gramEnd"/>
      <w:r w:rsidRPr="006A5058">
        <w:t xml:space="preserve"> ЗАТО Свободный за </w:t>
      </w:r>
      <w:r w:rsidR="00524658">
        <w:t>1 полугодие</w:t>
      </w:r>
      <w:r w:rsidR="005D5319">
        <w:t xml:space="preserve"> 202</w:t>
      </w:r>
      <w:r w:rsidR="0052755A">
        <w:t>4</w:t>
      </w:r>
      <w:r w:rsidRPr="006A5058">
        <w:t xml:space="preserve"> год</w:t>
      </w:r>
      <w:r w:rsidR="005D5319">
        <w:t>а</w:t>
      </w:r>
      <w:r w:rsidRPr="006A5058">
        <w:t xml:space="preserve"> для составления </w:t>
      </w:r>
      <w:r w:rsidR="007A1CAC" w:rsidRPr="006A5058">
        <w:t>бюджетной отчетности главного распорядителя бюджетных средств, главного администратора доходов бюджета, администратора источников финансирования дефицита бюджета, сводной бухгалтерской отчетности муниципальных учреждений.</w:t>
      </w:r>
    </w:p>
    <w:p w:rsidR="00551DAC" w:rsidRPr="006A5058" w:rsidRDefault="00551DAC" w:rsidP="00C1599A">
      <w:pPr>
        <w:pStyle w:val="22"/>
        <w:keepNext/>
        <w:keepLines/>
        <w:shd w:val="clear" w:color="auto" w:fill="auto"/>
        <w:spacing w:line="260" w:lineRule="exact"/>
        <w:ind w:firstLine="547"/>
        <w:jc w:val="both"/>
      </w:pPr>
      <w:bookmarkStart w:id="1" w:name="bookmark2"/>
      <w:r w:rsidRPr="006A5058">
        <w:t>Объекты проверки</w:t>
      </w:r>
      <w:bookmarkEnd w:id="1"/>
    </w:p>
    <w:p w:rsidR="007A1CAC" w:rsidRPr="006A5058" w:rsidRDefault="007A1CAC" w:rsidP="00EF63BF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bookmark3"/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 подведомственных получателей бюджетных средств по состоянию на 01.0</w:t>
      </w:r>
      <w:r w:rsidR="00524658" w:rsidRPr="00524658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52755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входят следующие </w:t>
      </w:r>
      <w:r w:rsidR="00F3747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муниципальных </w:t>
      </w:r>
      <w:proofErr w:type="gramStart"/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учреждений:  казенные</w:t>
      </w:r>
      <w:proofErr w:type="gramEnd"/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МКОУ ДОД СЮТ, МКУ "Административно-хозяйственная служба" и МКУ «Служба муниципального заказа», бюджетные - МБОУ "Средняя школа № 25 им. Героя Советского союза генерал-лейтенанта Д.М. </w:t>
      </w:r>
      <w:proofErr w:type="spellStart"/>
      <w:r w:rsidR="00C343F1">
        <w:rPr>
          <w:rFonts w:ascii="Times New Roman" w:eastAsia="Times New Roman" w:hAnsi="Times New Roman" w:cs="Times New Roman"/>
          <w:color w:val="000000"/>
          <w:sz w:val="26"/>
          <w:szCs w:val="26"/>
        </w:rPr>
        <w:t>Карб</w:t>
      </w:r>
      <w:r w:rsidR="00C343F1"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>ышева</w:t>
      </w:r>
      <w:proofErr w:type="spellEnd"/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кадетскими классами"», МДОУ ДОД ДЮСШ, МБУ ДОД</w:t>
      </w:r>
      <w:r w:rsidR="00F374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52755A">
        <w:rPr>
          <w:rFonts w:ascii="Times New Roman" w:eastAsia="Times New Roman" w:hAnsi="Times New Roman" w:cs="Times New Roman"/>
          <w:color w:val="000000"/>
          <w:sz w:val="26"/>
          <w:szCs w:val="26"/>
        </w:rPr>
        <w:t>ШИ</w:t>
      </w:r>
      <w:r w:rsidR="00F3747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МБУ ДО «Детский сад № 17 «Алёнушка», МБУ ДК «Свободный".</w:t>
      </w:r>
    </w:p>
    <w:p w:rsidR="00E17820" w:rsidRPr="007A1CAC" w:rsidRDefault="00E17820" w:rsidP="00C1599A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DAC" w:rsidRPr="006A5058" w:rsidRDefault="00551DAC" w:rsidP="00C1599A">
      <w:pPr>
        <w:pStyle w:val="22"/>
        <w:keepNext/>
        <w:keepLines/>
        <w:shd w:val="clear" w:color="auto" w:fill="auto"/>
        <w:spacing w:after="358" w:line="260" w:lineRule="exact"/>
        <w:ind w:firstLine="547"/>
        <w:jc w:val="both"/>
      </w:pPr>
      <w:r w:rsidRPr="006A5058">
        <w:t>Предмет проверки</w:t>
      </w:r>
      <w:bookmarkEnd w:id="2"/>
    </w:p>
    <w:p w:rsidR="00551DAC" w:rsidRPr="006A5058" w:rsidRDefault="00E17820" w:rsidP="00C1599A">
      <w:pPr>
        <w:pStyle w:val="31"/>
        <w:shd w:val="clear" w:color="auto" w:fill="auto"/>
        <w:spacing w:before="0" w:line="260" w:lineRule="exact"/>
        <w:ind w:left="20" w:firstLine="547"/>
      </w:pPr>
      <w:r w:rsidRPr="006A5058">
        <w:t>Отчетность подведомственных учреждений за</w:t>
      </w:r>
      <w:r w:rsidR="00524658" w:rsidRPr="00524658">
        <w:t xml:space="preserve"> </w:t>
      </w:r>
      <w:r w:rsidR="00524658">
        <w:t>1 полугодие</w:t>
      </w:r>
      <w:r w:rsidR="00F3747A">
        <w:t xml:space="preserve"> 202</w:t>
      </w:r>
      <w:r w:rsidR="0052755A">
        <w:t>4</w:t>
      </w:r>
      <w:r w:rsidRPr="006A5058">
        <w:t xml:space="preserve"> год</w:t>
      </w:r>
      <w:r w:rsidR="005D5319">
        <w:t>а</w:t>
      </w:r>
      <w:r w:rsidRPr="006A5058">
        <w:t>.</w:t>
      </w:r>
    </w:p>
    <w:p w:rsidR="00E17820" w:rsidRPr="006A5058" w:rsidRDefault="00E17820" w:rsidP="00C1599A">
      <w:pPr>
        <w:pStyle w:val="31"/>
        <w:shd w:val="clear" w:color="auto" w:fill="auto"/>
        <w:spacing w:before="0" w:line="260" w:lineRule="exact"/>
        <w:ind w:left="20" w:firstLine="547"/>
      </w:pPr>
    </w:p>
    <w:p w:rsidR="00E17820" w:rsidRPr="006A5058" w:rsidRDefault="00E17820" w:rsidP="00C1599A">
      <w:pPr>
        <w:pStyle w:val="31"/>
        <w:shd w:val="clear" w:color="auto" w:fill="auto"/>
        <w:spacing w:before="0" w:line="260" w:lineRule="exact"/>
        <w:ind w:left="20" w:firstLine="547"/>
      </w:pPr>
    </w:p>
    <w:p w:rsidR="00551DAC" w:rsidRPr="006A5058" w:rsidRDefault="00551DAC" w:rsidP="00C1599A">
      <w:pPr>
        <w:spacing w:after="32" w:line="260" w:lineRule="exact"/>
        <w:ind w:firstLine="54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A5058">
        <w:rPr>
          <w:rFonts w:ascii="Times New Roman" w:hAnsi="Times New Roman" w:cs="Times New Roman"/>
          <w:b/>
          <w:i/>
          <w:sz w:val="26"/>
          <w:szCs w:val="26"/>
        </w:rPr>
        <w:t>Проверяемый период</w:t>
      </w:r>
    </w:p>
    <w:p w:rsidR="00E17820" w:rsidRPr="006A5058" w:rsidRDefault="00524658" w:rsidP="00C1599A">
      <w:pPr>
        <w:spacing w:after="0" w:line="662" w:lineRule="exact"/>
        <w:ind w:firstLine="547"/>
        <w:jc w:val="both"/>
        <w:rPr>
          <w:rStyle w:val="50"/>
          <w:rFonts w:eastAsiaTheme="minorEastAsia"/>
          <w:b w:val="0"/>
          <w:i w:val="0"/>
        </w:rPr>
      </w:pPr>
      <w:r>
        <w:rPr>
          <w:rStyle w:val="50"/>
          <w:rFonts w:eastAsiaTheme="minorEastAsia"/>
          <w:b w:val="0"/>
          <w:i w:val="0"/>
        </w:rPr>
        <w:t>1 полугодие</w:t>
      </w:r>
      <w:r w:rsidR="00F3747A">
        <w:rPr>
          <w:rStyle w:val="50"/>
          <w:rFonts w:eastAsiaTheme="minorEastAsia"/>
          <w:b w:val="0"/>
          <w:i w:val="0"/>
        </w:rPr>
        <w:t xml:space="preserve"> 202</w:t>
      </w:r>
      <w:r w:rsidR="0052755A">
        <w:rPr>
          <w:rStyle w:val="50"/>
          <w:rFonts w:eastAsiaTheme="minorEastAsia"/>
          <w:b w:val="0"/>
          <w:i w:val="0"/>
        </w:rPr>
        <w:t>4</w:t>
      </w:r>
      <w:r w:rsidR="00551DAC" w:rsidRPr="006A5058">
        <w:rPr>
          <w:rStyle w:val="50"/>
          <w:rFonts w:eastAsiaTheme="minorEastAsia"/>
          <w:b w:val="0"/>
          <w:i w:val="0"/>
        </w:rPr>
        <w:t xml:space="preserve"> год</w:t>
      </w:r>
      <w:r w:rsidR="005D5319">
        <w:rPr>
          <w:rStyle w:val="50"/>
          <w:rFonts w:eastAsiaTheme="minorEastAsia"/>
          <w:b w:val="0"/>
          <w:i w:val="0"/>
        </w:rPr>
        <w:t>а</w:t>
      </w:r>
    </w:p>
    <w:p w:rsidR="00551DAC" w:rsidRPr="006A5058" w:rsidRDefault="00551DAC" w:rsidP="00C1599A">
      <w:pPr>
        <w:spacing w:after="0" w:line="662" w:lineRule="exact"/>
        <w:ind w:firstLine="54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A5058">
        <w:rPr>
          <w:rFonts w:ascii="Times New Roman" w:hAnsi="Times New Roman" w:cs="Times New Roman"/>
          <w:b/>
          <w:i/>
          <w:sz w:val="26"/>
          <w:szCs w:val="26"/>
        </w:rPr>
        <w:t>Срок проведения проверки</w:t>
      </w:r>
    </w:p>
    <w:p w:rsidR="00616770" w:rsidRPr="006A5058" w:rsidRDefault="00E17820" w:rsidP="00616770">
      <w:pPr>
        <w:pStyle w:val="31"/>
        <w:shd w:val="clear" w:color="auto" w:fill="auto"/>
        <w:spacing w:before="0" w:after="348" w:line="320" w:lineRule="exact"/>
        <w:ind w:right="20" w:firstLine="547"/>
      </w:pPr>
      <w:r w:rsidRPr="006A5058">
        <w:t xml:space="preserve"> </w:t>
      </w:r>
      <w:r w:rsidR="005D5319">
        <w:t xml:space="preserve">Дата начала проверки </w:t>
      </w:r>
      <w:r w:rsidR="00F3747A">
        <w:t>10</w:t>
      </w:r>
      <w:r w:rsidR="00551DAC" w:rsidRPr="006A5058">
        <w:t xml:space="preserve"> </w:t>
      </w:r>
      <w:r w:rsidR="00524658">
        <w:t>июля</w:t>
      </w:r>
      <w:r w:rsidR="00551DAC" w:rsidRPr="006A5058">
        <w:t xml:space="preserve"> 20</w:t>
      </w:r>
      <w:r w:rsidR="0052755A">
        <w:t>24</w:t>
      </w:r>
      <w:r w:rsidR="00616770">
        <w:t xml:space="preserve"> </w:t>
      </w:r>
      <w:r w:rsidR="00551DAC" w:rsidRPr="006A5058">
        <w:t>года</w:t>
      </w:r>
      <w:r w:rsidR="00524658">
        <w:t xml:space="preserve">. </w:t>
      </w:r>
      <w:r w:rsidR="00F3747A">
        <w:t>Дата окончания проверки 25</w:t>
      </w:r>
      <w:r w:rsidR="00551DAC" w:rsidRPr="006A5058">
        <w:t xml:space="preserve"> </w:t>
      </w:r>
      <w:r w:rsidR="00524658">
        <w:t>июля</w:t>
      </w:r>
      <w:r w:rsidR="00551DAC" w:rsidRPr="006A5058">
        <w:t xml:space="preserve"> 20</w:t>
      </w:r>
      <w:r w:rsidR="0052755A">
        <w:t>24</w:t>
      </w:r>
      <w:r w:rsidR="00551DAC" w:rsidRPr="006A5058">
        <w:t xml:space="preserve"> года</w:t>
      </w:r>
      <w:r w:rsidR="00A6796E" w:rsidRPr="006A5058">
        <w:t>.</w:t>
      </w:r>
    </w:p>
    <w:p w:rsidR="00551DAC" w:rsidRPr="006A5058" w:rsidRDefault="00551DAC" w:rsidP="009D7818">
      <w:pPr>
        <w:pStyle w:val="60"/>
        <w:shd w:val="clear" w:color="auto" w:fill="auto"/>
        <w:spacing w:before="0" w:after="310" w:line="260" w:lineRule="exact"/>
        <w:ind w:firstLine="567"/>
        <w:rPr>
          <w:b/>
        </w:rPr>
      </w:pPr>
      <w:r w:rsidRPr="006A5058">
        <w:rPr>
          <w:b/>
        </w:rPr>
        <w:t>Общие положения</w:t>
      </w:r>
    </w:p>
    <w:p w:rsidR="00A6796E" w:rsidRDefault="00A6796E" w:rsidP="00C1599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6A5058">
        <w:rPr>
          <w:rFonts w:ascii="Times New Roman" w:hAnsi="Times New Roman" w:cs="Times New Roman"/>
          <w:sz w:val="26"/>
          <w:szCs w:val="26"/>
        </w:rPr>
        <w:t>Для проверки предоставлены следующие формы:</w:t>
      </w:r>
    </w:p>
    <w:p w:rsidR="00524658" w:rsidRPr="006A5058" w:rsidRDefault="00524658" w:rsidP="00C1599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 о движении денежных средств (ф. 0503123)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 xml:space="preserve">- Справки по консолидируемым расчетам (ф. 0503125) </w:t>
      </w:r>
    </w:p>
    <w:p w:rsidR="00A6796E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Отчет об исполнении бюджета ГРБС (ф. 0503127)</w:t>
      </w:r>
    </w:p>
    <w:p w:rsidR="00524658" w:rsidRPr="006A5058" w:rsidRDefault="00524658" w:rsidP="00C1599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>- Отчет о бюджетных обязательствах (ф. 0503128)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Пояснительная записка (ф. 0503160)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 xml:space="preserve">- Сведения об </w:t>
      </w:r>
      <w:proofErr w:type="gramStart"/>
      <w:r w:rsidRPr="006A5058">
        <w:rPr>
          <w:sz w:val="26"/>
          <w:szCs w:val="26"/>
        </w:rPr>
        <w:t>исполнении  бюджета</w:t>
      </w:r>
      <w:proofErr w:type="gramEnd"/>
      <w:r w:rsidRPr="006A5058">
        <w:rPr>
          <w:sz w:val="26"/>
          <w:szCs w:val="26"/>
        </w:rPr>
        <w:t xml:space="preserve"> (ф. 0503164)</w:t>
      </w:r>
    </w:p>
    <w:p w:rsidR="00A6796E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по дебиторской и кредиторской задолженности (ф. 0503169)</w:t>
      </w:r>
    </w:p>
    <w:p w:rsidR="00F3747A" w:rsidRDefault="00F3747A" w:rsidP="00C1599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747A">
        <w:rPr>
          <w:sz w:val="26"/>
          <w:szCs w:val="26"/>
        </w:rPr>
        <w:t>Сведения об изменении остатков валюты баланса</w:t>
      </w:r>
      <w:r>
        <w:rPr>
          <w:sz w:val="26"/>
          <w:szCs w:val="26"/>
        </w:rPr>
        <w:t xml:space="preserve"> (ф. 0503173)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 xml:space="preserve">- Сведения об остатках денежных средств на счетах получателя бюджетных средств        </w:t>
      </w:r>
      <w:proofErr w:type="gramStart"/>
      <w:r w:rsidRPr="006A5058">
        <w:rPr>
          <w:sz w:val="26"/>
          <w:szCs w:val="26"/>
        </w:rPr>
        <w:t xml:space="preserve">   (</w:t>
      </w:r>
      <w:proofErr w:type="gramEnd"/>
      <w:r w:rsidRPr="006A5058">
        <w:rPr>
          <w:sz w:val="26"/>
          <w:szCs w:val="26"/>
        </w:rPr>
        <w:t>ф. 0503178)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исполнении судебных решений по денежным обязательствам учреждения (ф.0503295)</w:t>
      </w:r>
    </w:p>
    <w:p w:rsidR="00A6796E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исполнении судебных решений по денежным обязательствам (ф.0503296)</w:t>
      </w:r>
    </w:p>
    <w:p w:rsidR="00524658" w:rsidRDefault="00524658" w:rsidP="00C1599A">
      <w:pPr>
        <w:pStyle w:val="ac"/>
        <w:ind w:left="0" w:firstLine="547"/>
        <w:jc w:val="both"/>
        <w:rPr>
          <w:sz w:val="26"/>
          <w:szCs w:val="26"/>
        </w:rPr>
      </w:pPr>
    </w:p>
    <w:p w:rsidR="00524658" w:rsidRDefault="00524658" w:rsidP="00C1599A">
      <w:pPr>
        <w:pStyle w:val="ac"/>
        <w:ind w:left="0" w:firstLine="547"/>
        <w:jc w:val="both"/>
        <w:rPr>
          <w:sz w:val="26"/>
          <w:szCs w:val="26"/>
        </w:rPr>
      </w:pPr>
    </w:p>
    <w:p w:rsidR="00524658" w:rsidRPr="006A5058" w:rsidRDefault="00524658" w:rsidP="00C1599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Отчет о движении денежных средств учреждений (ф. 0503723)</w:t>
      </w:r>
    </w:p>
    <w:p w:rsidR="00A6796E" w:rsidRDefault="00524658" w:rsidP="0052755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A6796E" w:rsidRPr="006A5058">
        <w:rPr>
          <w:sz w:val="26"/>
          <w:szCs w:val="26"/>
        </w:rPr>
        <w:t>отчет  об</w:t>
      </w:r>
      <w:proofErr w:type="gramEnd"/>
      <w:r w:rsidR="00A6796E" w:rsidRPr="006A5058">
        <w:rPr>
          <w:sz w:val="26"/>
          <w:szCs w:val="26"/>
        </w:rPr>
        <w:t xml:space="preserve"> исполнении учреждением плана его финансово-хозяйственной деятельности   (ф. 0503737)(собственные доходы учреждения, субсидия на выполнение государственного (муниципального) задания, субсидии на иные цели)</w:t>
      </w:r>
    </w:p>
    <w:p w:rsidR="00524658" w:rsidRPr="00524658" w:rsidRDefault="00524658" w:rsidP="00524658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>- отчет об обязательствах учреждения (ф. 0503738</w:t>
      </w:r>
      <w:proofErr w:type="gramStart"/>
      <w:r>
        <w:rPr>
          <w:sz w:val="26"/>
          <w:szCs w:val="26"/>
        </w:rPr>
        <w:t xml:space="preserve">) </w:t>
      </w:r>
      <w:r w:rsidRPr="006A5058">
        <w:rPr>
          <w:sz w:val="26"/>
          <w:szCs w:val="26"/>
        </w:rPr>
        <w:t>)</w:t>
      </w:r>
      <w:proofErr w:type="gramEnd"/>
      <w:r w:rsidRPr="006A5058">
        <w:rPr>
          <w:sz w:val="26"/>
          <w:szCs w:val="26"/>
        </w:rPr>
        <w:t>(собственные доходы учреждения, субсидия на выполнение государственного (муниципального) задания, субсидии на иные цели)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Пояснительная записка (ф. 0503760)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по дебиторской и кредиторской задолженности учреждения (ф. 0503769) (собственные доходы учреждения, субсидия на выполнение государственного (муниципального) задания, субсидии на иные цели)</w:t>
      </w:r>
    </w:p>
    <w:p w:rsidR="00A6796E" w:rsidRDefault="00F3747A" w:rsidP="00F3747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747A">
        <w:rPr>
          <w:sz w:val="26"/>
          <w:szCs w:val="26"/>
        </w:rPr>
        <w:t>Сведения об изменении остатков валюты баланса</w:t>
      </w:r>
      <w:r>
        <w:rPr>
          <w:sz w:val="26"/>
          <w:szCs w:val="26"/>
        </w:rPr>
        <w:t xml:space="preserve"> </w:t>
      </w:r>
      <w:r w:rsidR="005D5319" w:rsidRPr="00F3747A">
        <w:rPr>
          <w:sz w:val="26"/>
          <w:szCs w:val="26"/>
        </w:rPr>
        <w:t>(ф. 0503773</w:t>
      </w:r>
      <w:r w:rsidR="00A6796E" w:rsidRPr="00F3747A">
        <w:rPr>
          <w:sz w:val="26"/>
          <w:szCs w:val="26"/>
        </w:rPr>
        <w:t>)</w:t>
      </w:r>
    </w:p>
    <w:p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остатках денежных средств учреждения (ф.0503779) (собственные доходы учреждения, субсидия на выполнение государственного (муниципального) задания, субсидии на иные цели)</w:t>
      </w:r>
    </w:p>
    <w:p w:rsidR="00551DAC" w:rsidRPr="006A5058" w:rsidRDefault="00551DAC" w:rsidP="009D7818">
      <w:pPr>
        <w:pStyle w:val="31"/>
        <w:shd w:val="clear" w:color="auto" w:fill="auto"/>
        <w:spacing w:before="0" w:after="348" w:line="320" w:lineRule="exact"/>
        <w:ind w:right="20" w:firstLine="547"/>
      </w:pPr>
      <w:r w:rsidRPr="006A5058">
        <w:t>Проверка проведена сплошным методом путём анализа предоставленных отчетных форм, обобщения и формирования показателей, характеризующих результаты деятельности за отчетный период.</w:t>
      </w:r>
    </w:p>
    <w:p w:rsidR="00551DAC" w:rsidRDefault="00551DAC" w:rsidP="009D7818">
      <w:pPr>
        <w:pStyle w:val="22"/>
        <w:keepNext/>
        <w:keepLines/>
        <w:shd w:val="clear" w:color="auto" w:fill="auto"/>
        <w:tabs>
          <w:tab w:val="left" w:pos="1248"/>
        </w:tabs>
        <w:spacing w:line="320" w:lineRule="exact"/>
        <w:ind w:right="940" w:firstLine="567"/>
        <w:jc w:val="both"/>
      </w:pPr>
      <w:bookmarkStart w:id="3" w:name="bookmark4"/>
      <w:r>
        <w:t xml:space="preserve">Проверка достоверности бюджетной отчетности за </w:t>
      </w:r>
      <w:r w:rsidR="005D5319">
        <w:t xml:space="preserve">1 </w:t>
      </w:r>
      <w:r w:rsidR="00524658">
        <w:t>полугодие</w:t>
      </w:r>
      <w:r w:rsidR="005D5319">
        <w:t xml:space="preserve"> </w:t>
      </w:r>
      <w:r>
        <w:t>20</w:t>
      </w:r>
      <w:r w:rsidR="0052755A">
        <w:t>24</w:t>
      </w:r>
      <w:r>
        <w:t xml:space="preserve"> год</w:t>
      </w:r>
      <w:r w:rsidR="005D5319">
        <w:t>а</w:t>
      </w:r>
      <w:r>
        <w:rPr>
          <w:rStyle w:val="23"/>
        </w:rPr>
        <w:t xml:space="preserve">, </w:t>
      </w:r>
      <w:r>
        <w:t xml:space="preserve">представленной </w:t>
      </w:r>
      <w:r w:rsidR="006A5058">
        <w:t>подведомственными учреждениями</w:t>
      </w:r>
      <w:r>
        <w:t>.</w:t>
      </w:r>
      <w:bookmarkEnd w:id="3"/>
    </w:p>
    <w:p w:rsidR="00551DAC" w:rsidRDefault="006A5058" w:rsidP="00C1599A">
      <w:pPr>
        <w:pStyle w:val="31"/>
        <w:shd w:val="clear" w:color="auto" w:fill="auto"/>
        <w:spacing w:before="0" w:line="320" w:lineRule="exact"/>
        <w:ind w:left="20" w:right="20" w:firstLine="547"/>
      </w:pPr>
      <w:r>
        <w:t xml:space="preserve">Цель </w:t>
      </w:r>
      <w:r w:rsidR="00551DAC">
        <w:t xml:space="preserve">проверки - оценка форм бюджетной отчетности </w:t>
      </w:r>
      <w:r>
        <w:t>подведомственных учреждений</w:t>
      </w:r>
      <w:r w:rsidR="00551DAC">
        <w:t xml:space="preserve"> в части соблюдения корректности консолидации показателей отчетности.</w:t>
      </w:r>
      <w:r w:rsidR="00A5681A">
        <w:t xml:space="preserve"> </w:t>
      </w:r>
    </w:p>
    <w:p w:rsidR="00EF63BF" w:rsidRPr="00EF63BF" w:rsidRDefault="00EF63BF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u w:val="single"/>
        </w:rPr>
      </w:pPr>
      <w:r w:rsidRPr="00EF63BF">
        <w:rPr>
          <w:u w:val="single"/>
        </w:rPr>
        <w:t>Казенные учреждения:</w:t>
      </w:r>
    </w:p>
    <w:p w:rsidR="00551DAC" w:rsidRDefault="00551DAC" w:rsidP="00C1599A">
      <w:pPr>
        <w:pStyle w:val="80"/>
        <w:shd w:val="clear" w:color="auto" w:fill="auto"/>
        <w:spacing w:after="0"/>
        <w:ind w:left="23" w:right="23" w:firstLine="547"/>
      </w:pPr>
      <w:r w:rsidRPr="006A5058">
        <w:rPr>
          <w:b w:val="0"/>
        </w:rPr>
        <w:t>Сравнение показателей раздела 1 «Отчета об исполнении бюджета» (ф. 0503127) в части исполнения бюджетных назначений по закрепленным доходам и «Отчета по поступлениям и выбытиям органа, осуществляющего кассовое обслуживание исполнения бюджета»</w:t>
      </w:r>
      <w:r>
        <w:t xml:space="preserve"> </w:t>
      </w:r>
    </w:p>
    <w:p w:rsidR="00551DAC" w:rsidRDefault="00551DAC" w:rsidP="00C1599A">
      <w:pPr>
        <w:pStyle w:val="31"/>
        <w:shd w:val="clear" w:color="auto" w:fill="auto"/>
        <w:spacing w:before="0" w:line="320" w:lineRule="exact"/>
        <w:ind w:left="20" w:right="20" w:firstLine="547"/>
      </w:pPr>
      <w:r>
        <w:t xml:space="preserve">Замечаний </w:t>
      </w:r>
      <w:r w:rsidR="006A5058">
        <w:t>п</w:t>
      </w:r>
      <w:r>
        <w:t xml:space="preserve">о применению бюджетной классификации РФ при формировании раздела 1 «Отчета об исполнении бюджета» (ф. 0503127) </w:t>
      </w:r>
      <w:r w:rsidRPr="006A5058">
        <w:rPr>
          <w:rStyle w:val="a8"/>
          <w:b w:val="0"/>
        </w:rPr>
        <w:t>не имеется.</w:t>
      </w:r>
    </w:p>
    <w:p w:rsidR="00551DAC" w:rsidRPr="006A5058" w:rsidRDefault="00551DAC" w:rsidP="00EF63BF">
      <w:pPr>
        <w:pStyle w:val="31"/>
        <w:shd w:val="clear" w:color="auto" w:fill="auto"/>
        <w:spacing w:before="0" w:line="320" w:lineRule="exact"/>
        <w:ind w:left="23" w:right="23" w:firstLine="547"/>
      </w:pPr>
      <w:r>
        <w:t xml:space="preserve">Показатели раздела 1 «Доходы бюджета» «Отчета об исполнении бюджета» (ф. 0503127) в части доходов бюджета «Всего» </w:t>
      </w:r>
      <w:r w:rsidRPr="006A5058">
        <w:rPr>
          <w:rStyle w:val="a8"/>
          <w:b w:val="0"/>
        </w:rPr>
        <w:t>равны сумме итоговых показателей</w:t>
      </w:r>
      <w:r>
        <w:rPr>
          <w:rStyle w:val="a8"/>
        </w:rPr>
        <w:t xml:space="preserve"> </w:t>
      </w:r>
      <w:r>
        <w:t>раздела 1 «Доходы бюджета» отчета об исполнении бюджета (форма 0503127) подведомственных получателей</w:t>
      </w:r>
      <w:r w:rsidR="00EF63BF">
        <w:t>.</w:t>
      </w:r>
    </w:p>
    <w:p w:rsidR="00551DAC" w:rsidRPr="00A61039" w:rsidRDefault="00551DAC" w:rsidP="00C1599A">
      <w:pPr>
        <w:pStyle w:val="80"/>
        <w:shd w:val="clear" w:color="auto" w:fill="auto"/>
        <w:spacing w:after="0" w:line="320" w:lineRule="exact"/>
        <w:ind w:left="20" w:right="20" w:firstLine="547"/>
        <w:rPr>
          <w:b w:val="0"/>
        </w:rPr>
      </w:pPr>
      <w:r w:rsidRPr="00A61039">
        <w:rPr>
          <w:b w:val="0"/>
        </w:rPr>
        <w:t>При проверке контрольных соотношений между формами бюджетной отчетности использовался программный комплекс «Свод-смарт». Расхождений не выявлено.</w:t>
      </w:r>
    </w:p>
    <w:p w:rsidR="00551DAC" w:rsidRPr="00A61039" w:rsidRDefault="00551DAC" w:rsidP="00C1599A">
      <w:pPr>
        <w:pStyle w:val="80"/>
        <w:shd w:val="clear" w:color="auto" w:fill="auto"/>
        <w:spacing w:after="0" w:line="320" w:lineRule="exact"/>
        <w:ind w:left="20" w:right="20" w:firstLine="547"/>
        <w:rPr>
          <w:b w:val="0"/>
        </w:rPr>
      </w:pPr>
      <w:r w:rsidRPr="00A61039">
        <w:rPr>
          <w:b w:val="0"/>
        </w:rPr>
        <w:t>Текстовая часть «Пояснительной записки» (ф.0503160) соответствует содержанию табличной части форм, входящих в ее состав.</w:t>
      </w:r>
    </w:p>
    <w:p w:rsidR="00551DAC" w:rsidRDefault="00551DAC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rStyle w:val="a8"/>
          <w:b w:val="0"/>
        </w:rPr>
      </w:pPr>
      <w:r w:rsidRPr="00A61039">
        <w:t>При анализе «Сведений по дебиторской и кредиторской задолженности» (ф.0503</w:t>
      </w:r>
      <w:r w:rsidRPr="00A61039">
        <w:rPr>
          <w:rStyle w:val="a8"/>
          <w:b w:val="0"/>
        </w:rPr>
        <w:t>169) просроченной кредиторской задолженности не установлено.</w:t>
      </w:r>
    </w:p>
    <w:p w:rsidR="00EF63BF" w:rsidRDefault="00EF63BF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rStyle w:val="a8"/>
          <w:b w:val="0"/>
        </w:rPr>
      </w:pPr>
    </w:p>
    <w:p w:rsidR="00EF63BF" w:rsidRDefault="00EF63BF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rStyle w:val="a8"/>
          <w:b w:val="0"/>
          <w:u w:val="single"/>
        </w:rPr>
      </w:pPr>
      <w:r w:rsidRPr="00EF63BF">
        <w:rPr>
          <w:rStyle w:val="a8"/>
          <w:b w:val="0"/>
          <w:u w:val="single"/>
        </w:rPr>
        <w:t>Бюджетные учреждения:</w:t>
      </w:r>
    </w:p>
    <w:p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автоматизации бухгалтерского учета используется программа 1с 8 (бухгалтерия), 1С8 (Зарплата и кадры). Бюджетный учет ведется согласно инструкции по бюджетному учету № 174 Н от 16.12.2010г. </w:t>
      </w:r>
    </w:p>
    <w:p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 учреждений в</w:t>
      </w:r>
      <w:r w:rsidR="00524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44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="00524658">
        <w:rPr>
          <w:rFonts w:ascii="Times New Roman" w:eastAsia="Times New Roman" w:hAnsi="Times New Roman" w:cs="Times New Roman"/>
          <w:color w:val="000000"/>
          <w:sz w:val="26"/>
          <w:szCs w:val="26"/>
        </w:rPr>
        <w:t>полугодии</w:t>
      </w:r>
      <w:r w:rsidR="003744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52755A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="00524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4441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оставалась постоянной, изменений в направлении деятельности не происходило.</w:t>
      </w:r>
    </w:p>
    <w:p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Учреждения имеют сайты в сети интернет, которые поддерживаются в актуальном состоянии. </w:t>
      </w:r>
    </w:p>
    <w:p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>                Обеспечение основными средствами, в том числе особо ценным движимым имуществом, осуществляется за счет средств субсидий на иные цели, субсидии на выполнение муниципального задания, за счет средств от приносящей доход деятельности, а также в рамках безвозмездного получения имущества.</w:t>
      </w:r>
    </w:p>
    <w:p w:rsidR="00551DAC" w:rsidRDefault="00551DAC" w:rsidP="00EF63BF">
      <w:pPr>
        <w:pStyle w:val="31"/>
        <w:shd w:val="clear" w:color="auto" w:fill="auto"/>
        <w:spacing w:before="0" w:line="317" w:lineRule="exact"/>
        <w:ind w:right="240" w:firstLine="547"/>
      </w:pPr>
      <w:r>
        <w:t xml:space="preserve">В целом анализ планирования, предоставления и расходования субсидий бюджета ГО в разрезе бюджетных учреждений за </w:t>
      </w:r>
      <w:r w:rsidR="00374441">
        <w:t xml:space="preserve">1 </w:t>
      </w:r>
      <w:r w:rsidR="00524658">
        <w:t>полугодие</w:t>
      </w:r>
      <w:r w:rsidR="00374441">
        <w:t xml:space="preserve"> </w:t>
      </w:r>
      <w:r>
        <w:t>20</w:t>
      </w:r>
      <w:r w:rsidR="0052755A">
        <w:t>24</w:t>
      </w:r>
      <w:r w:rsidR="00374441">
        <w:t xml:space="preserve"> </w:t>
      </w:r>
      <w:r>
        <w:t>год</w:t>
      </w:r>
      <w:r w:rsidR="00374441">
        <w:t>а</w:t>
      </w:r>
      <w:r>
        <w:t xml:space="preserve"> представлен в виде таблиц:</w:t>
      </w:r>
    </w:p>
    <w:p w:rsidR="00677925" w:rsidRDefault="00677925" w:rsidP="00F3747A">
      <w:pPr>
        <w:pStyle w:val="31"/>
        <w:shd w:val="clear" w:color="auto" w:fill="auto"/>
        <w:spacing w:before="0" w:line="317" w:lineRule="exact"/>
        <w:ind w:right="240" w:firstLine="0"/>
      </w:pPr>
    </w:p>
    <w:p w:rsidR="00677925" w:rsidRDefault="00677925" w:rsidP="00EF63BF">
      <w:pPr>
        <w:pStyle w:val="31"/>
        <w:shd w:val="clear" w:color="auto" w:fill="auto"/>
        <w:spacing w:before="0" w:line="317" w:lineRule="exact"/>
        <w:ind w:right="240" w:firstLine="547"/>
      </w:pPr>
    </w:p>
    <w:p w:rsidR="00551DAC" w:rsidRDefault="00551DAC" w:rsidP="00C1599A">
      <w:pPr>
        <w:pStyle w:val="aa"/>
        <w:framePr w:w="10901" w:wrap="notBeside" w:vAnchor="text" w:hAnchor="text" w:xAlign="center" w:y="1"/>
        <w:shd w:val="clear" w:color="auto" w:fill="auto"/>
        <w:spacing w:line="260" w:lineRule="exact"/>
        <w:ind w:firstLine="547"/>
        <w:jc w:val="both"/>
      </w:pPr>
      <w:r>
        <w:t>Субсидия на выполнение муниципального задания:</w:t>
      </w:r>
    </w:p>
    <w:p w:rsidR="00677925" w:rsidRDefault="00677925" w:rsidP="00C1599A">
      <w:pPr>
        <w:pStyle w:val="aa"/>
        <w:framePr w:w="10901" w:wrap="notBeside" w:vAnchor="text" w:hAnchor="text" w:xAlign="center" w:y="1"/>
        <w:shd w:val="clear" w:color="auto" w:fill="auto"/>
        <w:spacing w:line="260" w:lineRule="exact"/>
        <w:ind w:firstLine="547"/>
        <w:jc w:val="both"/>
      </w:pPr>
    </w:p>
    <w:tbl>
      <w:tblPr>
        <w:tblStyle w:val="af1"/>
        <w:tblW w:w="1093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701"/>
        <w:gridCol w:w="1559"/>
        <w:gridCol w:w="1418"/>
        <w:gridCol w:w="1044"/>
      </w:tblGrid>
      <w:tr w:rsidR="00E04801" w:rsidTr="00176252">
        <w:tc>
          <w:tcPr>
            <w:tcW w:w="2235" w:type="dxa"/>
          </w:tcPr>
          <w:p w:rsidR="00E04801" w:rsidRPr="00677925" w:rsidRDefault="00E04801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бюджетного учреждения</w:t>
            </w:r>
          </w:p>
        </w:tc>
        <w:tc>
          <w:tcPr>
            <w:tcW w:w="1559" w:type="dxa"/>
          </w:tcPr>
          <w:p w:rsidR="00E04801" w:rsidRPr="00677925" w:rsidRDefault="00E04801" w:rsidP="00527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Остаток на 01.01.202</w:t>
            </w:r>
            <w:r w:rsidR="005275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E04801" w:rsidRPr="00677925" w:rsidRDefault="00E04801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Возврат в бюджет </w:t>
            </w:r>
            <w:proofErr w:type="spellStart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04801" w:rsidRPr="00677925" w:rsidRDefault="00E04801" w:rsidP="00527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План на 202</w:t>
            </w:r>
            <w:r w:rsidR="005275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proofErr w:type="spellStart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E04801" w:rsidRPr="00677925" w:rsidRDefault="00E04801" w:rsidP="00527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Предоставлено субсидии за 202</w:t>
            </w:r>
            <w:r w:rsidR="005275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proofErr w:type="spellStart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04801" w:rsidRPr="00677925" w:rsidRDefault="00E04801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 израсходовано </w:t>
            </w:r>
            <w:proofErr w:type="spellStart"/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44" w:type="dxa"/>
          </w:tcPr>
          <w:p w:rsidR="00E04801" w:rsidRPr="00677925" w:rsidRDefault="0052755A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Процент исполнения к годовому плану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04801" w:rsidRPr="00A451A2" w:rsidTr="00176252">
        <w:tc>
          <w:tcPr>
            <w:tcW w:w="2235" w:type="dxa"/>
          </w:tcPr>
          <w:p w:rsidR="00E04801" w:rsidRPr="00312728" w:rsidRDefault="00E04801" w:rsidP="00F70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F70195" w:rsidRPr="003127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«</w:t>
            </w: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  <w:r w:rsidR="00F70195" w:rsidRPr="00312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№ 25</w:t>
            </w:r>
            <w:r w:rsidR="00F70195" w:rsidRPr="003127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E04801" w:rsidRPr="00A451A2" w:rsidRDefault="0023624C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1 096,72</w:t>
            </w:r>
          </w:p>
        </w:tc>
        <w:tc>
          <w:tcPr>
            <w:tcW w:w="1417" w:type="dxa"/>
          </w:tcPr>
          <w:p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04801" w:rsidRPr="00A451A2" w:rsidRDefault="0023624C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150 911,55</w:t>
            </w:r>
          </w:p>
        </w:tc>
        <w:tc>
          <w:tcPr>
            <w:tcW w:w="1559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86 861,55</w:t>
            </w:r>
          </w:p>
        </w:tc>
        <w:tc>
          <w:tcPr>
            <w:tcW w:w="1418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66 623,27</w:t>
            </w:r>
            <w:r w:rsidR="00312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4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44,15</w:t>
            </w:r>
          </w:p>
        </w:tc>
      </w:tr>
      <w:tr w:rsidR="00E04801" w:rsidRPr="00A451A2" w:rsidTr="00176252">
        <w:tc>
          <w:tcPr>
            <w:tcW w:w="2235" w:type="dxa"/>
          </w:tcPr>
          <w:p w:rsidR="00E04801" w:rsidRPr="00312728" w:rsidRDefault="00A07C95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МБУ ДО ДШИ</w:t>
            </w:r>
          </w:p>
        </w:tc>
        <w:tc>
          <w:tcPr>
            <w:tcW w:w="1559" w:type="dxa"/>
          </w:tcPr>
          <w:p w:rsidR="00E04801" w:rsidRPr="00A451A2" w:rsidRDefault="00D10634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94,10</w:t>
            </w:r>
          </w:p>
        </w:tc>
        <w:tc>
          <w:tcPr>
            <w:tcW w:w="1417" w:type="dxa"/>
          </w:tcPr>
          <w:p w:rsidR="00E04801" w:rsidRPr="00A451A2" w:rsidRDefault="0094427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701" w:type="dxa"/>
          </w:tcPr>
          <w:p w:rsidR="00E04801" w:rsidRPr="00A451A2" w:rsidRDefault="00D10634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37 180,00</w:t>
            </w:r>
          </w:p>
        </w:tc>
        <w:tc>
          <w:tcPr>
            <w:tcW w:w="1559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18 590,00</w:t>
            </w:r>
          </w:p>
        </w:tc>
        <w:tc>
          <w:tcPr>
            <w:tcW w:w="1418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18 476,60</w:t>
            </w:r>
          </w:p>
        </w:tc>
        <w:tc>
          <w:tcPr>
            <w:tcW w:w="1044" w:type="dxa"/>
          </w:tcPr>
          <w:p w:rsidR="00176252" w:rsidRPr="00A451A2" w:rsidRDefault="00176252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49,69</w:t>
            </w:r>
          </w:p>
        </w:tc>
      </w:tr>
      <w:tr w:rsidR="00E04801" w:rsidRPr="00A451A2" w:rsidTr="00176252">
        <w:tc>
          <w:tcPr>
            <w:tcW w:w="2235" w:type="dxa"/>
          </w:tcPr>
          <w:p w:rsidR="00E04801" w:rsidRPr="00312728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МБУ ДО ДЮСШ</w:t>
            </w:r>
          </w:p>
        </w:tc>
        <w:tc>
          <w:tcPr>
            <w:tcW w:w="1559" w:type="dxa"/>
          </w:tcPr>
          <w:p w:rsidR="00E04801" w:rsidRPr="00A451A2" w:rsidRDefault="00D10634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241,46</w:t>
            </w:r>
          </w:p>
        </w:tc>
        <w:tc>
          <w:tcPr>
            <w:tcW w:w="1417" w:type="dxa"/>
          </w:tcPr>
          <w:p w:rsidR="00E04801" w:rsidRPr="00A451A2" w:rsidRDefault="0094427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701" w:type="dxa"/>
          </w:tcPr>
          <w:p w:rsidR="00E04801" w:rsidRPr="00A451A2" w:rsidRDefault="00D10634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23 791,05</w:t>
            </w:r>
          </w:p>
        </w:tc>
        <w:tc>
          <w:tcPr>
            <w:tcW w:w="1559" w:type="dxa"/>
          </w:tcPr>
          <w:p w:rsidR="00E04801" w:rsidRPr="00A451A2" w:rsidRDefault="00176252" w:rsidP="009442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11 834,65</w:t>
            </w:r>
          </w:p>
        </w:tc>
        <w:tc>
          <w:tcPr>
            <w:tcW w:w="1418" w:type="dxa"/>
          </w:tcPr>
          <w:p w:rsidR="00176252" w:rsidRPr="00A451A2" w:rsidRDefault="00176252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10 915,13</w:t>
            </w:r>
          </w:p>
        </w:tc>
        <w:tc>
          <w:tcPr>
            <w:tcW w:w="1044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45,88</w:t>
            </w:r>
          </w:p>
        </w:tc>
      </w:tr>
      <w:tr w:rsidR="00E04801" w:rsidRPr="00A451A2" w:rsidTr="00176252">
        <w:tc>
          <w:tcPr>
            <w:tcW w:w="2235" w:type="dxa"/>
          </w:tcPr>
          <w:p w:rsidR="00E04801" w:rsidRPr="00312728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МБУК ДК «Свободный</w:t>
            </w:r>
          </w:p>
        </w:tc>
        <w:tc>
          <w:tcPr>
            <w:tcW w:w="1559" w:type="dxa"/>
          </w:tcPr>
          <w:p w:rsidR="00E04801" w:rsidRPr="00A451A2" w:rsidRDefault="0046421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184,27</w:t>
            </w:r>
          </w:p>
        </w:tc>
        <w:tc>
          <w:tcPr>
            <w:tcW w:w="1417" w:type="dxa"/>
          </w:tcPr>
          <w:p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04801" w:rsidRPr="00A451A2" w:rsidRDefault="0046421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37 205,70</w:t>
            </w:r>
          </w:p>
        </w:tc>
        <w:tc>
          <w:tcPr>
            <w:tcW w:w="1559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18 602,85</w:t>
            </w:r>
          </w:p>
        </w:tc>
        <w:tc>
          <w:tcPr>
            <w:tcW w:w="1418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18 409,70</w:t>
            </w:r>
          </w:p>
        </w:tc>
        <w:tc>
          <w:tcPr>
            <w:tcW w:w="1044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49,48</w:t>
            </w:r>
          </w:p>
        </w:tc>
      </w:tr>
      <w:tr w:rsidR="00E04801" w:rsidRPr="00A451A2" w:rsidTr="00176252">
        <w:tc>
          <w:tcPr>
            <w:tcW w:w="2235" w:type="dxa"/>
          </w:tcPr>
          <w:p w:rsidR="00E04801" w:rsidRPr="00312728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МБДОУ № 17</w:t>
            </w:r>
          </w:p>
        </w:tc>
        <w:tc>
          <w:tcPr>
            <w:tcW w:w="1559" w:type="dxa"/>
          </w:tcPr>
          <w:p w:rsidR="00E04801" w:rsidRPr="00A451A2" w:rsidRDefault="009435B9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1 337,20</w:t>
            </w:r>
          </w:p>
        </w:tc>
        <w:tc>
          <w:tcPr>
            <w:tcW w:w="1417" w:type="dxa"/>
          </w:tcPr>
          <w:p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04801" w:rsidRPr="00A451A2" w:rsidRDefault="009435B9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131 248,40</w:t>
            </w:r>
          </w:p>
        </w:tc>
        <w:tc>
          <w:tcPr>
            <w:tcW w:w="1559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70 860,20</w:t>
            </w:r>
          </w:p>
        </w:tc>
        <w:tc>
          <w:tcPr>
            <w:tcW w:w="1418" w:type="dxa"/>
          </w:tcPr>
          <w:p w:rsidR="00E04801" w:rsidRPr="00A451A2" w:rsidRDefault="00176252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55 630,90</w:t>
            </w:r>
          </w:p>
        </w:tc>
        <w:tc>
          <w:tcPr>
            <w:tcW w:w="1044" w:type="dxa"/>
          </w:tcPr>
          <w:p w:rsidR="00176252" w:rsidRPr="00A451A2" w:rsidRDefault="00176252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42,39</w:t>
            </w:r>
          </w:p>
        </w:tc>
      </w:tr>
      <w:tr w:rsidR="00E04801" w:rsidRPr="00A451A2" w:rsidTr="00176252">
        <w:tc>
          <w:tcPr>
            <w:tcW w:w="2235" w:type="dxa"/>
          </w:tcPr>
          <w:p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E04801" w:rsidRPr="00A451A2" w:rsidRDefault="0023624C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2,953,75</w:t>
            </w:r>
          </w:p>
        </w:tc>
        <w:tc>
          <w:tcPr>
            <w:tcW w:w="1417" w:type="dxa"/>
          </w:tcPr>
          <w:p w:rsidR="00E04801" w:rsidRPr="00A451A2" w:rsidRDefault="0094427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701" w:type="dxa"/>
          </w:tcPr>
          <w:p w:rsidR="00E04801" w:rsidRPr="00A451A2" w:rsidRDefault="0023624C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380 336,70</w:t>
            </w:r>
          </w:p>
        </w:tc>
        <w:tc>
          <w:tcPr>
            <w:tcW w:w="1559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206 749,25</w:t>
            </w:r>
          </w:p>
        </w:tc>
        <w:tc>
          <w:tcPr>
            <w:tcW w:w="1418" w:type="dxa"/>
          </w:tcPr>
          <w:p w:rsidR="00E04801" w:rsidRPr="00A451A2" w:rsidRDefault="00176252" w:rsidP="002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170 055,60</w:t>
            </w:r>
          </w:p>
        </w:tc>
        <w:tc>
          <w:tcPr>
            <w:tcW w:w="1044" w:type="dxa"/>
          </w:tcPr>
          <w:p w:rsidR="00E04801" w:rsidRPr="00A451A2" w:rsidRDefault="00176252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44,71</w:t>
            </w:r>
          </w:p>
        </w:tc>
      </w:tr>
    </w:tbl>
    <w:p w:rsidR="00551DAC" w:rsidRPr="00A451A2" w:rsidRDefault="00551DAC" w:rsidP="00405BEB">
      <w:pPr>
        <w:ind w:firstLine="547"/>
        <w:jc w:val="center"/>
      </w:pPr>
    </w:p>
    <w:p w:rsidR="00551DAC" w:rsidRPr="00A451A2" w:rsidRDefault="00551DAC" w:rsidP="00C1599A">
      <w:pPr>
        <w:spacing w:line="300" w:lineRule="exact"/>
        <w:ind w:firstLine="547"/>
        <w:jc w:val="both"/>
      </w:pPr>
      <w:bookmarkStart w:id="4" w:name="_GoBack"/>
      <w:bookmarkEnd w:id="4"/>
    </w:p>
    <w:p w:rsidR="00551DAC" w:rsidRPr="00A451A2" w:rsidRDefault="00551DAC" w:rsidP="00C1599A">
      <w:pPr>
        <w:pStyle w:val="aa"/>
        <w:framePr w:w="10523" w:wrap="notBeside" w:vAnchor="text" w:hAnchor="text" w:xAlign="center" w:y="1"/>
        <w:shd w:val="clear" w:color="auto" w:fill="auto"/>
        <w:spacing w:line="260" w:lineRule="exact"/>
        <w:ind w:firstLine="547"/>
        <w:jc w:val="both"/>
      </w:pPr>
      <w:r w:rsidRPr="00A451A2">
        <w:t>Субсидия на иные цели:</w:t>
      </w:r>
    </w:p>
    <w:tbl>
      <w:tblPr>
        <w:tblOverlap w:val="never"/>
        <w:tblW w:w="10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429"/>
        <w:gridCol w:w="1177"/>
        <w:gridCol w:w="1517"/>
        <w:gridCol w:w="1535"/>
        <w:gridCol w:w="1440"/>
        <w:gridCol w:w="1444"/>
      </w:tblGrid>
      <w:tr w:rsidR="00551DAC" w:rsidRPr="00A451A2" w:rsidTr="00C25C6F">
        <w:trPr>
          <w:trHeight w:hRule="exact" w:val="141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Наименование</w:t>
            </w:r>
          </w:p>
          <w:p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бюджетного</w:t>
            </w:r>
          </w:p>
          <w:p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учреждения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A451A2" w:rsidRDefault="00342310" w:rsidP="0052755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Остаток на 01.0</w:t>
            </w:r>
            <w:r w:rsidR="00374441" w:rsidRPr="00A451A2">
              <w:rPr>
                <w:rStyle w:val="11pt"/>
                <w:rFonts w:eastAsia="Arial"/>
                <w:sz w:val="26"/>
                <w:szCs w:val="26"/>
              </w:rPr>
              <w:t>1.2</w:t>
            </w:r>
            <w:r w:rsidR="00A07C95" w:rsidRPr="00A451A2">
              <w:rPr>
                <w:rStyle w:val="11pt"/>
                <w:rFonts w:eastAsia="Arial"/>
                <w:sz w:val="26"/>
                <w:szCs w:val="26"/>
              </w:rPr>
              <w:t>02</w:t>
            </w:r>
            <w:r w:rsidR="0052755A">
              <w:rPr>
                <w:rStyle w:val="11pt"/>
                <w:rFonts w:eastAsia="Arial"/>
                <w:sz w:val="26"/>
                <w:szCs w:val="26"/>
              </w:rPr>
              <w:t>4</w:t>
            </w:r>
            <w:r w:rsidR="00374441" w:rsidRPr="00A451A2">
              <w:rPr>
                <w:rStyle w:val="11pt"/>
                <w:rFonts w:eastAsia="Arial"/>
                <w:sz w:val="26"/>
                <w:szCs w:val="26"/>
              </w:rPr>
              <w:t xml:space="preserve"> </w:t>
            </w:r>
            <w:r w:rsidR="00551DAC" w:rsidRPr="00A451A2">
              <w:rPr>
                <w:rStyle w:val="11pt"/>
                <w:rFonts w:eastAsia="Arial"/>
                <w:sz w:val="26"/>
                <w:szCs w:val="26"/>
              </w:rP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Возврат</w:t>
            </w:r>
          </w:p>
          <w:p w:rsidR="00551DAC" w:rsidRPr="00A451A2" w:rsidRDefault="00A158E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в</w:t>
            </w:r>
            <w:r w:rsidRPr="00A451A2">
              <w:t xml:space="preserve"> </w:t>
            </w:r>
            <w:r w:rsidR="00551DAC" w:rsidRPr="00A451A2">
              <w:rPr>
                <w:rStyle w:val="11pt"/>
                <w:rFonts w:eastAsia="Arial"/>
                <w:sz w:val="26"/>
                <w:szCs w:val="26"/>
              </w:rPr>
              <w:t>бюджет 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A451A2" w:rsidRDefault="00551DAC" w:rsidP="0052755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План на 202</w:t>
            </w:r>
            <w:r w:rsidR="0052755A">
              <w:rPr>
                <w:rStyle w:val="11pt"/>
                <w:rFonts w:eastAsia="Arial"/>
                <w:sz w:val="26"/>
                <w:szCs w:val="26"/>
              </w:rPr>
              <w:t>4</w:t>
            </w:r>
            <w:r w:rsidR="00374441" w:rsidRPr="00A451A2">
              <w:rPr>
                <w:rStyle w:val="11pt"/>
                <w:rFonts w:eastAsia="Arial"/>
                <w:sz w:val="26"/>
                <w:szCs w:val="26"/>
              </w:rPr>
              <w:t xml:space="preserve"> </w:t>
            </w:r>
            <w:r w:rsidRPr="00A451A2">
              <w:rPr>
                <w:rStyle w:val="11pt"/>
                <w:rFonts w:eastAsia="Arial"/>
                <w:sz w:val="26"/>
                <w:szCs w:val="26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A451A2" w:rsidRDefault="00551DAC" w:rsidP="0052755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Предоставлено субсидии за 202</w:t>
            </w:r>
            <w:r w:rsidR="0052755A">
              <w:rPr>
                <w:rStyle w:val="11pt"/>
                <w:rFonts w:eastAsia="Arial"/>
                <w:sz w:val="26"/>
                <w:szCs w:val="26"/>
              </w:rPr>
              <w:t>4</w:t>
            </w:r>
            <w:r w:rsidRPr="00A451A2">
              <w:rPr>
                <w:rStyle w:val="11pt"/>
                <w:rFonts w:eastAsia="Arial"/>
                <w:sz w:val="26"/>
                <w:szCs w:val="26"/>
              </w:rP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Фактически израсходовано тыс.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Процент исполнения к годовому плану</w:t>
            </w:r>
          </w:p>
        </w:tc>
      </w:tr>
      <w:tr w:rsidR="00551DAC" w:rsidRPr="00A451A2" w:rsidTr="00F70195">
        <w:trPr>
          <w:trHeight w:hRule="exact" w:val="59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651767" w:rsidRDefault="00551DAC" w:rsidP="00F70195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>МБОУ</w:t>
            </w:r>
            <w:r w:rsidR="00F70195" w:rsidRPr="00651767">
              <w:rPr>
                <w:rStyle w:val="11pt"/>
                <w:rFonts w:eastAsia="Arial"/>
                <w:sz w:val="26"/>
                <w:szCs w:val="26"/>
              </w:rPr>
              <w:t xml:space="preserve">                  </w:t>
            </w:r>
            <w:r w:rsidRPr="00651767">
              <w:rPr>
                <w:rStyle w:val="11pt"/>
                <w:rFonts w:eastAsia="Arial"/>
                <w:sz w:val="26"/>
                <w:szCs w:val="26"/>
              </w:rPr>
              <w:t xml:space="preserve"> «СШ №</w:t>
            </w:r>
            <w:r w:rsidR="00F70195" w:rsidRPr="00651767">
              <w:t xml:space="preserve"> </w:t>
            </w:r>
            <w:r w:rsidRPr="00651767">
              <w:rPr>
                <w:rStyle w:val="11pt"/>
                <w:rFonts w:eastAsia="Arial"/>
                <w:sz w:val="26"/>
                <w:szCs w:val="26"/>
              </w:rPr>
              <w:t>25»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23624C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744,37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C52" w:rsidRPr="00A451A2" w:rsidRDefault="00FE3C52" w:rsidP="0023624C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A451A2">
              <w:t>74</w:t>
            </w:r>
            <w:r w:rsidR="0023624C">
              <w:t>4</w:t>
            </w:r>
            <w:r w:rsidRPr="00A451A2">
              <w:t>,</w:t>
            </w:r>
            <w:r w:rsidR="0023624C">
              <w:t>37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23624C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23 752,73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34FA0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15 201,40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34FA0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6 616,49</w:t>
            </w:r>
            <w:r w:rsidR="00651767"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2" w:rsidRDefault="00A451A2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27,86</w:t>
            </w:r>
          </w:p>
          <w:p w:rsidR="00C25C6F" w:rsidRPr="00A451A2" w:rsidRDefault="00C25C6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551DAC" w:rsidRPr="00A451A2" w:rsidTr="00F70195">
        <w:trPr>
          <w:trHeight w:hRule="exact" w:val="41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AC" w:rsidRPr="00651767" w:rsidRDefault="00693E51" w:rsidP="00F70195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 xml:space="preserve">МБУ </w:t>
            </w:r>
            <w:r w:rsidR="00F70195" w:rsidRPr="00651767">
              <w:rPr>
                <w:rStyle w:val="11pt"/>
                <w:rFonts w:eastAsia="Arial"/>
                <w:sz w:val="26"/>
                <w:szCs w:val="26"/>
              </w:rPr>
              <w:t>ДО ДШИ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10,04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10,04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664,5</w:t>
            </w:r>
            <w:r w:rsidR="00434FA0"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D10634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471,50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278,24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41,87</w:t>
            </w:r>
          </w:p>
        </w:tc>
      </w:tr>
      <w:tr w:rsidR="00551DAC" w:rsidRPr="00A451A2" w:rsidTr="00C25C6F">
        <w:trPr>
          <w:trHeight w:hRule="exact" w:val="56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651767" w:rsidRDefault="00551DAC" w:rsidP="00693E5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>МБУ ДО ДЮСШ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647,37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647,37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34 503,</w:t>
            </w:r>
            <w:r w:rsidR="00AA5755">
              <w:t>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D10634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</w:t>
            </w:r>
            <w:r w:rsidR="00054846">
              <w:t xml:space="preserve"> </w:t>
            </w:r>
            <w:r w:rsidR="00434FA0">
              <w:t>145,04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802,66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2,33</w:t>
            </w:r>
          </w:p>
        </w:tc>
      </w:tr>
      <w:tr w:rsidR="00551DAC" w:rsidRPr="00A451A2" w:rsidTr="00C25C6F">
        <w:trPr>
          <w:trHeight w:hRule="exact" w:val="56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651767" w:rsidRDefault="00551DAC" w:rsidP="00693E5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84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>МБУК ДК «Свободный»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52755A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122,</w:t>
            </w:r>
            <w:r w:rsidR="00464211"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64211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122,73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64211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46 816,66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10 980,87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DB2" w:rsidRPr="00A451A2" w:rsidRDefault="00434FA0" w:rsidP="00D33DB2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837,55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1" w:rsidRPr="00A451A2" w:rsidRDefault="00434FA0" w:rsidP="0046421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1,79</w:t>
            </w:r>
          </w:p>
        </w:tc>
      </w:tr>
      <w:tr w:rsidR="00551DAC" w:rsidRPr="00A451A2" w:rsidTr="00C25C6F">
        <w:trPr>
          <w:trHeight w:hRule="exact" w:val="28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A451A2" w:rsidRDefault="00551DAC" w:rsidP="00693E5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center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МБДОУ № 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A451A2" w:rsidRDefault="009435B9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78,19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A451A2" w:rsidRDefault="009435B9" w:rsidP="009435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78,19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A451A2" w:rsidRDefault="009435B9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16 707,49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9 854,56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3 008,56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18,01</w:t>
            </w:r>
          </w:p>
        </w:tc>
      </w:tr>
      <w:tr w:rsidR="00551DAC" w:rsidRPr="00BE50BC" w:rsidTr="00C25C6F">
        <w:trPr>
          <w:trHeight w:hRule="exact" w:val="35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AC" w:rsidRPr="00A451A2" w:rsidRDefault="00551DAC" w:rsidP="00C1599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left="120" w:firstLine="547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AC" w:rsidRPr="00A451A2" w:rsidRDefault="00054846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1 602,7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AC" w:rsidRPr="00A451A2" w:rsidRDefault="00054846" w:rsidP="009D4908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1 602,7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AC" w:rsidRPr="00A451A2" w:rsidRDefault="00054846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122 444,</w:t>
            </w:r>
            <w:r w:rsidR="00AA5755">
              <w:t>41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38 653,37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11 543,50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DAC" w:rsidRPr="00BE50BC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9,43</w:t>
            </w:r>
          </w:p>
        </w:tc>
      </w:tr>
    </w:tbl>
    <w:p w:rsidR="00551DAC" w:rsidRPr="00BE50BC" w:rsidRDefault="00551DAC" w:rsidP="00C1599A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651767" w:rsidRDefault="00651767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</w:p>
    <w:p w:rsidR="00651767" w:rsidRDefault="00651767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</w:p>
    <w:p w:rsidR="00651767" w:rsidRDefault="00651767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</w:p>
    <w:p w:rsidR="00551DAC" w:rsidRDefault="00551DAC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  <w:r w:rsidRPr="00A61039">
        <w:rPr>
          <w:b w:val="0"/>
        </w:rPr>
        <w:t>Текстовая часть пояснительн</w:t>
      </w:r>
      <w:r w:rsidR="0044502E">
        <w:rPr>
          <w:b w:val="0"/>
        </w:rPr>
        <w:t>ых</w:t>
      </w:r>
      <w:r w:rsidRPr="00A61039">
        <w:rPr>
          <w:b w:val="0"/>
        </w:rPr>
        <w:t xml:space="preserve"> запис</w:t>
      </w:r>
      <w:r w:rsidR="0044502E">
        <w:rPr>
          <w:b w:val="0"/>
        </w:rPr>
        <w:t>ок</w:t>
      </w:r>
      <w:r w:rsidRPr="00A61039">
        <w:rPr>
          <w:b w:val="0"/>
        </w:rPr>
        <w:t xml:space="preserve"> (форма 0503</w:t>
      </w:r>
      <w:r w:rsidR="00A61039" w:rsidRPr="00A61039">
        <w:rPr>
          <w:b w:val="0"/>
        </w:rPr>
        <w:t>7</w:t>
      </w:r>
      <w:r w:rsidRPr="00A61039">
        <w:rPr>
          <w:b w:val="0"/>
        </w:rPr>
        <w:t>60) соответствует содержанию табличной части форм, входящих в ее состав.</w:t>
      </w:r>
    </w:p>
    <w:p w:rsidR="005B5D5E" w:rsidRPr="005B5D5E" w:rsidRDefault="005B5D5E" w:rsidP="00453425">
      <w:pPr>
        <w:spacing w:after="0" w:line="324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51"/>
          <w:rFonts w:eastAsiaTheme="minorEastAsia"/>
          <w:b w:val="0"/>
          <w:bCs w:val="0"/>
          <w:i w:val="0"/>
          <w:iCs w:val="0"/>
        </w:rPr>
        <w:t>Выводы</w:t>
      </w:r>
      <w:r w:rsidRPr="005B5D5E">
        <w:rPr>
          <w:rStyle w:val="51"/>
          <w:rFonts w:eastAsiaTheme="minorEastAsia"/>
          <w:b w:val="0"/>
          <w:bCs w:val="0"/>
          <w:i w:val="0"/>
          <w:iCs w:val="0"/>
        </w:rPr>
        <w:t>:</w:t>
      </w:r>
      <w:r w:rsidRPr="00076E97">
        <w:rPr>
          <w:rStyle w:val="51"/>
          <w:rFonts w:eastAsiaTheme="minorEastAsia"/>
          <w:b w:val="0"/>
          <w:bCs w:val="0"/>
          <w:i w:val="0"/>
          <w:iCs w:val="0"/>
          <w:u w:val="none"/>
        </w:rPr>
        <w:t xml:space="preserve"> </w:t>
      </w:r>
      <w:proofErr w:type="gramStart"/>
      <w:r w:rsidRPr="005B5D5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proofErr w:type="gramEnd"/>
      <w:r w:rsidRPr="005B5D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ходе проверки </w:t>
      </w:r>
      <w:r w:rsidR="007E6068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квартальной</w:t>
      </w:r>
      <w:r w:rsidRPr="005B5D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отчетности подведомственных учреждений подтверждает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5B5D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приемлемый уровень полноты и достоверности содержащейся в ней информации.</w:t>
      </w:r>
    </w:p>
    <w:p w:rsidR="00616770" w:rsidRPr="006A5058" w:rsidRDefault="00616770" w:rsidP="005B5D5E">
      <w:pPr>
        <w:pStyle w:val="31"/>
        <w:shd w:val="clear" w:color="auto" w:fill="auto"/>
        <w:spacing w:before="0"/>
        <w:ind w:left="23" w:right="20" w:firstLine="547"/>
      </w:pPr>
      <w:r>
        <w:t>Заключение по проверке подведомственных учреждений</w:t>
      </w:r>
      <w:r w:rsidRPr="006A5058">
        <w:t xml:space="preserve"> администрации городского </w:t>
      </w:r>
      <w:proofErr w:type="gramStart"/>
      <w:r w:rsidRPr="006A5058">
        <w:t>округа</w:t>
      </w:r>
      <w:proofErr w:type="gramEnd"/>
      <w:r w:rsidRPr="006A5058">
        <w:t xml:space="preserve"> ЗАТО Свободный (далее администрация) на отчетность </w:t>
      </w:r>
      <w:r w:rsidR="005B5D5E">
        <w:t xml:space="preserve">за </w:t>
      </w:r>
      <w:r w:rsidR="007E6068">
        <w:t xml:space="preserve">1 квартал </w:t>
      </w:r>
      <w:r w:rsidR="005B5D5E">
        <w:t>202</w:t>
      </w:r>
      <w:r w:rsidR="007E6068">
        <w:t>2</w:t>
      </w:r>
      <w:r w:rsidR="005B5D5E">
        <w:t xml:space="preserve"> год подготовлено</w:t>
      </w:r>
      <w:r w:rsidRPr="006A5058">
        <w:t xml:space="preserve"> в соответствии со следующими нормативными документами:</w:t>
      </w:r>
    </w:p>
    <w:p w:rsidR="00616770" w:rsidRPr="006A5058" w:rsidRDefault="00616770" w:rsidP="00616770">
      <w:pPr>
        <w:pStyle w:val="ac"/>
        <w:tabs>
          <w:tab w:val="left" w:pos="0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1. Бюджетный кодекс РФ (далее - БК РФ).</w:t>
      </w:r>
    </w:p>
    <w:p w:rsidR="00616770" w:rsidRPr="006A5058" w:rsidRDefault="00616770" w:rsidP="00616770">
      <w:pPr>
        <w:pStyle w:val="ac"/>
        <w:tabs>
          <w:tab w:val="left" w:pos="0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2 Гражданский кодекс РФ (далее - ГК РФ).</w:t>
      </w:r>
    </w:p>
    <w:p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3. Федеральный закон от 06.12.2011 № 402-ФЗ «О бухгалтерском учете».</w:t>
      </w:r>
    </w:p>
    <w:p w:rsidR="00616770" w:rsidRPr="006A5058" w:rsidRDefault="00616770" w:rsidP="00616770">
      <w:pPr>
        <w:pStyle w:val="ac"/>
        <w:tabs>
          <w:tab w:val="left" w:pos="851"/>
          <w:tab w:val="left" w:pos="964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4. Приказ Минфина РФ от 06.12.2010 № 162н «Об утверждении плана счетов бюджетного учета и Инструкции по его применению».</w:t>
      </w:r>
    </w:p>
    <w:p w:rsidR="00616770" w:rsidRPr="006A5058" w:rsidRDefault="00616770" w:rsidP="00616770">
      <w:pPr>
        <w:pStyle w:val="ac"/>
        <w:tabs>
          <w:tab w:val="left" w:pos="851"/>
          <w:tab w:val="left" w:pos="964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5. Приказ Минфина РФ от 16.12.2010 № 174н «Об утверждении плана счетов бухгалтерского учета бюджетных учреждений и Инструкции по его применению».</w:t>
      </w:r>
    </w:p>
    <w:p w:rsidR="00616770" w:rsidRPr="006A5058" w:rsidRDefault="00616770" w:rsidP="00616770">
      <w:pPr>
        <w:pStyle w:val="ac"/>
        <w:tabs>
          <w:tab w:val="left" w:pos="851"/>
          <w:tab w:val="left" w:pos="964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6. Приказ Минфина РФ от 01.12.2010 № 157н «Об утверждении Единого плана счетов бухгалтерского учета и Инструкции по его применению».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7. Приказ Минфина РФ от 06.06.2019 № 85н «</w:t>
      </w:r>
      <w:r w:rsidRPr="006A5058">
        <w:rPr>
          <w:rFonts w:eastAsiaTheme="minorHAnsi"/>
          <w:sz w:val="26"/>
          <w:szCs w:val="26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6A5058">
        <w:rPr>
          <w:sz w:val="26"/>
          <w:szCs w:val="26"/>
        </w:rPr>
        <w:t>».</w:t>
      </w:r>
    </w:p>
    <w:p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8. Приказ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9. Приказ Минфина РФ от 25.03.2011 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10. Приказ Минфина РФ от 16.12.2020 № 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РФ от 28.12.2010 № 191н» (далее – Приказ 311н).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11. </w:t>
      </w:r>
      <w:hyperlink r:id="rId8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оценочные значения и ошибки»).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12. </w:t>
      </w:r>
      <w:hyperlink r:id="rId9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30.12.2017 № 275н «Об утверждении федерального стандарта бухгалтерского учета для организаций государственного сектора «События после отчетной даты» (далее – СГС «События после отчетной даты»). 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13. </w:t>
      </w:r>
      <w:hyperlink r:id="rId10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30.12.2017 № 278н «Об утверждении федерального стандарта бухгалтерского учета для организаций государственного сектора «Отчет о движении денежных средств» (далее - СГС «Отчет о движении денежных средств»).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14. </w:t>
      </w:r>
      <w:hyperlink r:id="rId11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27.02.2018 № 32н «Об утверждении федерального стандарта бухгалтерского учета для организаций государственного сектора «Доходы» (далее - СГС «Доходы»).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lastRenderedPageBreak/>
        <w:t>15. </w:t>
      </w:r>
      <w:hyperlink r:id="rId12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30.05.2018 № 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активах» (далее - СГС «Резервы. Раскрытие информации об условных обязательствах и условных активах»).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16. </w:t>
      </w:r>
      <w:hyperlink r:id="rId13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07.12.2018 № 256н «Об утверждении федерального стандарта бухгалтерского учета для организаций государственного сектора «Запасы» (далее - СГС «Запасы»).</w:t>
      </w:r>
    </w:p>
    <w:p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17. </w:t>
      </w:r>
      <w:hyperlink r:id="rId14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29.06.2018 № 145н «Об утверждении федерального стандарта бухгалтерского учета для организаций государственного сектора «Долгосрочные договоры» (далее - СГС «Долгосрочные договоры»).</w:t>
      </w:r>
    </w:p>
    <w:p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18. Письмо Минфина РФ от 17.12.2020 № 02-04-04/110850 и Федерального казначейства от 17.12.2020 № 07-04-05/02-26291 «О составлении и предоставлении годовой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2020 год» (далее - письмо МФ РФ и ФК от 17.12.2020).</w:t>
      </w:r>
    </w:p>
    <w:p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19. Письмо Минфина РФ от 12.01.2021 № 02-06-07/412 и Федерального казначейства от 12.01.2021 № 07-04-05/02-177 «О составлении и предоставлении годовой бюджетной отчетности, консолидированной бухгалтерской отчетности государственных (муниципальных) бюджетных и автономных учреждений финансовыми органами субъектов Российской Федерации и органами управления государственными внебюджетными фондами за 2020 год» (далее - письмо МФ РФ и ФК от 12.01.2021 (М)).</w:t>
      </w:r>
    </w:p>
    <w:p w:rsidR="00616770" w:rsidRPr="00A61039" w:rsidRDefault="00616770" w:rsidP="00CE0A53">
      <w:pPr>
        <w:pStyle w:val="80"/>
        <w:shd w:val="clear" w:color="auto" w:fill="auto"/>
        <w:spacing w:after="0" w:line="320" w:lineRule="exact"/>
        <w:ind w:right="220" w:firstLine="544"/>
        <w:rPr>
          <w:b w:val="0"/>
        </w:rPr>
      </w:pPr>
    </w:p>
    <w:sectPr w:rsidR="00616770" w:rsidRPr="00A61039" w:rsidSect="005C0FC9">
      <w:headerReference w:type="even" r:id="rId15"/>
      <w:headerReference w:type="default" r:id="rId16"/>
      <w:headerReference w:type="first" r:id="rId1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58" w:rsidRDefault="00946958" w:rsidP="00A61039">
      <w:pPr>
        <w:spacing w:after="0" w:line="240" w:lineRule="auto"/>
      </w:pPr>
      <w:r>
        <w:separator/>
      </w:r>
    </w:p>
  </w:endnote>
  <w:endnote w:type="continuationSeparator" w:id="0">
    <w:p w:rsidR="00946958" w:rsidRDefault="00946958" w:rsidP="00A6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58" w:rsidRDefault="00946958" w:rsidP="00A61039">
      <w:pPr>
        <w:spacing w:after="0" w:line="240" w:lineRule="auto"/>
      </w:pPr>
      <w:r>
        <w:separator/>
      </w:r>
    </w:p>
  </w:footnote>
  <w:footnote w:type="continuationSeparator" w:id="0">
    <w:p w:rsidR="00946958" w:rsidRDefault="00946958" w:rsidP="00A6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F7" w:rsidRDefault="0094695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24.65pt;margin-top:156.55pt;width:57.4pt;height:7pt;z-index:-251638784;mso-wrap-style:none;mso-wrap-distance-left:5pt;mso-wrap-distance-right:5pt;mso-position-horizontal-relative:page;mso-position-vertical-relative:page" wrapcoords="0 0" filled="f" stroked="f">
          <v:textbox style="mso-next-textbox:#_x0000_s2066;mso-fit-shape-to-text:t" inset="0,0,0,0">
            <w:txbxContent>
              <w:p w:rsidR="003B7DF7" w:rsidRDefault="00253655">
                <w:pPr>
                  <w:spacing w:line="240" w:lineRule="auto"/>
                </w:pPr>
                <w:r>
                  <w:rPr>
                    <w:rStyle w:val="65pt"/>
                    <w:rFonts w:eastAsiaTheme="minorEastAsia"/>
                  </w:rPr>
                  <w:t xml:space="preserve">Приложение № </w:t>
                </w:r>
                <w:r w:rsidR="00AD46F5">
                  <w:fldChar w:fldCharType="begin"/>
                </w:r>
                <w:r>
                  <w:instrText xml:space="preserve"> PAGE \* MERGEFORMAT </w:instrText>
                </w:r>
                <w:r w:rsidR="00AD46F5">
                  <w:fldChar w:fldCharType="separate"/>
                </w:r>
                <w:r w:rsidRPr="00A57CC9">
                  <w:rPr>
                    <w:rStyle w:val="65pt"/>
                    <w:rFonts w:eastAsiaTheme="minorEastAsia"/>
                    <w:noProof/>
                  </w:rPr>
                  <w:t>8</w:t>
                </w:r>
                <w:r w:rsidR="00AD46F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F7" w:rsidRDefault="0094695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8.35pt;margin-top:159.55pt;width:1in;height:8.3pt;z-index:-251637760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3B7DF7" w:rsidRDefault="00946958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F7" w:rsidRDefault="0094695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7.45pt;margin-top:93.25pt;width:79pt;height:9.35pt;z-index:-251636736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3B7DF7" w:rsidRDefault="00946958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A45"/>
    <w:multiLevelType w:val="multilevel"/>
    <w:tmpl w:val="5594A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21C20"/>
    <w:multiLevelType w:val="multilevel"/>
    <w:tmpl w:val="76145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6488A"/>
    <w:multiLevelType w:val="multilevel"/>
    <w:tmpl w:val="375E5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406F1"/>
    <w:multiLevelType w:val="multilevel"/>
    <w:tmpl w:val="EEF60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E59C7"/>
    <w:multiLevelType w:val="multilevel"/>
    <w:tmpl w:val="E6108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DD16B1"/>
    <w:multiLevelType w:val="multilevel"/>
    <w:tmpl w:val="69009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27BAE"/>
    <w:multiLevelType w:val="multilevel"/>
    <w:tmpl w:val="3DAEA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76D40"/>
    <w:multiLevelType w:val="multilevel"/>
    <w:tmpl w:val="EA9AB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DAC"/>
    <w:rsid w:val="00034D12"/>
    <w:rsid w:val="00054846"/>
    <w:rsid w:val="00066F3F"/>
    <w:rsid w:val="00076E97"/>
    <w:rsid w:val="000C6997"/>
    <w:rsid w:val="0014484C"/>
    <w:rsid w:val="00176252"/>
    <w:rsid w:val="00176522"/>
    <w:rsid w:val="001874B9"/>
    <w:rsid w:val="0020008D"/>
    <w:rsid w:val="0022365E"/>
    <w:rsid w:val="0023624C"/>
    <w:rsid w:val="00242B54"/>
    <w:rsid w:val="002474C0"/>
    <w:rsid w:val="00253655"/>
    <w:rsid w:val="00275D64"/>
    <w:rsid w:val="00312728"/>
    <w:rsid w:val="00342310"/>
    <w:rsid w:val="00374441"/>
    <w:rsid w:val="00405BEB"/>
    <w:rsid w:val="00425C21"/>
    <w:rsid w:val="00434FA0"/>
    <w:rsid w:val="00441287"/>
    <w:rsid w:val="0044502E"/>
    <w:rsid w:val="00453425"/>
    <w:rsid w:val="00464211"/>
    <w:rsid w:val="00474ADC"/>
    <w:rsid w:val="00482846"/>
    <w:rsid w:val="004A7944"/>
    <w:rsid w:val="004F7304"/>
    <w:rsid w:val="00524658"/>
    <w:rsid w:val="0052755A"/>
    <w:rsid w:val="00551DAC"/>
    <w:rsid w:val="0059340A"/>
    <w:rsid w:val="005B24BC"/>
    <w:rsid w:val="005B5D5E"/>
    <w:rsid w:val="005C0FC9"/>
    <w:rsid w:val="005C125A"/>
    <w:rsid w:val="005D5319"/>
    <w:rsid w:val="005E4AFF"/>
    <w:rsid w:val="00616770"/>
    <w:rsid w:val="00651767"/>
    <w:rsid w:val="00677925"/>
    <w:rsid w:val="00693E51"/>
    <w:rsid w:val="006A5058"/>
    <w:rsid w:val="006B4401"/>
    <w:rsid w:val="006F6AA3"/>
    <w:rsid w:val="00711C35"/>
    <w:rsid w:val="00732009"/>
    <w:rsid w:val="007950A4"/>
    <w:rsid w:val="007A1CAC"/>
    <w:rsid w:val="007C4306"/>
    <w:rsid w:val="007C70C2"/>
    <w:rsid w:val="007E6068"/>
    <w:rsid w:val="008D08A3"/>
    <w:rsid w:val="008D1D1C"/>
    <w:rsid w:val="009055CC"/>
    <w:rsid w:val="00936A3C"/>
    <w:rsid w:val="009435B9"/>
    <w:rsid w:val="00944278"/>
    <w:rsid w:val="00946958"/>
    <w:rsid w:val="009D2DB7"/>
    <w:rsid w:val="009D4908"/>
    <w:rsid w:val="009D7818"/>
    <w:rsid w:val="00A07C95"/>
    <w:rsid w:val="00A158EF"/>
    <w:rsid w:val="00A3176A"/>
    <w:rsid w:val="00A451A2"/>
    <w:rsid w:val="00A5681A"/>
    <w:rsid w:val="00A61039"/>
    <w:rsid w:val="00A6796E"/>
    <w:rsid w:val="00AA5755"/>
    <w:rsid w:val="00AD46F5"/>
    <w:rsid w:val="00B43D2E"/>
    <w:rsid w:val="00BA141A"/>
    <w:rsid w:val="00BE50BC"/>
    <w:rsid w:val="00BE7D3E"/>
    <w:rsid w:val="00BF7521"/>
    <w:rsid w:val="00C1599A"/>
    <w:rsid w:val="00C25C6F"/>
    <w:rsid w:val="00C343F1"/>
    <w:rsid w:val="00C64FDC"/>
    <w:rsid w:val="00CE0A53"/>
    <w:rsid w:val="00D10634"/>
    <w:rsid w:val="00D130C0"/>
    <w:rsid w:val="00D33DB2"/>
    <w:rsid w:val="00DB2AD6"/>
    <w:rsid w:val="00DE40B3"/>
    <w:rsid w:val="00E04801"/>
    <w:rsid w:val="00E17820"/>
    <w:rsid w:val="00E34A6B"/>
    <w:rsid w:val="00ED1958"/>
    <w:rsid w:val="00EF63BF"/>
    <w:rsid w:val="00F015D6"/>
    <w:rsid w:val="00F22C67"/>
    <w:rsid w:val="00F25F0E"/>
    <w:rsid w:val="00F3747A"/>
    <w:rsid w:val="00F70195"/>
    <w:rsid w:val="00F713C7"/>
    <w:rsid w:val="00F7481C"/>
    <w:rsid w:val="00FC535A"/>
    <w:rsid w:val="00FE3C52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;"/>
  <w14:docId w14:val="22BAF7D0"/>
  <w15:docId w15:val="{C42900DA-71FC-4585-B073-8E48DA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1D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1DAC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DAC"/>
    <w:pPr>
      <w:widowControl w:val="0"/>
      <w:shd w:val="clear" w:color="auto" w:fill="FFFFFF"/>
      <w:spacing w:after="342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rsid w:val="00551DAC"/>
    <w:pPr>
      <w:widowControl w:val="0"/>
      <w:shd w:val="clear" w:color="auto" w:fill="FFFFFF"/>
      <w:spacing w:before="3420" w:after="0" w:line="601" w:lineRule="exact"/>
      <w:jc w:val="center"/>
    </w:pPr>
    <w:rPr>
      <w:rFonts w:ascii="Times New Roman" w:eastAsia="Times New Roman" w:hAnsi="Times New Roman" w:cs="Times New Roman"/>
      <w:sz w:val="50"/>
      <w:szCs w:val="50"/>
    </w:rPr>
  </w:style>
  <w:style w:type="character" w:styleId="a3">
    <w:name w:val="Hyperlink"/>
    <w:basedOn w:val="a0"/>
    <w:rsid w:val="00551DAC"/>
    <w:rPr>
      <w:color w:val="0066CC"/>
      <w:u w:val="single"/>
    </w:rPr>
  </w:style>
  <w:style w:type="character" w:customStyle="1" w:styleId="4">
    <w:name w:val="Основной текст (4)_"/>
    <w:basedOn w:val="a0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MSReferenceSansSerif16pt">
    <w:name w:val="Основной текст (4) + MS Reference Sans Serif;16 pt"/>
    <w:basedOn w:val="4"/>
    <w:rsid w:val="00551DA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51DA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4pt">
    <w:name w:val="Колонтитул + Times New Roman;4 pt"/>
    <w:basedOn w:val="a4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95pt1pt">
    <w:name w:val="Колонтитул + Times New Roman;9.5 pt;Интервал 1 pt"/>
    <w:basedOn w:val="a4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31"/>
    <w:rsid w:val="00551D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 + Не полужирный;Не курсив"/>
    <w:basedOn w:val="5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1DA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5"/>
    <w:rsid w:val="00551D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3">
    <w:name w:val="Заголовок №2 + Не полужирный;Не курсив"/>
    <w:basedOn w:val="21"/>
    <w:rsid w:val="00551D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4pt">
    <w:name w:val="Основной текст (7) + 4 pt;Не курсив"/>
    <w:basedOn w:val="7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Основной текст + Полужирный;Курсив"/>
    <w:basedOn w:val="a5"/>
    <w:rsid w:val="00551D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51D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5"/>
    <w:rsid w:val="00551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551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551D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basedOn w:val="a5"/>
    <w:rsid w:val="00551DA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551D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0">
    <w:name w:val="Основной текст (7) + Полужирный"/>
    <w:basedOn w:val="7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51D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rial7pt">
    <w:name w:val="Основной текст + Arial;7 pt;Полужирный"/>
    <w:basedOn w:val="a5"/>
    <w:rsid w:val="00551DAC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"/>
    <w:basedOn w:val="5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9">
    <w:name w:val="Основной текст (9)_"/>
    <w:basedOn w:val="a0"/>
    <w:link w:val="90"/>
    <w:rsid w:val="00551DAC"/>
    <w:rPr>
      <w:rFonts w:ascii="Arial" w:eastAsia="Arial" w:hAnsi="Arial" w:cs="Arial"/>
      <w:i/>
      <w:iCs/>
      <w:shd w:val="clear" w:color="auto" w:fill="FFFFFF"/>
    </w:rPr>
  </w:style>
  <w:style w:type="character" w:customStyle="1" w:styleId="ab">
    <w:name w:val="Колонтитул"/>
    <w:basedOn w:val="a4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51DA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rial9pt">
    <w:name w:val="Основной текст + Arial;9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rial9pt0">
    <w:name w:val="Основной текст + Arial;9 pt;Полужирный"/>
    <w:basedOn w:val="a5"/>
    <w:rsid w:val="00551DA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51DAC"/>
    <w:rPr>
      <w:rFonts w:ascii="Arial" w:eastAsia="Arial" w:hAnsi="Arial" w:cs="Arial"/>
      <w:i/>
      <w:iCs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51DA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6pt">
    <w:name w:val="Колонтитул + 6 pt"/>
    <w:basedOn w:val="a4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51DAC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Arial55pt">
    <w:name w:val="Основной текст + Arial;5.5 pt;Полужирный;Курсив"/>
    <w:basedOn w:val="a5"/>
    <w:rsid w:val="00551DA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rial55pt0">
    <w:name w:val="Основной текст + Arial;5.5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rial65pt">
    <w:name w:val="Основной текст + Arial;6.5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51DA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1310pt">
    <w:name w:val="Основной текст (13) + 10 pt"/>
    <w:basedOn w:val="13"/>
    <w:rsid w:val="00551DA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7pt0">
    <w:name w:val="Основной текст + Arial;7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51DA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rial11pt">
    <w:name w:val="Основной текст + Arial;11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51DA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5pt">
    <w:name w:val="Колонтитул + 6.5 pt"/>
    <w:basedOn w:val="a4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5pt">
    <w:name w:val="Основной текст + 7.5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rial5pt0pt">
    <w:name w:val="Основной текст + Arial;5 pt;Интервал 0 pt"/>
    <w:basedOn w:val="a5"/>
    <w:rsid w:val="00551DAC"/>
    <w:rPr>
      <w:rFonts w:ascii="Arial" w:eastAsia="Arial" w:hAnsi="Arial" w:cs="Arial"/>
      <w:color w:val="000000"/>
      <w:spacing w:val="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5pt">
    <w:name w:val="Основной текст + Arial;5 pt;Курсив"/>
    <w:basedOn w:val="a5"/>
    <w:rsid w:val="00551DAC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85pt">
    <w:name w:val="Основной текст + 8.5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5pt0">
    <w:name w:val="Основной текст + 7.5 pt;Полужирный"/>
    <w:basedOn w:val="a5"/>
    <w:rsid w:val="00551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51DAC"/>
    <w:pPr>
      <w:widowControl w:val="0"/>
      <w:shd w:val="clear" w:color="auto" w:fill="FFFFFF"/>
      <w:spacing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1">
    <w:name w:val="Основной текст3"/>
    <w:basedOn w:val="a"/>
    <w:link w:val="a5"/>
    <w:rsid w:val="00551DAC"/>
    <w:pPr>
      <w:widowControl w:val="0"/>
      <w:shd w:val="clear" w:color="auto" w:fill="FFFFFF"/>
      <w:spacing w:before="300" w:after="0" w:line="32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551DAC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551DAC"/>
    <w:pPr>
      <w:widowControl w:val="0"/>
      <w:shd w:val="clear" w:color="auto" w:fill="FFFFFF"/>
      <w:spacing w:after="30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1">
    <w:name w:val="Заголовок №2 (2)"/>
    <w:basedOn w:val="a"/>
    <w:link w:val="220"/>
    <w:rsid w:val="00551DAC"/>
    <w:pPr>
      <w:widowControl w:val="0"/>
      <w:shd w:val="clear" w:color="auto" w:fill="FFFFFF"/>
      <w:spacing w:after="30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rsid w:val="00551DA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551D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551DAC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</w:rPr>
  </w:style>
  <w:style w:type="paragraph" w:customStyle="1" w:styleId="100">
    <w:name w:val="Основной текст (10)"/>
    <w:basedOn w:val="a"/>
    <w:link w:val="10"/>
    <w:rsid w:val="00551DAC"/>
    <w:pPr>
      <w:widowControl w:val="0"/>
      <w:shd w:val="clear" w:color="auto" w:fill="FFFFFF"/>
      <w:spacing w:before="180" w:after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">
    <w:name w:val="Заголовок №1"/>
    <w:basedOn w:val="a"/>
    <w:link w:val="11"/>
    <w:rsid w:val="00551DAC"/>
    <w:pPr>
      <w:widowControl w:val="0"/>
      <w:shd w:val="clear" w:color="auto" w:fill="FFFFFF"/>
      <w:spacing w:after="180" w:line="0" w:lineRule="atLeast"/>
      <w:outlineLvl w:val="0"/>
    </w:pPr>
    <w:rPr>
      <w:rFonts w:ascii="Arial" w:eastAsia="Arial" w:hAnsi="Arial" w:cs="Arial"/>
      <w:i/>
      <w:iCs/>
    </w:rPr>
  </w:style>
  <w:style w:type="paragraph" w:customStyle="1" w:styleId="111">
    <w:name w:val="Основной текст (11)"/>
    <w:basedOn w:val="a"/>
    <w:link w:val="110"/>
    <w:rsid w:val="00551DAC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121">
    <w:name w:val="Основной текст (12)"/>
    <w:basedOn w:val="a"/>
    <w:link w:val="120"/>
    <w:rsid w:val="00551DAC"/>
    <w:pPr>
      <w:widowControl w:val="0"/>
      <w:shd w:val="clear" w:color="auto" w:fill="FFFFFF"/>
      <w:spacing w:before="300" w:after="720" w:line="0" w:lineRule="atLeast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130">
    <w:name w:val="Основной текст (13)"/>
    <w:basedOn w:val="a"/>
    <w:link w:val="13"/>
    <w:rsid w:val="00551DAC"/>
    <w:pPr>
      <w:widowControl w:val="0"/>
      <w:shd w:val="clear" w:color="auto" w:fill="FFFFFF"/>
      <w:spacing w:after="180" w:line="396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551DAC"/>
    <w:pPr>
      <w:widowControl w:val="0"/>
      <w:shd w:val="clear" w:color="auto" w:fill="FFFFFF"/>
      <w:spacing w:after="540" w:line="25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50">
    <w:name w:val="Основной текст (15)"/>
    <w:basedOn w:val="a"/>
    <w:link w:val="15"/>
    <w:rsid w:val="00551DAC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51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6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103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A6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61039"/>
  </w:style>
  <w:style w:type="table" w:styleId="af1">
    <w:name w:val="Table Grid"/>
    <w:basedOn w:val="a1"/>
    <w:uiPriority w:val="59"/>
    <w:rsid w:val="00677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B20AE5A8858DEE336503BC234C8DE60B2A0200600EC783877EC68E368Z8K9F" TargetMode="External"/><Relationship Id="rId13" Type="http://schemas.openxmlformats.org/officeDocument/2006/relationships/hyperlink" Target="consultantplus://offline/ref=2BBEE0CFF5F964A1CC2F80C0F0E4F9D8BB20AE5A8857DEE336503BC234C8DE60B2A0200600EC783877EC68E368Z8K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BEE0CFF5F964A1CC2F80C0F0E4F9D8BB20AE5A8857DEE336503BC234C8DE60B2A0200600EC783877EC68E368Z8K9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BEE0CFF5F964A1CC2F80C0F0E4F9D8BB20AE5A8857DEE336503BC234C8DE60B2A0200600EC783877EC68E368Z8K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BBEE0CFF5F964A1CC2F80C0F0E4F9D8BB20A258845DDEE336503BC234C8DE60B2A0200600EC783877EC68E368Z8K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BEE0CFF5F964A1CC2F80C0F0E4F9D8BB20AE5A8B5DDEE336503BC234C8DE60B2A0200600EC783877EC68E368Z8K9F" TargetMode="External"/><Relationship Id="rId14" Type="http://schemas.openxmlformats.org/officeDocument/2006/relationships/hyperlink" Target="consultantplus://offline/ref=2BBEE0CFF5F964A1CC2F80C0F0E4F9D8BB20AE5A8857DEE336503BC234C8DE60B2A0200600EC783877EC68E368Z8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2DC-A4B9-40E6-BA74-6C6E0600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2022-04-29T09:14:00Z</cp:lastPrinted>
  <dcterms:created xsi:type="dcterms:W3CDTF">2022-04-18T08:04:00Z</dcterms:created>
  <dcterms:modified xsi:type="dcterms:W3CDTF">2024-07-24T11:28:00Z</dcterms:modified>
</cp:coreProperties>
</file>