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AD" w:rsidRDefault="00A33DAD" w:rsidP="00DD4A00">
      <w:pPr>
        <w:spacing w:line="322" w:lineRule="auto"/>
      </w:pPr>
      <w:bookmarkStart w:id="0" w:name="_GoBack"/>
      <w:bookmarkEnd w:id="0"/>
    </w:p>
    <w:p w:rsidR="00A33DAD" w:rsidRDefault="00D72575">
      <w:pPr>
        <w:spacing w:line="2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мероприятий («дорожная карта»)</w:t>
      </w:r>
    </w:p>
    <w:p w:rsidR="00DD4A00" w:rsidRDefault="00D72575">
      <w:pPr>
        <w:spacing w:line="2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системы оценки качества образования в городском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округе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A00">
        <w:rPr>
          <w:rFonts w:ascii="Times New Roman" w:eastAsia="Times New Roman" w:hAnsi="Times New Roman" w:cs="Times New Roman"/>
          <w:sz w:val="28"/>
          <w:szCs w:val="28"/>
        </w:rPr>
        <w:t xml:space="preserve">ЗАТО Свободный </w:t>
      </w:r>
    </w:p>
    <w:p w:rsidR="00A33DAD" w:rsidRDefault="00D72575">
      <w:pPr>
        <w:spacing w:line="2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2020-2021 учебный год</w:t>
      </w:r>
    </w:p>
    <w:p w:rsidR="00A33DAD" w:rsidRDefault="00A33DAD">
      <w:pPr>
        <w:spacing w:line="280" w:lineRule="auto"/>
      </w:pPr>
    </w:p>
    <w:tbl>
      <w:tblPr>
        <w:tblStyle w:val="a9"/>
        <w:tblW w:w="153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11"/>
        <w:gridCol w:w="5852"/>
        <w:gridCol w:w="10"/>
        <w:gridCol w:w="1832"/>
        <w:gridCol w:w="10"/>
        <w:gridCol w:w="3818"/>
        <w:gridCol w:w="2976"/>
      </w:tblGrid>
      <w:tr w:rsidR="00A33DAD">
        <w:trPr>
          <w:trHeight w:val="65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spacing w:line="26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33DAD" w:rsidRDefault="00D72575">
            <w:pPr>
              <w:spacing w:line="26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6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направления деятельности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spacing w:line="26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A33DAD" w:rsidRDefault="00D72575">
            <w:pPr>
              <w:spacing w:line="26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реализации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6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Отчетная документация</w:t>
            </w:r>
          </w:p>
        </w:tc>
      </w:tr>
      <w:tr w:rsidR="00A33DAD">
        <w:trPr>
          <w:trHeight w:val="336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33DAD" w:rsidRDefault="00D72575" w:rsidP="00DD4A00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Мониторинг качества  подготовки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33DAD">
        <w:trPr>
          <w:trHeight w:val="65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33DAD" w:rsidRDefault="00D72575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spacing w:line="326" w:lineRule="auto"/>
            </w:pPr>
            <w:r>
              <w:rPr>
                <w:rFonts w:ascii="Times New Roman" w:eastAsia="Times New Roman" w:hAnsi="Times New Roman" w:cs="Times New Roman"/>
              </w:rPr>
              <w:t>Анализ результатов ГИА-9 с учетом количества обучающихся, оставленных на повторное обучение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spacing w:line="326" w:lineRule="auto"/>
            </w:pPr>
            <w:r>
              <w:rPr>
                <w:rFonts w:ascii="Times New Roman" w:eastAsia="Times New Roman" w:hAnsi="Times New Roman" w:cs="Times New Roman"/>
              </w:rPr>
              <w:t>По итогам учебного года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4A00" w:rsidRDefault="00DD4A00" w:rsidP="00DD4A00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образования, молодежной политики, культуры и спорта</w:t>
            </w:r>
          </w:p>
          <w:p w:rsidR="00A33DAD" w:rsidRDefault="00DD4A00" w:rsidP="00DD4A00">
            <w:pPr>
              <w:spacing w:line="322" w:lineRule="auto"/>
            </w:pPr>
            <w:r>
              <w:rPr>
                <w:rFonts w:ascii="Times New Roman" w:eastAsia="Times New Roman" w:hAnsi="Times New Roman" w:cs="Times New Roman"/>
              </w:rPr>
              <w:t>МБОУ «СШ № 25»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Аналитическая  справка</w:t>
            </w:r>
          </w:p>
        </w:tc>
      </w:tr>
      <w:tr w:rsidR="00A33DAD">
        <w:trPr>
          <w:trHeight w:val="97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33DAD" w:rsidRDefault="00D72575" w:rsidP="00DD4A00">
            <w:pPr>
              <w:spacing w:line="32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Анализ результатов ГИА </w:t>
            </w:r>
            <w:r>
              <w:rPr>
                <w:rFonts w:ascii="Times New Roman" w:eastAsia="Times New Roman" w:hAnsi="Times New Roman" w:cs="Times New Roman"/>
              </w:rPr>
              <w:t>с высокими результатами ГИА и с низкими результатами ГИА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июль 2021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D4A00">
            <w:pPr>
              <w:spacing w:line="326" w:lineRule="auto"/>
            </w:pPr>
            <w:r w:rsidRPr="00DD4A00">
              <w:rPr>
                <w:rFonts w:ascii="Times New Roman" w:eastAsia="Times New Roman" w:hAnsi="Times New Roman" w:cs="Times New Roman"/>
              </w:rPr>
              <w:t>МБОУ «СШ № 25»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r>
              <w:rPr>
                <w:rFonts w:ascii="Times New Roman" w:eastAsia="Times New Roman" w:hAnsi="Times New Roman" w:cs="Times New Roman"/>
              </w:rPr>
              <w:t>Аналитическая  справка</w:t>
            </w:r>
          </w:p>
        </w:tc>
      </w:tr>
      <w:tr w:rsidR="00A33DAD">
        <w:trPr>
          <w:trHeight w:val="65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3DAD" w:rsidRDefault="00DD4A00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1.3</w:t>
            </w:r>
            <w:r w:rsidR="00D7257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spacing w:line="322" w:lineRule="auto"/>
            </w:pPr>
            <w:r>
              <w:rPr>
                <w:rFonts w:ascii="Times New Roman" w:eastAsia="Times New Roman" w:hAnsi="Times New Roman" w:cs="Times New Roman"/>
              </w:rPr>
              <w:t>Анализ результатов ГИА, полученных участниками ГИА - лицами с ограниченными возможностями здоровья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август 2021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D4A00">
            <w:r w:rsidRPr="00DD4A00">
              <w:rPr>
                <w:rFonts w:ascii="Times New Roman" w:eastAsia="Times New Roman" w:hAnsi="Times New Roman" w:cs="Times New Roman"/>
              </w:rPr>
              <w:t>МБОУ «СШ № 25»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r>
              <w:rPr>
                <w:rFonts w:ascii="Times New Roman" w:eastAsia="Times New Roman" w:hAnsi="Times New Roman" w:cs="Times New Roman"/>
              </w:rPr>
              <w:t>Аналитическая  справка</w:t>
            </w:r>
          </w:p>
        </w:tc>
      </w:tr>
      <w:tr w:rsidR="00A33DAD">
        <w:trPr>
          <w:trHeight w:val="258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3DAD" w:rsidRDefault="00DD4A00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1.4</w:t>
            </w:r>
            <w:r w:rsidR="00D7257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Анализ уровня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результатам Всероссийских проверочных  работах; Национальных исследований качества образования; общероссийской и региональной оценки   по модели PISA; международных сопоставительных исследований в сфере образования (PIRLS, TIMM</w:t>
            </w:r>
            <w:r>
              <w:rPr>
                <w:rFonts w:ascii="Times New Roman" w:eastAsia="Times New Roman" w:hAnsi="Times New Roman" w:cs="Times New Roman"/>
              </w:rPr>
              <w:t>S, PISA и др.); регионального  мониторинга  индивидуальных учебных достижений;</w:t>
            </w:r>
            <w:proofErr w:type="gramEnd"/>
          </w:p>
          <w:p w:rsidR="00A33DAD" w:rsidRDefault="00A33DAD">
            <w:pPr>
              <w:tabs>
                <w:tab w:val="left" w:pos="264"/>
              </w:tabs>
              <w:spacing w:line="322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322" w:lineRule="auto"/>
            </w:pPr>
            <w:r>
              <w:rPr>
                <w:rFonts w:ascii="Times New Roman" w:eastAsia="Times New Roman" w:hAnsi="Times New Roman" w:cs="Times New Roman"/>
              </w:rPr>
              <w:t>В течение года по графику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D4A00">
            <w:r w:rsidRPr="00DD4A00">
              <w:rPr>
                <w:rFonts w:ascii="Times New Roman" w:eastAsia="Times New Roman" w:hAnsi="Times New Roman" w:cs="Times New Roman"/>
              </w:rPr>
              <w:t>МБОУ «СШ № 25»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r>
              <w:rPr>
                <w:rFonts w:ascii="Times New Roman" w:eastAsia="Times New Roman" w:hAnsi="Times New Roman" w:cs="Times New Roman"/>
              </w:rPr>
              <w:t>Аналитическая  справка</w:t>
            </w:r>
          </w:p>
        </w:tc>
      </w:tr>
      <w:tr w:rsidR="00DD4A00" w:rsidTr="00872B9E">
        <w:trPr>
          <w:trHeight w:val="68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D4A00" w:rsidRDefault="00DD4A00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D4A00" w:rsidRDefault="00DD4A00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Анализ проведения и участия выпускников 11 классов</w:t>
            </w:r>
          </w:p>
          <w:p w:rsidR="00DD4A00" w:rsidRDefault="00DD4A00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в итоговом сочинении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D4A00" w:rsidRDefault="00DD4A00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Декабрь 2020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4A00" w:rsidRPr="00DD4A00" w:rsidRDefault="00DD4A00">
            <w:pPr>
              <w:rPr>
                <w:rFonts w:ascii="Liberation Serif" w:hAnsi="Liberation Serif" w:cs="Liberation Serif"/>
              </w:rPr>
            </w:pPr>
            <w:r w:rsidRPr="00DD4A00">
              <w:rPr>
                <w:rFonts w:ascii="Liberation Serif" w:hAnsi="Liberation Serif" w:cs="Liberation Serif"/>
              </w:rPr>
              <w:t>МБОУ «СШ № 25»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4A00" w:rsidRDefault="00DD4A00">
            <w:r>
              <w:rPr>
                <w:rFonts w:ascii="Times New Roman" w:eastAsia="Times New Roman" w:hAnsi="Times New Roman" w:cs="Times New Roman"/>
              </w:rPr>
              <w:t>Аналитическая  справка</w:t>
            </w:r>
          </w:p>
        </w:tc>
      </w:tr>
      <w:tr w:rsidR="00DD4A00">
        <w:trPr>
          <w:trHeight w:val="65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D4A00" w:rsidRDefault="00DD4A00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D4A00" w:rsidRDefault="00DD4A00">
            <w:pPr>
              <w:spacing w:line="326" w:lineRule="auto"/>
            </w:pPr>
            <w:r>
              <w:rPr>
                <w:rFonts w:ascii="Times New Roman" w:eastAsia="Times New Roman" w:hAnsi="Times New Roman" w:cs="Times New Roman"/>
              </w:rPr>
              <w:t>Анализ проведения и участия выпускников 9 классов в итоговом собеседовании по русскому языку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D4A00" w:rsidRDefault="00DD4A00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Февраль 2021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4A00" w:rsidRPr="00DD4A00" w:rsidRDefault="00DD4A00">
            <w:pPr>
              <w:rPr>
                <w:rFonts w:ascii="Liberation Serif" w:hAnsi="Liberation Serif" w:cs="Liberation Serif"/>
              </w:rPr>
            </w:pPr>
            <w:r w:rsidRPr="00DD4A00">
              <w:rPr>
                <w:rFonts w:ascii="Liberation Serif" w:hAnsi="Liberation Serif" w:cs="Liberation Serif"/>
              </w:rPr>
              <w:t>МБОУ «СШ № 25»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4A00" w:rsidRDefault="00DD4A00">
            <w:r>
              <w:rPr>
                <w:rFonts w:ascii="Times New Roman" w:eastAsia="Times New Roman" w:hAnsi="Times New Roman" w:cs="Times New Roman"/>
              </w:rPr>
              <w:t>Аналитическая  справка</w:t>
            </w:r>
          </w:p>
        </w:tc>
      </w:tr>
      <w:tr w:rsidR="00DD4A00">
        <w:trPr>
          <w:trHeight w:val="161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D4A00" w:rsidRDefault="00DD4A00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1.7.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D4A00" w:rsidRDefault="00DD4A00">
            <w:pPr>
              <w:spacing w:line="322" w:lineRule="auto"/>
            </w:pPr>
            <w:r>
              <w:rPr>
                <w:rFonts w:ascii="Times New Roman" w:eastAsia="Times New Roman" w:hAnsi="Times New Roman" w:cs="Times New Roman"/>
              </w:rPr>
              <w:t>Осуществление промежуточного контроля знаний выпускников 11 классов - участие в тренировочных мероприятиях по технологии печати полного комплекта экзаменационных материалов с участием обучающихся по предметам учебного плана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D4A00" w:rsidRDefault="00DD4A00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4A00" w:rsidRPr="00DD4A00" w:rsidRDefault="00DD4A00">
            <w:pPr>
              <w:rPr>
                <w:rFonts w:ascii="Liberation Serif" w:hAnsi="Liberation Serif" w:cs="Liberation Serif"/>
              </w:rPr>
            </w:pPr>
            <w:r w:rsidRPr="00DD4A00">
              <w:rPr>
                <w:rFonts w:ascii="Liberation Serif" w:hAnsi="Liberation Serif" w:cs="Liberation Serif"/>
              </w:rPr>
              <w:t>МБОУ «СШ № 25»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4A00" w:rsidRDefault="00DD4A00">
            <w:r>
              <w:rPr>
                <w:rFonts w:ascii="Times New Roman" w:eastAsia="Times New Roman" w:hAnsi="Times New Roman" w:cs="Times New Roman"/>
              </w:rPr>
              <w:t>Аналитическая  справка</w:t>
            </w:r>
          </w:p>
        </w:tc>
      </w:tr>
      <w:tr w:rsidR="00A33DAD">
        <w:trPr>
          <w:trHeight w:val="65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3DAD" w:rsidRDefault="00DD4A00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1.8</w:t>
            </w:r>
            <w:r w:rsidR="00D7257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spacing w:line="326" w:lineRule="auto"/>
            </w:pPr>
            <w:r>
              <w:rPr>
                <w:rFonts w:ascii="Times New Roman" w:eastAsia="Times New Roman" w:hAnsi="Times New Roman" w:cs="Times New Roman"/>
              </w:rPr>
              <w:t>Анализ результатов выпускников 9 классов, достигших особых успехов в обучении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spacing w:line="322" w:lineRule="auto"/>
            </w:pPr>
            <w:r>
              <w:rPr>
                <w:rFonts w:ascii="Times New Roman" w:eastAsia="Times New Roman" w:hAnsi="Times New Roman" w:cs="Times New Roman"/>
              </w:rPr>
              <w:t>По итогам ГИА, май-июнь 2021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D4A00">
            <w:pPr>
              <w:spacing w:line="280" w:lineRule="auto"/>
            </w:pPr>
            <w:r w:rsidRPr="00DD4A00">
              <w:rPr>
                <w:rFonts w:ascii="Times New Roman" w:eastAsia="Times New Roman" w:hAnsi="Times New Roman" w:cs="Times New Roman"/>
              </w:rPr>
              <w:t>МБОУ «СШ № 25»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r>
              <w:rPr>
                <w:rFonts w:ascii="Times New Roman" w:eastAsia="Times New Roman" w:hAnsi="Times New Roman" w:cs="Times New Roman"/>
              </w:rPr>
              <w:t>Аналитическая  справка</w:t>
            </w:r>
          </w:p>
        </w:tc>
      </w:tr>
      <w:tr w:rsidR="00A33DAD">
        <w:trPr>
          <w:trHeight w:val="65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33DAD" w:rsidRDefault="00DD4A00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1.9</w:t>
            </w:r>
            <w:r w:rsidR="00D7257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spacing w:line="326" w:lineRule="auto"/>
            </w:pPr>
            <w:r>
              <w:rPr>
                <w:rFonts w:ascii="Times New Roman" w:eastAsia="Times New Roman" w:hAnsi="Times New Roman" w:cs="Times New Roman"/>
              </w:rPr>
              <w:t>Анализ результатов ЕГЭ выпускников, претендующих на награждение медалью «За особые успехи в учении»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spacing w:line="322" w:lineRule="auto"/>
            </w:pPr>
            <w:r>
              <w:rPr>
                <w:rFonts w:ascii="Times New Roman" w:eastAsia="Times New Roman" w:hAnsi="Times New Roman" w:cs="Times New Roman"/>
              </w:rPr>
              <w:t>По итогам ГИА, май-июнь 2021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4A00" w:rsidRDefault="00DD4A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образования, молодежной политики, культуры и спорта</w:t>
            </w:r>
          </w:p>
          <w:p w:rsidR="00DD4A00" w:rsidRPr="00DD4A00" w:rsidRDefault="00DD4A00">
            <w:pPr>
              <w:rPr>
                <w:rFonts w:ascii="Liberation Serif" w:hAnsi="Liberation Serif" w:cs="Liberation Serif"/>
              </w:rPr>
            </w:pPr>
            <w:r w:rsidRPr="00DD4A00">
              <w:rPr>
                <w:rFonts w:ascii="Liberation Serif" w:hAnsi="Liberation Serif" w:cs="Liberation Serif"/>
              </w:rPr>
              <w:t>МБОУ «СШ № 25»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r>
              <w:rPr>
                <w:rFonts w:ascii="Times New Roman" w:eastAsia="Times New Roman" w:hAnsi="Times New Roman" w:cs="Times New Roman"/>
              </w:rPr>
              <w:t>Аналитическая  справка</w:t>
            </w:r>
          </w:p>
        </w:tc>
      </w:tr>
      <w:tr w:rsidR="00DD4A00">
        <w:trPr>
          <w:trHeight w:val="97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D4A00" w:rsidRDefault="00DD4A00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1.10.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D4A00" w:rsidRDefault="00DD4A00">
            <w:pPr>
              <w:spacing w:line="322" w:lineRule="auto"/>
            </w:pPr>
            <w:r>
              <w:rPr>
                <w:rFonts w:ascii="Times New Roman" w:eastAsia="Times New Roman" w:hAnsi="Times New Roman" w:cs="Times New Roman"/>
              </w:rPr>
              <w:t>Сравнительный анализ результатов независимой оценки выпускников 11 классов (результаты ЕГЭ и ГВЭ по предметам)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D4A00" w:rsidRDefault="00DD4A00">
            <w:pPr>
              <w:spacing w:line="322" w:lineRule="auto"/>
            </w:pPr>
            <w:r>
              <w:rPr>
                <w:rFonts w:ascii="Times New Roman" w:eastAsia="Times New Roman" w:hAnsi="Times New Roman" w:cs="Times New Roman"/>
              </w:rPr>
              <w:t>По итогам ГИА, июнь-июль 2021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4A00" w:rsidRPr="00DD4A00" w:rsidRDefault="00DD4A00" w:rsidP="00C0612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 образования, молодежной политики, культуры и спорта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4A00" w:rsidRDefault="00DD4A00">
            <w:r>
              <w:rPr>
                <w:rFonts w:ascii="Times New Roman" w:eastAsia="Times New Roman" w:hAnsi="Times New Roman" w:cs="Times New Roman"/>
              </w:rPr>
              <w:t>Аналитическая  справка</w:t>
            </w:r>
          </w:p>
        </w:tc>
      </w:tr>
      <w:tr w:rsidR="00DD4A00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D4A00" w:rsidRDefault="00DD4A00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1.11.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D4A00" w:rsidRDefault="00DD4A00">
            <w:pPr>
              <w:spacing w:line="322" w:lineRule="auto"/>
            </w:pPr>
            <w:r>
              <w:rPr>
                <w:rFonts w:ascii="Times New Roman" w:eastAsia="Times New Roman" w:hAnsi="Times New Roman" w:cs="Times New Roman"/>
              </w:rPr>
              <w:t>Уровень освоения стандарта (доля выпускников, сдавших единый государственный экзамен по русскому языку и математике ниже установленного минимума)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D4A00" w:rsidRDefault="00DD4A00">
            <w:pPr>
              <w:spacing w:line="322" w:lineRule="auto"/>
            </w:pPr>
            <w:r>
              <w:rPr>
                <w:rFonts w:ascii="Times New Roman" w:eastAsia="Times New Roman" w:hAnsi="Times New Roman" w:cs="Times New Roman"/>
              </w:rPr>
              <w:t>По итогам ЕГЭ, июнь 2021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4A00" w:rsidRPr="00DD4A00" w:rsidRDefault="00DD4A00" w:rsidP="00C0612D">
            <w:pPr>
              <w:rPr>
                <w:rFonts w:ascii="Liberation Serif" w:hAnsi="Liberation Serif" w:cs="Liberation Serif"/>
              </w:rPr>
            </w:pPr>
            <w:r w:rsidRPr="00DD4A00">
              <w:rPr>
                <w:rFonts w:ascii="Liberation Serif" w:hAnsi="Liberation Serif" w:cs="Liberation Serif"/>
              </w:rPr>
              <w:t>МБОУ «СШ № 25»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4A00" w:rsidRDefault="00DD4A00">
            <w:r>
              <w:rPr>
                <w:rFonts w:ascii="Times New Roman" w:eastAsia="Times New Roman" w:hAnsi="Times New Roman" w:cs="Times New Roman"/>
              </w:rPr>
              <w:t>Аналитическая  справка</w:t>
            </w:r>
          </w:p>
        </w:tc>
      </w:tr>
      <w:tr w:rsidR="00DD4A00">
        <w:trPr>
          <w:trHeight w:val="97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D4A00" w:rsidRDefault="00DD4A00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1.12.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D4A00" w:rsidRDefault="00DD4A00" w:rsidP="00DD4A00">
            <w:pPr>
              <w:spacing w:line="317" w:lineRule="auto"/>
            </w:pPr>
            <w:r>
              <w:rPr>
                <w:rFonts w:ascii="Times New Roman" w:eastAsia="Times New Roman" w:hAnsi="Times New Roman" w:cs="Times New Roman"/>
              </w:rPr>
              <w:t>Анализ  результатов работы отдела образования и общеобразовательных организаций по подготовке и проведению ГИА-9 и ГИА-11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D4A00" w:rsidRDefault="00DD4A00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август 2021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4A00" w:rsidRPr="00DD4A00" w:rsidRDefault="00DD4A00" w:rsidP="00C0612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 образования, молодежной политики, культуры и спорта</w:t>
            </w:r>
          </w:p>
          <w:p w:rsidR="00DD4A00" w:rsidRPr="00DD4A00" w:rsidRDefault="00DD4A00" w:rsidP="00C0612D">
            <w:pPr>
              <w:rPr>
                <w:rFonts w:ascii="Liberation Serif" w:hAnsi="Liberation Serif" w:cs="Liberation Serif"/>
              </w:rPr>
            </w:pPr>
            <w:r w:rsidRPr="00DD4A00">
              <w:rPr>
                <w:rFonts w:ascii="Liberation Serif" w:hAnsi="Liberation Serif" w:cs="Liberation Serif"/>
              </w:rPr>
              <w:t>МБОУ «СШ № 25»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4A00" w:rsidRDefault="00DD4A00">
            <w:r>
              <w:rPr>
                <w:rFonts w:ascii="Times New Roman" w:eastAsia="Times New Roman" w:hAnsi="Times New Roman" w:cs="Times New Roman"/>
              </w:rPr>
              <w:t>Аналитическая  справка</w:t>
            </w:r>
          </w:p>
        </w:tc>
      </w:tr>
      <w:tr w:rsidR="00DD4A00">
        <w:trPr>
          <w:trHeight w:val="97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D4A00" w:rsidRDefault="00DD4A00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1.13.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D4A00" w:rsidRDefault="00DD4A00">
            <w:pPr>
              <w:spacing w:line="322" w:lineRule="auto"/>
            </w:pPr>
            <w:r>
              <w:rPr>
                <w:rFonts w:ascii="Times New Roman" w:eastAsia="Times New Roman" w:hAnsi="Times New Roman" w:cs="Times New Roman"/>
              </w:rPr>
              <w:t>Представление итогов проведения ГИА-9 и ГИА-11 с анализом проблем и постановкой задач на семинарах, совещаниях руководителей ОО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D4A00" w:rsidRDefault="00DD4A00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DD4A00" w:rsidRDefault="00DD4A00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4A00" w:rsidRDefault="00DD4A00" w:rsidP="00C0612D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4A00" w:rsidRDefault="00DD4A00">
            <w:r>
              <w:rPr>
                <w:rFonts w:ascii="Times New Roman" w:eastAsia="Times New Roman" w:hAnsi="Times New Roman" w:cs="Times New Roman"/>
              </w:rPr>
              <w:t>Доклад</w:t>
            </w:r>
          </w:p>
        </w:tc>
      </w:tr>
      <w:tr w:rsidR="00DD4A00">
        <w:trPr>
          <w:trHeight w:val="97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D4A00" w:rsidRDefault="00DD4A00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1.14.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D4A00" w:rsidRDefault="00DD4A00">
            <w:pPr>
              <w:tabs>
                <w:tab w:val="left" w:pos="322"/>
              </w:tabs>
              <w:spacing w:line="32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Анализ посещаемости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занятий (количество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неприступивших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пропускающих занятия по неуважительной причине)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D4A00" w:rsidRDefault="00DD4A00">
            <w:pPr>
              <w:spacing w:line="970" w:lineRule="auto"/>
            </w:pPr>
            <w:r>
              <w:rPr>
                <w:rFonts w:ascii="Times New Roman" w:eastAsia="Times New Roman" w:hAnsi="Times New Roman" w:cs="Times New Roman"/>
              </w:rPr>
              <w:t>Сентябрь 2020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4A00" w:rsidRPr="00DD4A00" w:rsidRDefault="00DD4A00" w:rsidP="00DD4A0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отдел образования, </w:t>
            </w:r>
            <w:r w:rsidRPr="00DD4A00">
              <w:rPr>
                <w:rFonts w:ascii="Liberation Serif" w:hAnsi="Liberation Serif" w:cs="Liberation Serif"/>
              </w:rPr>
              <w:t>молодежной политики, культуры и спорта</w:t>
            </w:r>
          </w:p>
          <w:p w:rsidR="00DD4A00" w:rsidRPr="002E28A2" w:rsidRDefault="00DD4A00" w:rsidP="00DD4A00">
            <w:r w:rsidRPr="00DD4A00">
              <w:rPr>
                <w:rFonts w:ascii="Liberation Serif" w:hAnsi="Liberation Serif" w:cs="Liberation Serif"/>
              </w:rPr>
              <w:t>МБОУ «СШ № 25»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4A00" w:rsidRDefault="00DD4A00">
            <w:r>
              <w:rPr>
                <w:rFonts w:ascii="Times New Roman" w:eastAsia="Times New Roman" w:hAnsi="Times New Roman" w:cs="Times New Roman"/>
              </w:rPr>
              <w:t>Аналитическая  справка</w:t>
            </w:r>
          </w:p>
        </w:tc>
      </w:tr>
      <w:tr w:rsidR="00A33DAD">
        <w:trPr>
          <w:trHeight w:val="336"/>
        </w:trPr>
        <w:tc>
          <w:tcPr>
            <w:tcW w:w="123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4A00" w:rsidRPr="00DD4A00" w:rsidRDefault="00D72575" w:rsidP="00DD4A00">
            <w:pPr>
              <w:rPr>
                <w:rFonts w:ascii="Liberation Serif" w:hAnsi="Liberation Serif" w:cs="Liberation Seri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Деятельность </w:t>
            </w:r>
            <w:r w:rsidR="00DD4A00" w:rsidRPr="00DD4A00">
              <w:rPr>
                <w:rFonts w:ascii="Liberation Serif" w:hAnsi="Liberation Serif" w:cs="Liberation Serif"/>
              </w:rPr>
              <w:t>отдел</w:t>
            </w:r>
            <w:r w:rsidR="00DD4A00">
              <w:rPr>
                <w:rFonts w:ascii="Liberation Serif" w:hAnsi="Liberation Serif" w:cs="Liberation Serif"/>
              </w:rPr>
              <w:t xml:space="preserve">а образования, </w:t>
            </w:r>
            <w:r w:rsidR="00DD4A00" w:rsidRPr="00DD4A00">
              <w:rPr>
                <w:rFonts w:ascii="Liberation Serif" w:hAnsi="Liberation Serif" w:cs="Liberation Serif"/>
              </w:rPr>
              <w:t>молодежной политики, культуры и спорта</w:t>
            </w:r>
            <w:r w:rsidR="00E42596">
              <w:rPr>
                <w:rFonts w:ascii="Liberation Serif" w:hAnsi="Liberation Serif" w:cs="Liberation Serif"/>
              </w:rPr>
              <w:t>,</w:t>
            </w:r>
          </w:p>
          <w:p w:rsidR="00A33DAD" w:rsidRDefault="00D72575" w:rsidP="00DD4A00">
            <w:pPr>
              <w:spacing w:line="28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направленная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совершенствование системы оценки качества подготовки обучающихся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A33DAD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3DAD" w:rsidTr="00E42596">
        <w:trPr>
          <w:trHeight w:val="226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322" w:lineRule="auto"/>
            </w:pPr>
            <w:r>
              <w:rPr>
                <w:rFonts w:ascii="Times New Roman" w:eastAsia="Times New Roman" w:hAnsi="Times New Roman" w:cs="Times New Roman"/>
              </w:rPr>
              <w:t>Участие  в качестве независимых наблюдателей при процедурах  проведения  в образовательных организациях  оценки качества предметных достижений обучающихся и Всероссийских проверочных работ по предметам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322" w:lineRule="auto"/>
            </w:pPr>
            <w:r>
              <w:rPr>
                <w:rFonts w:ascii="Times New Roman" w:eastAsia="Times New Roman" w:hAnsi="Times New Roman" w:cs="Times New Roman"/>
              </w:rPr>
              <w:t>В течение 2020-2021 учебного  года,</w:t>
            </w:r>
          </w:p>
          <w:p w:rsidR="00A33DAD" w:rsidRDefault="00D72575">
            <w:pPr>
              <w:spacing w:line="322" w:lineRule="auto"/>
            </w:pPr>
            <w:r>
              <w:rPr>
                <w:rFonts w:ascii="Times New Roman" w:eastAsia="Times New Roman" w:hAnsi="Times New Roman" w:cs="Times New Roman"/>
              </w:rPr>
              <w:t>по графику проведе</w:t>
            </w:r>
            <w:r>
              <w:rPr>
                <w:rFonts w:ascii="Times New Roman" w:eastAsia="Times New Roman" w:hAnsi="Times New Roman" w:cs="Times New Roman"/>
              </w:rPr>
              <w:t>ния ВПР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42596" w:rsidRPr="00DD4A00" w:rsidRDefault="00E42596" w:rsidP="00E42596">
            <w:pPr>
              <w:rPr>
                <w:rFonts w:ascii="Liberation Serif" w:hAnsi="Liberation Serif" w:cs="Liberation Serif"/>
              </w:rPr>
            </w:pPr>
            <w:r w:rsidRPr="00DD4A00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A33DAD" w:rsidP="00E42596">
            <w:pPr>
              <w:spacing w:line="28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E42596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Нормативный акт</w:t>
            </w:r>
          </w:p>
        </w:tc>
      </w:tr>
      <w:tr w:rsidR="00A33DAD" w:rsidTr="00E42596">
        <w:trPr>
          <w:trHeight w:val="241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  <w:p w:rsidR="00A33DAD" w:rsidRDefault="00A33DAD">
            <w:pPr>
              <w:spacing w:line="280" w:lineRule="auto"/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322" w:lineRule="auto"/>
            </w:pPr>
            <w:r>
              <w:rPr>
                <w:rFonts w:ascii="Times New Roman" w:eastAsia="Times New Roman" w:hAnsi="Times New Roman" w:cs="Times New Roman"/>
              </w:rPr>
              <w:t>Изучение деятельности общеобразовательных учреждений по вопросам:</w:t>
            </w:r>
          </w:p>
          <w:p w:rsidR="00A33DAD" w:rsidRDefault="00D72575">
            <w:pPr>
              <w:spacing w:line="322" w:lineRule="auto"/>
            </w:pPr>
            <w:r>
              <w:rPr>
                <w:rFonts w:ascii="Times New Roman" w:eastAsia="Times New Roman" w:hAnsi="Times New Roman" w:cs="Times New Roman"/>
              </w:rPr>
              <w:t>- «Об организации подготовки выпускников к государственной итоговой аттестации</w:t>
            </w:r>
            <w:r>
              <w:rPr>
                <w:rFonts w:ascii="Times New Roman" w:eastAsia="Times New Roman" w:hAnsi="Times New Roman" w:cs="Times New Roman"/>
              </w:rPr>
              <w:t xml:space="preserve"> по образовательным программам основного общего и среднего общего образования» 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42596" w:rsidRPr="00DD4A00" w:rsidRDefault="00E42596" w:rsidP="00E42596">
            <w:pPr>
              <w:rPr>
                <w:rFonts w:ascii="Liberation Serif" w:hAnsi="Liberation Serif" w:cs="Liberation Serif"/>
              </w:rPr>
            </w:pPr>
            <w:r w:rsidRPr="00DD4A00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A33DAD">
            <w:pPr>
              <w:spacing w:line="28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Аналитическая  справка</w:t>
            </w:r>
          </w:p>
        </w:tc>
      </w:tr>
      <w:tr w:rsidR="00A33DAD" w:rsidTr="00E42596">
        <w:trPr>
          <w:trHeight w:val="1411"/>
        </w:trPr>
        <w:tc>
          <w:tcPr>
            <w:tcW w:w="811" w:type="dxa"/>
            <w:tcBorders>
              <w:left w:val="single" w:sz="4" w:space="0" w:color="000000"/>
            </w:tcBorders>
            <w:shd w:val="clear" w:color="auto" w:fill="FFFFFF"/>
          </w:tcPr>
          <w:p w:rsidR="00A33DAD" w:rsidRDefault="00A33DAD"/>
        </w:tc>
        <w:tc>
          <w:tcPr>
            <w:tcW w:w="5852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A33DAD" w:rsidRDefault="00A33DAD">
            <w:pPr>
              <w:spacing w:line="322" w:lineRule="auto"/>
            </w:pPr>
          </w:p>
        </w:tc>
        <w:tc>
          <w:tcPr>
            <w:tcW w:w="1852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A33DAD" w:rsidRDefault="00A33DAD">
            <w:pPr>
              <w:spacing w:line="280" w:lineRule="auto"/>
            </w:pPr>
          </w:p>
        </w:tc>
        <w:tc>
          <w:tcPr>
            <w:tcW w:w="38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A33DAD"/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A33DAD"/>
        </w:tc>
      </w:tr>
      <w:tr w:rsidR="00A33DAD" w:rsidTr="00E42596">
        <w:trPr>
          <w:trHeight w:val="33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3DAD" w:rsidRDefault="00A33DAD"/>
        </w:tc>
        <w:tc>
          <w:tcPr>
            <w:tcW w:w="7704" w:type="dxa"/>
            <w:gridSpan w:val="4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3. Меры по повышению качества преподавания учебных дисциплин</w:t>
            </w:r>
          </w:p>
        </w:tc>
        <w:tc>
          <w:tcPr>
            <w:tcW w:w="679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33DAD" w:rsidRDefault="00A33DAD">
            <w:pPr>
              <w:spacing w:line="280" w:lineRule="auto"/>
            </w:pPr>
          </w:p>
        </w:tc>
      </w:tr>
      <w:tr w:rsidR="00A33DAD" w:rsidTr="00E42596">
        <w:trPr>
          <w:trHeight w:val="65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spacing w:line="322" w:lineRule="auto"/>
            </w:pPr>
            <w:r>
              <w:rPr>
                <w:rFonts w:ascii="Times New Roman" w:eastAsia="Times New Roman" w:hAnsi="Times New Roman" w:cs="Times New Roman"/>
              </w:rPr>
              <w:t>Мониторинг статистических данных по кадрам и контингенту обучающихся.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Сентябрь 2020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596" w:rsidRPr="00E42596" w:rsidRDefault="00E42596" w:rsidP="00E42596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E42596">
            <w:pPr>
              <w:spacing w:line="322" w:lineRule="auto"/>
            </w:pPr>
            <w:r w:rsidRPr="00E42596">
              <w:rPr>
                <w:rFonts w:ascii="Liberation Serif" w:hAnsi="Liberation Serif" w:cs="Liberation Serif"/>
              </w:rPr>
              <w:t>МБОУ «СШ № 25»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r>
              <w:rPr>
                <w:rFonts w:ascii="Times New Roman" w:eastAsia="Times New Roman" w:hAnsi="Times New Roman" w:cs="Times New Roman"/>
              </w:rPr>
              <w:t>Аналитическая  справка</w:t>
            </w:r>
          </w:p>
        </w:tc>
      </w:tr>
      <w:tr w:rsidR="00A33DAD" w:rsidTr="00E42596">
        <w:trPr>
          <w:trHeight w:val="65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3DAD" w:rsidRDefault="00E42596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3.2</w:t>
            </w:r>
            <w:r w:rsidR="00D7257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spacing w:line="317" w:lineRule="auto"/>
            </w:pPr>
            <w:r>
              <w:rPr>
                <w:rFonts w:ascii="Times New Roman" w:eastAsia="Times New Roman" w:hAnsi="Times New Roman" w:cs="Times New Roman"/>
              </w:rPr>
              <w:t>Проведение обучающих семинаров, практикумов, совещаний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33DAD" w:rsidRDefault="00D72575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2596" w:rsidRPr="00E42596" w:rsidRDefault="00E42596" w:rsidP="00E42596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E42596" w:rsidP="00E42596">
            <w:pPr>
              <w:spacing w:line="322" w:lineRule="auto"/>
            </w:pPr>
            <w:r>
              <w:rPr>
                <w:rFonts w:ascii="Liberation Serif" w:hAnsi="Liberation Serif" w:cs="Liberation Serif"/>
              </w:rPr>
              <w:t>образовательные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r>
              <w:rPr>
                <w:rFonts w:ascii="Times New Roman" w:eastAsia="Times New Roman" w:hAnsi="Times New Roman" w:cs="Times New Roman"/>
              </w:rPr>
              <w:t>Аналитическая  справка</w:t>
            </w:r>
          </w:p>
        </w:tc>
      </w:tr>
      <w:tr w:rsidR="00A33DAD" w:rsidTr="00E42596">
        <w:trPr>
          <w:trHeight w:val="65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3DAD" w:rsidRDefault="00E42596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3.3</w:t>
            </w:r>
            <w:r w:rsidR="00D7257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spacing w:line="322" w:lineRule="auto"/>
            </w:pPr>
            <w:r>
              <w:rPr>
                <w:rFonts w:ascii="Times New Roman" w:eastAsia="Times New Roman" w:hAnsi="Times New Roman" w:cs="Times New Roman"/>
              </w:rPr>
              <w:t>Анализ потребности педагогических работников в курсах повышения квалификации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33DAD" w:rsidRDefault="00D72575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Март - июнь 2021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42596" w:rsidRPr="00E42596" w:rsidRDefault="00E42596" w:rsidP="00E42596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E42596" w:rsidP="00E42596">
            <w:r>
              <w:rPr>
                <w:rFonts w:ascii="Liberation Serif" w:hAnsi="Liberation Serif" w:cs="Liberation Serif"/>
              </w:rPr>
              <w:t>образовательные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r>
              <w:rPr>
                <w:rFonts w:ascii="Times New Roman" w:eastAsia="Times New Roman" w:hAnsi="Times New Roman" w:cs="Times New Roman"/>
              </w:rPr>
              <w:t>Аналитическая  справка</w:t>
            </w:r>
          </w:p>
        </w:tc>
      </w:tr>
      <w:tr w:rsidR="00A33DAD" w:rsidTr="00E42596">
        <w:trPr>
          <w:trHeight w:val="97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3DAD" w:rsidRDefault="00E42596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3.4</w:t>
            </w:r>
            <w:r w:rsidR="00D7257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spacing w:line="322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участия педагогических и руководящих работников в курсах повышения квалификации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33DAD" w:rsidRDefault="00D72575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42596" w:rsidRPr="00E42596" w:rsidRDefault="00E42596" w:rsidP="00E42596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E42596" w:rsidP="00E42596">
            <w:r>
              <w:rPr>
                <w:rFonts w:ascii="Liberation Serif" w:hAnsi="Liberation Serif" w:cs="Liberation Serif"/>
              </w:rPr>
              <w:t>образовательные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Письмо </w:t>
            </w:r>
          </w:p>
        </w:tc>
      </w:tr>
      <w:tr w:rsidR="00A33DAD" w:rsidTr="00E42596">
        <w:trPr>
          <w:trHeight w:val="101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3DAD" w:rsidRDefault="00E42596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3.5</w:t>
            </w:r>
            <w:r w:rsidR="00D7257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33DAD" w:rsidRDefault="00E42596" w:rsidP="00E42596">
            <w:pPr>
              <w:spacing w:line="326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конкурса</w:t>
            </w:r>
            <w:r w:rsidR="00D72575">
              <w:rPr>
                <w:rFonts w:ascii="Times New Roman" w:eastAsia="Times New Roman" w:hAnsi="Times New Roman" w:cs="Times New Roman"/>
              </w:rPr>
              <w:t xml:space="preserve"> профессионального мастерства 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33DAD" w:rsidRDefault="00D72575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42596" w:rsidRPr="00E42596" w:rsidRDefault="00E42596" w:rsidP="00E42596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E42596" w:rsidP="00E42596">
            <w:r>
              <w:rPr>
                <w:rFonts w:ascii="Liberation Serif" w:hAnsi="Liberation Serif" w:cs="Liberation Serif"/>
              </w:rPr>
              <w:t>образовательные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E425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НПА</w:t>
            </w:r>
          </w:p>
        </w:tc>
      </w:tr>
      <w:tr w:rsidR="00A33DAD" w:rsidTr="00E42596">
        <w:trPr>
          <w:trHeight w:val="65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3DAD" w:rsidRDefault="00E42596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3.6</w:t>
            </w:r>
            <w:r w:rsidR="00D7257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spacing w:line="32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Анализ обеспеченности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учебниками и используемых УМК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Сентябрь, апрель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42596" w:rsidRPr="00E42596" w:rsidRDefault="00E42596" w:rsidP="00E42596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E42596" w:rsidP="00E42596">
            <w:pPr>
              <w:spacing w:line="280" w:lineRule="auto"/>
            </w:pPr>
            <w:r>
              <w:rPr>
                <w:rFonts w:ascii="Liberation Serif" w:hAnsi="Liberation Serif" w:cs="Liberation Serif"/>
              </w:rPr>
              <w:t>образовательные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Аналитическая  справка</w:t>
            </w:r>
          </w:p>
        </w:tc>
      </w:tr>
      <w:tr w:rsidR="00A33DAD">
        <w:trPr>
          <w:trHeight w:val="331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Организация проведения  оценочных процедур</w:t>
            </w:r>
          </w:p>
        </w:tc>
      </w:tr>
      <w:tr w:rsidR="00A33DAD">
        <w:trPr>
          <w:trHeight w:val="97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участия </w:t>
            </w:r>
            <w:r w:rsidR="00E42596">
              <w:rPr>
                <w:rFonts w:ascii="Times New Roman" w:eastAsia="Times New Roman" w:hAnsi="Times New Roman" w:cs="Times New Roman"/>
              </w:rPr>
              <w:t xml:space="preserve">МБОУ «СШ № 25» </w:t>
            </w:r>
            <w:r>
              <w:rPr>
                <w:rFonts w:ascii="Times New Roman" w:eastAsia="Times New Roman" w:hAnsi="Times New Roman" w:cs="Times New Roman"/>
              </w:rPr>
              <w:t>во  Всероссийских проверочных  работах; Национальных исследованиях качества образования; общероссийской и региональной оценке  по модели PISA; международных сопоставительных</w:t>
            </w:r>
            <w:r>
              <w:rPr>
                <w:rFonts w:ascii="Times New Roman" w:eastAsia="Times New Roman" w:hAnsi="Times New Roman" w:cs="Times New Roman"/>
              </w:rPr>
              <w:t xml:space="preserve"> исследованиях в сфере образования (PIRLS, TIMMS, PISA и др.); региональном  мониторинге  индивидуальных учебных достижений;</w:t>
            </w:r>
          </w:p>
          <w:p w:rsidR="00A33DAD" w:rsidRDefault="00A33DAD">
            <w:pPr>
              <w:spacing w:line="322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42596" w:rsidRPr="00E42596" w:rsidRDefault="00E42596" w:rsidP="00E42596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E42596" w:rsidP="00E42596">
            <w:pPr>
              <w:spacing w:line="322" w:lineRule="auto"/>
            </w:pPr>
            <w:r>
              <w:rPr>
                <w:rFonts w:ascii="Liberation Serif" w:hAnsi="Liberation Serif" w:cs="Liberation Serif"/>
              </w:rPr>
              <w:t>МБОУ «СШ № 25»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 w:rsidP="00E42596">
            <w:r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</w:tc>
      </w:tr>
      <w:tr w:rsidR="00A33DAD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spacing w:line="322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участия обучающихся в пробных экзаменах по русскому языку и математике в выпускных классах в форме ОГЭ, ЕГЭ, ГВЭ.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596" w:rsidRPr="00E42596" w:rsidRDefault="00E42596" w:rsidP="00E42596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E42596" w:rsidP="00E42596">
            <w:pPr>
              <w:spacing w:line="322" w:lineRule="auto"/>
            </w:pPr>
            <w:r>
              <w:rPr>
                <w:rFonts w:ascii="Liberation Serif" w:hAnsi="Liberation Serif" w:cs="Liberation Serif"/>
              </w:rPr>
              <w:t>МБОУ «СШ № 25»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 w:rsidP="00E42596">
            <w:r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</w:tc>
      </w:tr>
      <w:tr w:rsidR="00A33DAD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соблюдением регламентов оценочных процедур;</w:t>
            </w:r>
          </w:p>
          <w:p w:rsidR="00A33DAD" w:rsidRDefault="00A33DAD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период проведения 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596" w:rsidRPr="00E42596" w:rsidRDefault="00E42596" w:rsidP="00E42596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E42596" w:rsidP="00E42596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Liberation Serif" w:hAnsi="Liberation Serif" w:cs="Liberation Serif"/>
              </w:rPr>
              <w:t>МБОУ «СШ № 25»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 w:rsidP="00E42596">
            <w:r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</w:tc>
      </w:tr>
      <w:tr w:rsidR="00A33DAD">
        <w:trPr>
          <w:trHeight w:val="720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Организация работы </w:t>
            </w:r>
            <w:r>
              <w:rPr>
                <w:rFonts w:ascii="Times New Roman" w:eastAsia="Times New Roman" w:hAnsi="Times New Roman" w:cs="Times New Roman"/>
              </w:rPr>
              <w:t>со школами с низкими результатами обучения и/или школами, функционирующими в неблагоприятных социальных условиях, школами «зоны риска»</w:t>
            </w:r>
          </w:p>
        </w:tc>
      </w:tr>
      <w:tr w:rsidR="00A33DAD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E42596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3DAD" w:rsidRDefault="00D72575" w:rsidP="00E425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в пределах установленных законодательством об образовании полномочий нормативно-правовых актов городского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42596">
              <w:rPr>
                <w:rFonts w:ascii="Times New Roman" w:eastAsia="Times New Roman" w:hAnsi="Times New Roman" w:cs="Times New Roman"/>
              </w:rPr>
              <w:t xml:space="preserve">ЗАТО Свободный </w:t>
            </w:r>
            <w:r>
              <w:rPr>
                <w:rFonts w:ascii="Times New Roman" w:eastAsia="Times New Roman" w:hAnsi="Times New Roman" w:cs="Times New Roman"/>
              </w:rPr>
              <w:t>в части реализации системы работы со школами с низкими результатами обучения и/или школами, функционирующими в неблаго</w:t>
            </w:r>
            <w:r>
              <w:rPr>
                <w:rFonts w:ascii="Times New Roman" w:eastAsia="Times New Roman" w:hAnsi="Times New Roman" w:cs="Times New Roman"/>
              </w:rPr>
              <w:t xml:space="preserve">приятных социальных условиях, школами «зоны риска»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596" w:rsidRPr="00E42596" w:rsidRDefault="00E42596" w:rsidP="00E42596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A33DAD" w:rsidP="00E42596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НПА</w:t>
            </w:r>
          </w:p>
        </w:tc>
      </w:tr>
      <w:tr w:rsidR="00A33DAD">
        <w:trPr>
          <w:trHeight w:val="979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 w:rsidP="00E42596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Деятельность </w:t>
            </w:r>
            <w:r w:rsidR="00E42596">
              <w:rPr>
                <w:rFonts w:ascii="Times New Roman" w:eastAsia="Times New Roman" w:hAnsi="Times New Roman" w:cs="Times New Roman"/>
              </w:rPr>
              <w:t xml:space="preserve">отдела образования, </w:t>
            </w:r>
            <w:r>
              <w:rPr>
                <w:rFonts w:ascii="Times New Roman" w:eastAsia="Times New Roman" w:hAnsi="Times New Roman" w:cs="Times New Roman"/>
              </w:rPr>
              <w:t xml:space="preserve">молодежной политики, </w:t>
            </w:r>
            <w:r w:rsidR="00E42596">
              <w:rPr>
                <w:rFonts w:ascii="Times New Roman" w:eastAsia="Times New Roman" w:hAnsi="Times New Roman" w:cs="Times New Roman"/>
              </w:rPr>
              <w:t xml:space="preserve">культуры и спорта </w:t>
            </w:r>
            <w:r>
              <w:rPr>
                <w:rFonts w:ascii="Times New Roman" w:eastAsia="Times New Roman" w:hAnsi="Times New Roman" w:cs="Times New Roman"/>
              </w:rPr>
              <w:t xml:space="preserve">направленная </w:t>
            </w:r>
            <w:r>
              <w:rPr>
                <w:rFonts w:ascii="Times New Roman" w:eastAsia="Times New Roman" w:hAnsi="Times New Roman" w:cs="Times New Roman"/>
              </w:rPr>
              <w:t xml:space="preserve">на совершенствование системы   выявления, поддержки и развития способностей и талантов у детей и молодежи </w:t>
            </w:r>
          </w:p>
        </w:tc>
      </w:tr>
      <w:tr w:rsidR="00A33DAD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6.1.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</w:t>
            </w:r>
          </w:p>
          <w:p w:rsidR="00A33DAD" w:rsidRDefault="00D7257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участия обучающихся в школьном и муниципальном этапах всероссийской олимпиады школьников;</w:t>
            </w:r>
          </w:p>
          <w:p w:rsidR="00A33DAD" w:rsidRDefault="00D7257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охвата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дополнительным образованием; </w:t>
            </w:r>
          </w:p>
          <w:p w:rsidR="00A33DAD" w:rsidRDefault="00D7257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количества  обучающихся – участников региональных и всероссийских конкурсов, входящих в перечень значимых мероприятий по выявлению, поддержке и развитию способностей и талантов у детей и молодежи;</w:t>
            </w:r>
          </w:p>
          <w:p w:rsidR="00A33DAD" w:rsidRDefault="00D7257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 межм</w:t>
            </w:r>
            <w:r>
              <w:rPr>
                <w:rFonts w:ascii="Times New Roman" w:eastAsia="Times New Roman" w:hAnsi="Times New Roman" w:cs="Times New Roman"/>
              </w:rPr>
              <w:t>униципальных, сетевых проектов/программ/планов по выявлению, поддержке и развитию способностей и талантов у детей и молодежи с нарастающим итогом;</w:t>
            </w:r>
          </w:p>
          <w:p w:rsidR="00A33DAD" w:rsidRDefault="00A33D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596" w:rsidRPr="00E42596" w:rsidRDefault="00E42596" w:rsidP="00E42596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E42596" w:rsidP="00E42596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Liberation Serif" w:hAnsi="Liberation Serif" w:cs="Liberation Serif"/>
              </w:rPr>
              <w:t>МБОУ «СШ № 25»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</w:tc>
      </w:tr>
      <w:tr w:rsidR="00A33DAD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Реализация комплекса мер, направленных на выявление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поддержку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развитие способностей и талантов у детей и молодежи: проведение конкурсов образовательных программ для способных и талантливых детей и молодежи; проведение мероприятий, ориентированных на вы</w:t>
            </w:r>
            <w:r>
              <w:rPr>
                <w:rFonts w:ascii="Times New Roman" w:eastAsia="Times New Roman" w:hAnsi="Times New Roman" w:cs="Times New Roman"/>
              </w:rPr>
              <w:t>явление, поддержку и развитие способностей и талантов у детей и молодежи; проведение мероприятий для родителей (законных представителей) обучающихся по вопросам выявления, поддержки и развития способностей и талантов у детей и молодежи; проведение мероприя</w:t>
            </w:r>
            <w:r>
              <w:rPr>
                <w:rFonts w:ascii="Times New Roman" w:eastAsia="Times New Roman" w:hAnsi="Times New Roman" w:cs="Times New Roman"/>
              </w:rPr>
              <w:t>тий, направленных на повышение доли участников школьного этапа ВСОШ;</w:t>
            </w:r>
          </w:p>
          <w:p w:rsidR="00A33DAD" w:rsidRDefault="00D7257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</w:rPr>
              <w:t>реализация программ/проектов/мероприятий, направленных на стимулирование и поощрение способных детей и талантливой молодежи;</w:t>
            </w:r>
          </w:p>
          <w:p w:rsidR="00A33DAD" w:rsidRDefault="00D725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 реализация программ/проектов/мероприятий, направленных на повышение доли участников региональных и всероссийских конкурсов, входящих в перечень значимых мероприятий по выявлению, поддержке и развитию способностей и талантов у детей и молодежи;</w:t>
            </w:r>
          </w:p>
          <w:p w:rsidR="00A33DAD" w:rsidRDefault="00D725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реализац</w:t>
            </w:r>
            <w:r>
              <w:rPr>
                <w:rFonts w:ascii="Times New Roman" w:eastAsia="Times New Roman" w:hAnsi="Times New Roman" w:cs="Times New Roman"/>
              </w:rPr>
              <w:t xml:space="preserve">ия совместных проектов/планов/программ с учреждениями профессионального образования (ПОО,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);</w:t>
            </w:r>
          </w:p>
          <w:p w:rsidR="00A33DAD" w:rsidRDefault="00D725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реализация мероприятий, направленных на поддержку участия обучающихся в региональных и федеральных конкурсах, соревнованиях и т.п.</w:t>
            </w:r>
          </w:p>
          <w:p w:rsidR="00A33DAD" w:rsidRDefault="00A33DA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 w:rsidP="00E42596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 утвержденному плану работы </w:t>
            </w:r>
            <w:r>
              <w:rPr>
                <w:rFonts w:ascii="Times New Roman" w:eastAsia="Times New Roman" w:hAnsi="Times New Roman" w:cs="Times New Roman"/>
              </w:rPr>
              <w:t>на 2020-2021 учебный год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596" w:rsidRPr="00E42596" w:rsidRDefault="00E42596" w:rsidP="00E42596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E42596" w:rsidP="00E42596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Liberation Serif" w:hAnsi="Liberation Serif" w:cs="Liberation Serif"/>
              </w:rPr>
              <w:t>образовательные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Приказы, аналитическая справка</w:t>
            </w:r>
          </w:p>
        </w:tc>
      </w:tr>
      <w:tr w:rsidR="00A33DAD">
        <w:trPr>
          <w:trHeight w:val="979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 Д</w:t>
            </w:r>
            <w:r>
              <w:rPr>
                <w:rFonts w:ascii="Times New Roman" w:eastAsia="Times New Roman" w:hAnsi="Times New Roman" w:cs="Times New Roman"/>
              </w:rPr>
              <w:t xml:space="preserve">еятельность </w:t>
            </w:r>
            <w:r w:rsidR="00E42596">
              <w:rPr>
                <w:rFonts w:ascii="Times New Roman" w:eastAsia="Times New Roman" w:hAnsi="Times New Roman" w:cs="Times New Roman"/>
              </w:rPr>
              <w:t>отдела образования, молодежной политики, культуры и спорта</w:t>
            </w:r>
            <w:r>
              <w:rPr>
                <w:rFonts w:ascii="Times New Roman" w:eastAsia="Times New Roman" w:hAnsi="Times New Roman" w:cs="Times New Roman"/>
              </w:rPr>
              <w:t xml:space="preserve">, направленная на </w:t>
            </w:r>
            <w:r>
              <w:rPr>
                <w:rFonts w:ascii="Times New Roman" w:eastAsia="Times New Roman" w:hAnsi="Times New Roman" w:cs="Times New Roman"/>
              </w:rPr>
              <w:t xml:space="preserve">совершенствование системы  работы по самоопределению и профессиональной ориентации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A33DAD" w:rsidTr="003C1D57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показателей, используемых в системе работы по самоопределению и профессиональной  ориентации обучающихся:</w:t>
            </w:r>
          </w:p>
          <w:p w:rsidR="00A33DAD" w:rsidRDefault="00D7257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</w:rPr>
              <w:t>доля выпускников 9 и 11 класса, поступивших в профессиональные образовательные организации и организации высшего образования по профилю обу</w:t>
            </w:r>
            <w:r>
              <w:rPr>
                <w:rFonts w:ascii="Times New Roman" w:eastAsia="Times New Roman" w:hAnsi="Times New Roman" w:cs="Times New Roman"/>
              </w:rPr>
              <w:t>чения;</w:t>
            </w:r>
          </w:p>
          <w:p w:rsidR="00A33DAD" w:rsidRDefault="00D7257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доля выпускников 9 класса, поступивших в профессиональные образовательные организации по профилю обучения, проходившим государственную итоговую аттестацию по предметам, близким к профилю специальности (профессии), выбранной для продолжения образован</w:t>
            </w:r>
            <w:r>
              <w:rPr>
                <w:rFonts w:ascii="Times New Roman" w:eastAsia="Times New Roman" w:hAnsi="Times New Roman" w:cs="Times New Roman"/>
              </w:rPr>
              <w:t>ия, от общего числа выпускников 9 класса;</w:t>
            </w:r>
            <w:proofErr w:type="gramEnd"/>
          </w:p>
          <w:p w:rsidR="00A33DAD" w:rsidRDefault="00D7257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доля выпускников 11 класса в данной выборке в данном году, поступивших в профессиональные образовательные организации, от общего числа выпускников 11 класса;</w:t>
            </w:r>
          </w:p>
          <w:p w:rsidR="00A33DAD" w:rsidRDefault="00D7257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</w:rPr>
              <w:t>доля выпускников 11 класса, поступивших в образовательн</w:t>
            </w:r>
            <w:r>
              <w:rPr>
                <w:rFonts w:ascii="Times New Roman" w:eastAsia="Times New Roman" w:hAnsi="Times New Roman" w:cs="Times New Roman"/>
              </w:rPr>
              <w:t xml:space="preserve">ые организации высшего образования, от общего числа выпускников 11 класса; </w:t>
            </w:r>
          </w:p>
          <w:p w:rsidR="00A33DAD" w:rsidRDefault="00D7257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</w:rPr>
              <w:t>доля обучающихся, выбравших предметы, соответствующие профилю обучения для сдачи итоговой аттестации выпускников 11 класса, от общего числа выпускников 11 класса;</w:t>
            </w:r>
          </w:p>
          <w:p w:rsidR="00A33DAD" w:rsidRDefault="00D7257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</w:rPr>
              <w:t>доля обучающихся 6-11 классов, охваченных проектом «Билет в будущее» (от общего количеств</w:t>
            </w:r>
            <w:r>
              <w:rPr>
                <w:rFonts w:ascii="Times New Roman" w:eastAsia="Times New Roman" w:hAnsi="Times New Roman" w:cs="Times New Roman"/>
              </w:rPr>
              <w:t>а обучающихся в данной выборке);</w:t>
            </w:r>
          </w:p>
          <w:p w:rsidR="00A33DAD" w:rsidRDefault="00D7257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доля обучающихся, участвующих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мероприятиях и конкурсах муниципального и межмуниципального уровней, в том числе проводимых по наиболее востребованным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отраслям экономики муниципального образования;</w:t>
            </w:r>
          </w:p>
          <w:p w:rsidR="00A33DAD" w:rsidRDefault="00D7257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</w:rPr>
              <w:t>доля о</w:t>
            </w:r>
            <w:r>
              <w:rPr>
                <w:rFonts w:ascii="Times New Roman" w:eastAsia="Times New Roman" w:hAnsi="Times New Roman" w:cs="Times New Roman"/>
              </w:rPr>
              <w:t xml:space="preserve">бучающихся 6-11 классов, прошедших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тестирование, диагностику; </w:t>
            </w:r>
          </w:p>
          <w:p w:rsidR="00A33DAD" w:rsidRDefault="00D7257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учебных рабочих мест, организованных для профессиональных проб и практик; </w:t>
            </w:r>
          </w:p>
          <w:p w:rsidR="00A33DAD" w:rsidRDefault="00D7257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доля родителей, которым оказана адресная психолого-педагогическая помощь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</w:rPr>
              <w:t>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самоопределения детей и молодежи; </w:t>
            </w:r>
          </w:p>
          <w:p w:rsidR="00A33DAD" w:rsidRDefault="00D7257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заключенных договоров, соглашений между образовательными организациями и предприятиями, общественными организациями по реализации комплекса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направленности;</w:t>
            </w:r>
          </w:p>
          <w:p w:rsidR="00A33DAD" w:rsidRDefault="00D7257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</w:rPr>
              <w:t>доля обучающихся по программам дополнительного образования детей от общего числа обучающихся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33DAD" w:rsidRDefault="00D72575" w:rsidP="003C1D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изучающих учебные предметы на углубленном уровне/ по профилю от общего числа обучающихся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Август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ентябрь  2020 года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D57" w:rsidRPr="00E42596" w:rsidRDefault="003C1D57" w:rsidP="003C1D57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3C1D57" w:rsidP="003C1D57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Liberation Serif" w:hAnsi="Liberation Serif" w:cs="Liberation Serif"/>
              </w:rPr>
              <w:t>МБОУ «СШ № 25»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</w:tc>
      </w:tr>
      <w:tr w:rsidR="00A33DAD" w:rsidTr="003C1D57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7.2</w:t>
            </w: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результатов мониторинга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   2020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D57" w:rsidRPr="00E42596" w:rsidRDefault="003C1D57" w:rsidP="003C1D57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3C1D57" w:rsidP="003C1D57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Liberation Serif" w:hAnsi="Liberation Serif" w:cs="Liberation Serif"/>
              </w:rPr>
              <w:t>МБОУ «СШ № 25»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 w:rsidP="003C1D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 работы </w:t>
            </w:r>
            <w:r>
              <w:rPr>
                <w:rFonts w:ascii="Times New Roman" w:eastAsia="Times New Roman" w:hAnsi="Times New Roman" w:cs="Times New Roman"/>
              </w:rPr>
              <w:t xml:space="preserve">по самоопределению и профессиональной ориентации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2020-2021 учебный год</w:t>
            </w:r>
          </w:p>
        </w:tc>
      </w:tr>
      <w:tr w:rsidR="00A33DAD" w:rsidTr="003C1D57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7.3.</w:t>
            </w: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для родителей (законных представителей) по вопросам профессиональной ориентации обучающихся;</w:t>
            </w:r>
          </w:p>
          <w:p w:rsidR="00A33DAD" w:rsidRDefault="00A33D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3C1D57" w:rsidP="003C1D57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Liberation Serif" w:hAnsi="Liberation Serif" w:cs="Liberation Serif"/>
              </w:rPr>
              <w:t>МБОУ «СШ № 25»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</w:tc>
      </w:tr>
      <w:tr w:rsidR="00A33DAD" w:rsidTr="003C1D57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7.4</w:t>
            </w: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3DAD" w:rsidRDefault="00D72575" w:rsidP="003C1D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мероприятий совместно с учреждениями/предприятиями/общественными организациями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D57" w:rsidRPr="00E42596" w:rsidRDefault="003C1D57" w:rsidP="003C1D57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3C1D57" w:rsidP="003C1D57">
            <w:r>
              <w:rPr>
                <w:rFonts w:ascii="Liberation Serif" w:hAnsi="Liberation Serif" w:cs="Liberation Serif"/>
              </w:rPr>
              <w:t>МБОУ «СШ № 25»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 w:rsidP="003C1D57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Приказы</w:t>
            </w:r>
            <w:r>
              <w:rPr>
                <w:rFonts w:ascii="Times New Roman" w:eastAsia="Times New Roman" w:hAnsi="Times New Roman" w:cs="Times New Roman"/>
              </w:rPr>
              <w:t>, аналитическая справка</w:t>
            </w:r>
          </w:p>
        </w:tc>
      </w:tr>
      <w:tr w:rsidR="00A33DAD" w:rsidTr="003C1D57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7.5</w:t>
            </w: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3DAD" w:rsidRDefault="00D72575" w:rsidP="003C1D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роведение мероприятий, направленных на профессиональную ориентацию обучающихся с ограниченными возможностями здоровья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D57" w:rsidRPr="00E42596" w:rsidRDefault="003C1D57" w:rsidP="003C1D57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3C1D57" w:rsidP="003C1D57">
            <w:r>
              <w:rPr>
                <w:rFonts w:ascii="Liberation Serif" w:hAnsi="Liberation Serif" w:cs="Liberation Serif"/>
              </w:rPr>
              <w:t>МБОУ «СШ № 25»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 w:rsidP="003C1D57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Приказы</w:t>
            </w:r>
            <w:r>
              <w:rPr>
                <w:rFonts w:ascii="Times New Roman" w:eastAsia="Times New Roman" w:hAnsi="Times New Roman" w:cs="Times New Roman"/>
              </w:rPr>
              <w:t>, аналитическая справка</w:t>
            </w:r>
          </w:p>
        </w:tc>
      </w:tr>
      <w:tr w:rsidR="00A33DAD">
        <w:trPr>
          <w:trHeight w:val="979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 w:rsidP="003C1D57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8. 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, направленная на создание муниципальной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системы объективности процедур оценки качества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олимпиад школьников</w:t>
            </w:r>
          </w:p>
        </w:tc>
      </w:tr>
      <w:tr w:rsidR="00A33DAD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совещания с руководителями методических объединений по вопросам обеспечения единого подхода к оцениванию результатов школьного этапа всероссийской олимпиады школьников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2020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3C1D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Liberation Serif" w:hAnsi="Liberation Serif" w:cs="Liberation Serif"/>
              </w:rPr>
              <w:t>МБОУ «СШ № 25»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 w:rsidP="003C1D57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</w:tc>
      </w:tr>
      <w:tr w:rsidR="00A33DAD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организационного комитета муниципального этапа всероссийской олимпиады школьников совместно с председателями предметных жюри по вопросам  обеспечения единого подхода к оцениванию результатов муниципального этапа всероссийской олимпиады школьников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2020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D57" w:rsidRPr="00E42596" w:rsidRDefault="003C1D57" w:rsidP="003C1D57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A33D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3C1D57" w:rsidP="003C1D57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</w:tr>
      <w:tr w:rsidR="00A33DAD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соблюдением процедур олимпиад школьников;</w:t>
            </w:r>
          </w:p>
          <w:p w:rsidR="00A33DAD" w:rsidRDefault="00A33DAD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период проведения  школьного и муниципального этапов всероссийской олимпиады школьников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D57" w:rsidRPr="00E42596" w:rsidRDefault="003C1D57" w:rsidP="003C1D57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A33DAD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 w:rsidP="003C1D57">
            <w:r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</w:tc>
      </w:tr>
      <w:tr w:rsidR="00A33DAD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8.4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результатов школьного и муниципального этапов всероссийской олимпиады школьников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D57" w:rsidRPr="00E42596" w:rsidRDefault="003C1D57" w:rsidP="003C1D57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3C1D57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«СШ № 25»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Pr="003C1D57" w:rsidRDefault="00D72575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 w:rsidRPr="003C1D57"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</w:tc>
      </w:tr>
      <w:tr w:rsidR="00A33DAD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 чествования победителей и призеров  муниципального этапов всероссийской олимпиады школьников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D57" w:rsidRPr="00E42596" w:rsidRDefault="003C1D57" w:rsidP="003C1D57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A33DAD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 w:rsidP="003C1D57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Размещение информации на сайте </w:t>
            </w:r>
          </w:p>
        </w:tc>
      </w:tr>
      <w:tr w:rsidR="00A33DAD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8.6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3DAD" w:rsidRDefault="00D72575" w:rsidP="003C1D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НПА по вопросам организации и проведения школьного и муниципального этапов всероссийской олимпиады школьников в соответствии с полномочиями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период проведения  школьного и муниципального этапов всеро</w:t>
            </w:r>
            <w:r>
              <w:rPr>
                <w:rFonts w:ascii="Times New Roman" w:eastAsia="Times New Roman" w:hAnsi="Times New Roman" w:cs="Times New Roman"/>
              </w:rPr>
              <w:t>ссийской олимпиады школьников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D57" w:rsidRPr="00E42596" w:rsidRDefault="003C1D57" w:rsidP="003C1D57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A33DAD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3C1D57">
            <w:r>
              <w:rPr>
                <w:rFonts w:ascii="Times New Roman" w:eastAsia="Times New Roman" w:hAnsi="Times New Roman" w:cs="Times New Roman"/>
              </w:rPr>
              <w:t>НПА</w:t>
            </w:r>
          </w:p>
        </w:tc>
      </w:tr>
      <w:tr w:rsidR="00A33DAD">
        <w:trPr>
          <w:trHeight w:val="979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 w:rsidP="003C1D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9. Деятельность </w:t>
            </w:r>
            <w:r>
              <w:rPr>
                <w:rFonts w:ascii="Times New Roman" w:eastAsia="Times New Roman" w:hAnsi="Times New Roman" w:cs="Times New Roman"/>
              </w:rPr>
              <w:t xml:space="preserve">по совершенствованию  системы </w:t>
            </w:r>
            <w:r>
              <w:rPr>
                <w:rFonts w:ascii="Times New Roman" w:eastAsia="Times New Roman" w:hAnsi="Times New Roman" w:cs="Times New Roman"/>
              </w:rPr>
              <w:t xml:space="preserve"> мониторинга эффективности деятельности руководителей всех образовательных организаций городского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C1D57">
              <w:rPr>
                <w:rFonts w:ascii="Times New Roman" w:eastAsia="Times New Roman" w:hAnsi="Times New Roman" w:cs="Times New Roman"/>
              </w:rPr>
              <w:t>ЗАТО Свободный</w:t>
            </w:r>
          </w:p>
        </w:tc>
      </w:tr>
      <w:tr w:rsidR="00A33DAD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3DAD" w:rsidRDefault="00D72575" w:rsidP="003C1D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ежегодного  профессионального  конкурса «</w:t>
            </w:r>
            <w:r w:rsidR="003C1D57">
              <w:rPr>
                <w:rFonts w:ascii="Times New Roman" w:eastAsia="Times New Roman" w:hAnsi="Times New Roman" w:cs="Times New Roman"/>
              </w:rPr>
              <w:t>Педагог года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3C1D57" w:rsidP="003C1D57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2020</w:t>
            </w:r>
            <w:r w:rsidR="00D725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D57" w:rsidRPr="00E42596" w:rsidRDefault="003C1D57" w:rsidP="003C1D57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A33DAD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3C1D57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НПА</w:t>
            </w:r>
          </w:p>
        </w:tc>
      </w:tr>
      <w:tr w:rsidR="00A33DAD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9.2.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3DAD" w:rsidRDefault="00D72575" w:rsidP="003C1D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резерва управленческих кадров руководителей образовательных организаций городского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C1D57">
              <w:rPr>
                <w:rFonts w:ascii="Times New Roman" w:eastAsia="Times New Roman" w:hAnsi="Times New Roman" w:cs="Times New Roman"/>
              </w:rPr>
              <w:t>ЗАТО Свободный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D57" w:rsidRPr="00E42596" w:rsidRDefault="003C1D57" w:rsidP="003C1D57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217232" w:rsidP="00217232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совместно с организационно-кадровым отделом </w:t>
            </w:r>
            <w:r w:rsidR="00D72575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Приказы, распоряжения</w:t>
            </w:r>
          </w:p>
        </w:tc>
      </w:tr>
      <w:tr w:rsidR="00A33DAD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3DAD" w:rsidRDefault="00D72575" w:rsidP="00D725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аттестации руководителей образовательных организаций городского округа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 по отдельному графику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75" w:rsidRPr="00E42596" w:rsidRDefault="00D72575" w:rsidP="00D72575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A33DAD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 w:rsidP="00D72575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НПА</w:t>
            </w:r>
          </w:p>
        </w:tc>
      </w:tr>
      <w:tr w:rsidR="00A33DAD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3DAD" w:rsidRDefault="00D72575" w:rsidP="00D725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Мониторинг эффективности деятельности руководителей образовательных организаций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 w:rsidP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Январь, июль 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75" w:rsidRPr="00E42596" w:rsidRDefault="00D72575" w:rsidP="00D72575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A33DAD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 w:rsidP="00D72575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Протокол </w:t>
            </w:r>
          </w:p>
        </w:tc>
      </w:tr>
      <w:tr w:rsidR="00A33DAD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9.5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участия руководителей образовательных организаций  в курсах повышения квалификации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75" w:rsidRPr="00E42596" w:rsidRDefault="00D72575" w:rsidP="00D72575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A33DAD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 w:rsidP="00D72575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Письма </w:t>
            </w:r>
          </w:p>
        </w:tc>
      </w:tr>
      <w:tr w:rsidR="00A33DAD">
        <w:trPr>
          <w:trHeight w:val="979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 w:rsidP="00D72575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Деятельность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направленная на совершенствование системы организации воспитания и социализации обучающихся</w:t>
            </w:r>
          </w:p>
        </w:tc>
      </w:tr>
      <w:tr w:rsidR="00A33DAD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10.1 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НПА в части реализации полномочий по организации воспитания и социализации обучающихся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75" w:rsidRPr="00E42596" w:rsidRDefault="00D72575" w:rsidP="00D72575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A33DAD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Приказы, планы, проекты распоряжений, пос</w:t>
            </w:r>
            <w:r>
              <w:rPr>
                <w:rFonts w:ascii="Times New Roman" w:eastAsia="Times New Roman" w:hAnsi="Times New Roman" w:cs="Times New Roman"/>
              </w:rPr>
              <w:t>тановлений</w:t>
            </w:r>
          </w:p>
        </w:tc>
      </w:tr>
      <w:tr w:rsidR="00A33DAD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по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поведения обучающихся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по отдельным планам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75" w:rsidRPr="00E42596" w:rsidRDefault="00D72575" w:rsidP="00D72575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A33DAD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Приказы, письма </w:t>
            </w:r>
          </w:p>
        </w:tc>
      </w:tr>
      <w:tr w:rsidR="00A33DAD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состояния системы воспитательной  работы в образовательных организациях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2021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 и молодежной политики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Аналитическая справка по результатам мониторинга</w:t>
            </w:r>
          </w:p>
        </w:tc>
      </w:tr>
      <w:tr w:rsidR="00A33DAD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10.4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3DAD" w:rsidRDefault="00D72575" w:rsidP="00D725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Совещания  с руководителями образовательных организаций </w:t>
            </w:r>
            <w:r>
              <w:rPr>
                <w:rFonts w:ascii="Times New Roman" w:eastAsia="Times New Roman" w:hAnsi="Times New Roman" w:cs="Times New Roman"/>
              </w:rPr>
              <w:t>по вопросам  организации воспитательной работы в школе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 по плану управления образования и молодежной политики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75" w:rsidRPr="00E42596" w:rsidRDefault="00D72575" w:rsidP="00D72575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A33DAD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Протоколы совещаний</w:t>
            </w:r>
          </w:p>
        </w:tc>
      </w:tr>
      <w:tr w:rsidR="00A33DAD">
        <w:trPr>
          <w:trHeight w:val="9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10.5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3DAD" w:rsidRDefault="00D725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по организации каникулярного отдыха детей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2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период каникул по отдельным планам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75" w:rsidRPr="00E42596" w:rsidRDefault="00D72575" w:rsidP="00D72575">
            <w:pPr>
              <w:rPr>
                <w:rFonts w:ascii="Liberation Serif" w:hAnsi="Liberation Serif" w:cs="Liberation Serif"/>
              </w:rPr>
            </w:pPr>
            <w:r w:rsidRPr="00E42596">
              <w:rPr>
                <w:rFonts w:ascii="Liberation Serif" w:hAnsi="Liberation Serif" w:cs="Liberation Serif"/>
              </w:rPr>
              <w:t>отдел образования и молодежной политики, культуры и спорта</w:t>
            </w:r>
          </w:p>
          <w:p w:rsidR="00A33DAD" w:rsidRDefault="00A33DAD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DAD" w:rsidRDefault="00D72575">
            <w:pPr>
              <w:spacing w:line="32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НПА</w:t>
            </w:r>
          </w:p>
        </w:tc>
      </w:tr>
    </w:tbl>
    <w:p w:rsidR="00A33DAD" w:rsidRDefault="00A33DAD"/>
    <w:sectPr w:rsidR="00A33DAD" w:rsidSect="00D72575">
      <w:pgSz w:w="16838" w:h="11906" w:orient="landscape"/>
      <w:pgMar w:top="567" w:right="820" w:bottom="28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mo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9286F"/>
    <w:multiLevelType w:val="multilevel"/>
    <w:tmpl w:val="DC1EEA6C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3DAD"/>
    <w:rsid w:val="00217232"/>
    <w:rsid w:val="003C1D57"/>
    <w:rsid w:val="00A33DAD"/>
    <w:rsid w:val="00D72575"/>
    <w:rsid w:val="00DD4A00"/>
    <w:rsid w:val="00E4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2596"/>
    <w:rPr>
      <w:rFonts w:ascii="Arial Unicode MS" w:eastAsia="Arial Unicode MS" w:hAnsi="Arial Unicode MS" w:cs="Arial Unicode MS"/>
      <w:color w:val="000000"/>
      <w:lang w:bidi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Основной текст (2)_"/>
    <w:basedOn w:val="a0"/>
    <w:rsid w:val="00004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004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0"/>
    <w:rsid w:val="00004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0"/>
    <w:rsid w:val="0000401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0040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0"/>
    <w:rsid w:val="000040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Default">
    <w:name w:val="Default"/>
    <w:rsid w:val="0000401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30">
    <w:name w:val="Body Text Indent 3"/>
    <w:basedOn w:val="a"/>
    <w:link w:val="31"/>
    <w:rsid w:val="005C01FD"/>
    <w:pPr>
      <w:widowControl/>
      <w:spacing w:line="360" w:lineRule="auto"/>
      <w:ind w:firstLine="7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1">
    <w:name w:val="Основной текст с отступом 3 Знак"/>
    <w:basedOn w:val="a0"/>
    <w:link w:val="30"/>
    <w:rsid w:val="005C0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3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7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68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2596"/>
    <w:rPr>
      <w:rFonts w:ascii="Arial Unicode MS" w:eastAsia="Arial Unicode MS" w:hAnsi="Arial Unicode MS" w:cs="Arial Unicode MS"/>
      <w:color w:val="000000"/>
      <w:lang w:bidi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Основной текст (2)_"/>
    <w:basedOn w:val="a0"/>
    <w:rsid w:val="00004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004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0"/>
    <w:rsid w:val="00004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0"/>
    <w:rsid w:val="0000401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0040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0"/>
    <w:rsid w:val="000040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Default">
    <w:name w:val="Default"/>
    <w:rsid w:val="0000401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30">
    <w:name w:val="Body Text Indent 3"/>
    <w:basedOn w:val="a"/>
    <w:link w:val="31"/>
    <w:rsid w:val="005C01FD"/>
    <w:pPr>
      <w:widowControl/>
      <w:spacing w:line="360" w:lineRule="auto"/>
      <w:ind w:firstLine="7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1">
    <w:name w:val="Основной текст с отступом 3 Знак"/>
    <w:basedOn w:val="a0"/>
    <w:link w:val="30"/>
    <w:rsid w:val="005C0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3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7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68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y/P4OqPY+s4vBxYtqkGbGz/hPQ==">AMUW2mUn5K8NcqT0UhuV7xtoclRyDXyGhPBMA3mjbVbIWuxjk1wKItN7w6Ta1KdsyEe/SyIWsJxPBNVj7PFRp9P0wzkwzNwNc02phG+W3wbNRtcb8wuPAxc=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Кузнецова</cp:lastModifiedBy>
  <cp:revision>3</cp:revision>
  <dcterms:created xsi:type="dcterms:W3CDTF">2020-07-22T15:23:00Z</dcterms:created>
  <dcterms:modified xsi:type="dcterms:W3CDTF">2021-06-23T09:40:00Z</dcterms:modified>
</cp:coreProperties>
</file>