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2512" w14:textId="77777777" w:rsidR="00DE587C" w:rsidRDefault="00CF2F50">
      <w:pPr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4C7626DE" wp14:editId="6BBDFB52">
            <wp:extent cx="643890" cy="890270"/>
            <wp:effectExtent l="0" t="0" r="0" b="0"/>
            <wp:docPr id="1" name="Рисунок 2" descr="C:\Users\Pronina\AppData\Local\Temp\lu9844zt7vc3.tmp\lu9844zt7vcc_tmp_a95ef98d9956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Pronina\AppData\Local\Temp\lu9844zt7vc3.tmp\lu9844zt7vcc_tmp_a95ef98d995613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D2B3D" w14:textId="77777777" w:rsidR="00DE587C" w:rsidRDefault="00CF2F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ФИНАНСОВОГО ОТДЕЛ АДМИНИСТРАЦИИ ГОРОДСКОГО ОКРУГА ЗАТО СВОБОДНЫЙ </w:t>
      </w:r>
    </w:p>
    <w:p w14:paraId="24A074D7" w14:textId="77777777" w:rsidR="00DE587C" w:rsidRDefault="00DE587C">
      <w:pPr>
        <w:jc w:val="center"/>
        <w:rPr>
          <w:b/>
          <w:bCs/>
          <w:sz w:val="28"/>
          <w:szCs w:val="28"/>
        </w:rPr>
      </w:pPr>
    </w:p>
    <w:p w14:paraId="3AAF1FFE" w14:textId="77777777" w:rsidR="00DE587C" w:rsidRDefault="00CF2F50">
      <w:pPr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>РАСПОРЯЖЕНИЕ</w:t>
      </w:r>
    </w:p>
    <w:p w14:paraId="6B6B1C7A" w14:textId="77777777" w:rsidR="00DE587C" w:rsidRDefault="00CF2F50">
      <w:pPr>
        <w:rPr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_______________________________________________________________________</w:t>
      </w:r>
    </w:p>
    <w:p w14:paraId="07305FEC" w14:textId="77777777" w:rsidR="00E84C32" w:rsidRDefault="00E84C32" w:rsidP="00E84C32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пгт. Свободный</w:t>
      </w:r>
    </w:p>
    <w:p w14:paraId="65DC8DEA" w14:textId="64E1D14D" w:rsidR="00DE587C" w:rsidRDefault="00CF2F50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от </w:t>
      </w:r>
      <w:r>
        <w:rPr>
          <w:rFonts w:ascii="Liberation Serif" w:hAnsi="Liberation Serif" w:cs="Liberation Serif"/>
          <w:sz w:val="27"/>
          <w:szCs w:val="27"/>
          <w:u w:val="single"/>
        </w:rPr>
        <w:t>«</w:t>
      </w:r>
      <w:r w:rsidR="00A16CFD">
        <w:rPr>
          <w:rFonts w:ascii="Liberation Serif" w:hAnsi="Liberation Serif" w:cs="Liberation Serif"/>
          <w:sz w:val="27"/>
          <w:szCs w:val="27"/>
          <w:u w:val="single"/>
        </w:rPr>
        <w:t>04</w:t>
      </w:r>
      <w:r>
        <w:rPr>
          <w:rFonts w:ascii="Liberation Serif" w:hAnsi="Liberation Serif" w:cs="Liberation Serif"/>
          <w:sz w:val="27"/>
          <w:szCs w:val="27"/>
          <w:u w:val="single"/>
        </w:rPr>
        <w:t>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A16CFD">
        <w:rPr>
          <w:rFonts w:ascii="Liberation Serif" w:hAnsi="Liberation Serif" w:cs="Liberation Serif"/>
          <w:sz w:val="27"/>
          <w:szCs w:val="27"/>
        </w:rPr>
        <w:t>февраля</w:t>
      </w:r>
      <w:r>
        <w:rPr>
          <w:rFonts w:ascii="Liberation Serif" w:hAnsi="Liberation Serif" w:cs="Liberation Serif"/>
          <w:sz w:val="27"/>
          <w:szCs w:val="27"/>
        </w:rPr>
        <w:t xml:space="preserve"> 202</w:t>
      </w:r>
      <w:r w:rsidR="00A16CFD">
        <w:rPr>
          <w:rFonts w:ascii="Liberation Serif" w:hAnsi="Liberation Serif" w:cs="Liberation Serif"/>
          <w:sz w:val="27"/>
          <w:szCs w:val="27"/>
        </w:rPr>
        <w:t>5</w:t>
      </w:r>
      <w:r>
        <w:rPr>
          <w:rFonts w:ascii="Liberation Serif" w:hAnsi="Liberation Serif" w:cs="Liberation Serif"/>
          <w:sz w:val="27"/>
          <w:szCs w:val="27"/>
        </w:rPr>
        <w:t xml:space="preserve"> года № </w:t>
      </w:r>
      <w:r w:rsidR="008E2F78">
        <w:rPr>
          <w:rFonts w:ascii="Liberation Serif" w:hAnsi="Liberation Serif" w:cs="Liberation Serif"/>
          <w:sz w:val="27"/>
          <w:szCs w:val="27"/>
          <w:u w:val="single"/>
        </w:rPr>
        <w:t>4</w:t>
      </w:r>
    </w:p>
    <w:p w14:paraId="593D3827" w14:textId="77777777" w:rsidR="00DE587C" w:rsidRDefault="00DE587C">
      <w:pPr>
        <w:rPr>
          <w:sz w:val="27"/>
          <w:szCs w:val="27"/>
        </w:rPr>
      </w:pPr>
    </w:p>
    <w:p w14:paraId="1CA00A76" w14:textId="77777777" w:rsidR="00DE587C" w:rsidRDefault="00DE587C">
      <w:pPr>
        <w:jc w:val="center"/>
        <w:rPr>
          <w:sz w:val="28"/>
          <w:szCs w:val="28"/>
        </w:rPr>
      </w:pPr>
    </w:p>
    <w:p w14:paraId="42BDFF9F" w14:textId="77777777" w:rsidR="00DE587C" w:rsidRDefault="00CF2F50">
      <w:pPr>
        <w:tabs>
          <w:tab w:val="left" w:pos="7890"/>
        </w:tabs>
        <w:ind w:right="-1"/>
        <w:jc w:val="center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>О внесении изменений в Порядок открытия и ведения лицевых счетов при осуществлении финансовым отделом администрации городского округа ЗАТО Свободный казначейского сопро</w:t>
      </w:r>
      <w:r w:rsidR="009B5C08">
        <w:rPr>
          <w:rFonts w:ascii="Liberation Serif;Times New Roma" w:hAnsi="Liberation Serif;Times New Roma" w:cs="Liberation Serif;Times New Roma"/>
          <w:b/>
          <w:sz w:val="28"/>
          <w:szCs w:val="28"/>
        </w:rPr>
        <w:t>вождения средств, утвержденный р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>аспоряжением начальника финансового отдела администрации городского округа ЗАТО Свободный от 08.04.2022 № 13</w:t>
      </w:r>
    </w:p>
    <w:p w14:paraId="0E045DCB" w14:textId="77777777" w:rsidR="00DE587C" w:rsidRDefault="00DE587C">
      <w:pPr>
        <w:jc w:val="center"/>
        <w:rPr>
          <w:sz w:val="28"/>
          <w:szCs w:val="28"/>
        </w:rPr>
      </w:pPr>
    </w:p>
    <w:p w14:paraId="588EDEDB" w14:textId="77777777" w:rsidR="00DE587C" w:rsidRDefault="00CF2F5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 </w:t>
      </w:r>
      <w:hyperlink r:id="rId9">
        <w:r>
          <w:rPr>
            <w:rFonts w:ascii="Liberation Serif" w:hAnsi="Liberation Serif" w:cs="Liberation Serif"/>
            <w:color w:val="000000"/>
            <w:sz w:val="28"/>
            <w:szCs w:val="28"/>
          </w:rPr>
          <w:t>статьей 101</w:t>
        </w:r>
        <w:r w:rsidR="009B5C08">
          <w:rPr>
            <w:rFonts w:ascii="Liberation Serif" w:hAnsi="Liberation Serif" w:cs="Liberation Serif"/>
            <w:color w:val="000000"/>
            <w:sz w:val="28"/>
            <w:szCs w:val="28"/>
          </w:rPr>
          <w:t xml:space="preserve"> Областного закона от 10 марта 1999 года № 4-ОЗ «О правовых актах в Свердловской области»</w:t>
        </w:r>
      </w:hyperlink>
    </w:p>
    <w:p w14:paraId="22C01414" w14:textId="77777777" w:rsidR="00A16CFD" w:rsidRDefault="00CF2F50" w:rsidP="00A16CF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D1C235E" w14:textId="33C66B30" w:rsidR="009B5C08" w:rsidRPr="00A16CFD" w:rsidRDefault="00A16CFD" w:rsidP="00A16CF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16CFD">
        <w:rPr>
          <w:rFonts w:ascii="Liberation Serif" w:hAnsi="Liberation Serif" w:cs="Liberation Serif"/>
          <w:color w:val="000000"/>
          <w:sz w:val="28"/>
          <w:szCs w:val="28"/>
        </w:rPr>
        <w:t>1.</w:t>
      </w:r>
      <w:r>
        <w:rPr>
          <w:rFonts w:cs="Liberation Serif"/>
          <w:color w:val="000000"/>
          <w:sz w:val="28"/>
          <w:szCs w:val="28"/>
        </w:rPr>
        <w:t xml:space="preserve"> </w:t>
      </w:r>
      <w:r w:rsidR="009B5C08" w:rsidRPr="00A16CFD">
        <w:rPr>
          <w:rFonts w:cs="Liberation Serif"/>
          <w:color w:val="000000"/>
          <w:sz w:val="28"/>
          <w:szCs w:val="28"/>
        </w:rPr>
        <w:t xml:space="preserve">Внести в Порядок открытия и ведения лицевых счетов при осуществлении финансовым отделом администрации городского округа ЗАТО Свободный казначейского сопровождения средств, утвержденный Распоряжением начальника финансового отдела администрации городского округа ЗАТО Свободный от 08.04.2022 № 13 </w:t>
      </w:r>
      <w:r w:rsidR="00E25E18">
        <w:rPr>
          <w:rFonts w:cs="Liberation Serif"/>
          <w:color w:val="000000"/>
          <w:sz w:val="28"/>
          <w:szCs w:val="28"/>
        </w:rPr>
        <w:t>«</w:t>
      </w:r>
      <w:r w:rsidR="009B5C08" w:rsidRPr="00A16CFD">
        <w:rPr>
          <w:rFonts w:cs="Liberation Serif"/>
          <w:color w:val="000000"/>
          <w:sz w:val="28"/>
          <w:szCs w:val="28"/>
        </w:rPr>
        <w:t>Об утверждении Порядка открытия и ведения лицевых счетов при осуществлении финансовым отделом администрации городского округа ЗАТО Свободный казначейского сопровождения средств</w:t>
      </w:r>
      <w:r w:rsidR="00E25E18">
        <w:rPr>
          <w:rFonts w:cs="Liberation Serif"/>
          <w:color w:val="000000"/>
          <w:sz w:val="28"/>
          <w:szCs w:val="28"/>
        </w:rPr>
        <w:t>»</w:t>
      </w:r>
      <w:r w:rsidR="009B5C08" w:rsidRPr="00A16CFD">
        <w:rPr>
          <w:rFonts w:cs="Liberation Serif"/>
          <w:color w:val="000000"/>
          <w:sz w:val="28"/>
          <w:szCs w:val="28"/>
        </w:rPr>
        <w:t xml:space="preserve"> с изменени</w:t>
      </w:r>
      <w:r w:rsidRPr="00A16CFD">
        <w:rPr>
          <w:rFonts w:cs="Liberation Serif"/>
          <w:color w:val="000000"/>
          <w:sz w:val="28"/>
          <w:szCs w:val="28"/>
        </w:rPr>
        <w:t>я</w:t>
      </w:r>
      <w:r w:rsidR="009B5C08" w:rsidRPr="00A16CFD">
        <w:rPr>
          <w:rFonts w:cs="Liberation Serif"/>
          <w:color w:val="000000"/>
          <w:sz w:val="28"/>
          <w:szCs w:val="28"/>
        </w:rPr>
        <w:t>м</w:t>
      </w:r>
      <w:r w:rsidRPr="00A16CFD">
        <w:rPr>
          <w:rFonts w:cs="Liberation Serif"/>
          <w:color w:val="000000"/>
          <w:sz w:val="28"/>
          <w:szCs w:val="28"/>
        </w:rPr>
        <w:t>и</w:t>
      </w:r>
      <w:r w:rsidR="009B5C08" w:rsidRPr="00A16CFD">
        <w:rPr>
          <w:rFonts w:cs="Liberation Serif"/>
          <w:color w:val="000000"/>
          <w:sz w:val="28"/>
          <w:szCs w:val="28"/>
        </w:rPr>
        <w:t>, внесенным</w:t>
      </w:r>
      <w:r w:rsidRPr="00A16CFD">
        <w:rPr>
          <w:rFonts w:cs="Liberation Serif"/>
          <w:color w:val="000000"/>
          <w:sz w:val="28"/>
          <w:szCs w:val="28"/>
        </w:rPr>
        <w:t>и</w:t>
      </w:r>
      <w:r w:rsidR="009B5C08" w:rsidRPr="00A16CFD">
        <w:rPr>
          <w:rFonts w:cs="Liberation Serif"/>
          <w:color w:val="000000"/>
          <w:sz w:val="28"/>
          <w:szCs w:val="28"/>
        </w:rPr>
        <w:t xml:space="preserve"> распоряжени</w:t>
      </w:r>
      <w:r w:rsidRPr="00A16CFD">
        <w:rPr>
          <w:rFonts w:cs="Liberation Serif"/>
          <w:color w:val="000000"/>
          <w:sz w:val="28"/>
          <w:szCs w:val="28"/>
        </w:rPr>
        <w:t>я</w:t>
      </w:r>
      <w:r w:rsidR="009B5C08" w:rsidRPr="00A16CFD">
        <w:rPr>
          <w:rFonts w:cs="Liberation Serif"/>
          <w:color w:val="000000"/>
          <w:sz w:val="28"/>
          <w:szCs w:val="28"/>
        </w:rPr>
        <w:t>м</w:t>
      </w:r>
      <w:r w:rsidRPr="00A16CFD">
        <w:rPr>
          <w:rFonts w:cs="Liberation Serif"/>
          <w:color w:val="000000"/>
          <w:sz w:val="28"/>
          <w:szCs w:val="28"/>
        </w:rPr>
        <w:t>и</w:t>
      </w:r>
      <w:r w:rsidR="009B5C08" w:rsidRPr="00A16CFD">
        <w:rPr>
          <w:rFonts w:cs="Liberation Serif"/>
          <w:color w:val="000000"/>
          <w:sz w:val="28"/>
          <w:szCs w:val="28"/>
        </w:rPr>
        <w:t xml:space="preserve"> начальника финансового отдела администрации городского округа ЗАТО Свободный</w:t>
      </w:r>
      <w:r w:rsidR="00165EA3" w:rsidRPr="00A16CFD">
        <w:rPr>
          <w:rFonts w:cs="Liberation Serif"/>
          <w:color w:val="000000"/>
          <w:sz w:val="28"/>
          <w:szCs w:val="28"/>
        </w:rPr>
        <w:t xml:space="preserve"> от 07.09.2022 № 36</w:t>
      </w:r>
      <w:r w:rsidRPr="00A16CFD">
        <w:rPr>
          <w:rFonts w:cs="Liberation Serif"/>
          <w:color w:val="000000"/>
          <w:sz w:val="28"/>
          <w:szCs w:val="28"/>
        </w:rPr>
        <w:t>, от 29.01.2024 № 5</w:t>
      </w:r>
      <w:r>
        <w:rPr>
          <w:rFonts w:cs="Liberation Serif"/>
          <w:color w:val="000000"/>
          <w:sz w:val="28"/>
          <w:szCs w:val="28"/>
        </w:rPr>
        <w:t>,</w:t>
      </w:r>
      <w:r w:rsidR="00165EA3" w:rsidRPr="00A16CFD">
        <w:rPr>
          <w:rFonts w:cs="Liberation Serif"/>
          <w:color w:val="000000"/>
          <w:sz w:val="28"/>
          <w:szCs w:val="28"/>
        </w:rPr>
        <w:t xml:space="preserve"> </w:t>
      </w:r>
      <w:r w:rsidR="009B5C08" w:rsidRPr="00A16CFD">
        <w:rPr>
          <w:rFonts w:cs="Liberation Serif"/>
          <w:color w:val="000000"/>
          <w:sz w:val="28"/>
          <w:szCs w:val="28"/>
        </w:rPr>
        <w:t>следующ</w:t>
      </w:r>
      <w:r w:rsidR="00165EA3" w:rsidRPr="00A16CFD">
        <w:rPr>
          <w:rFonts w:cs="Liberation Serif"/>
          <w:color w:val="000000"/>
          <w:sz w:val="28"/>
          <w:szCs w:val="28"/>
        </w:rPr>
        <w:t>е</w:t>
      </w:r>
      <w:r w:rsidR="009B5C08" w:rsidRPr="00A16CFD">
        <w:rPr>
          <w:rFonts w:cs="Liberation Serif"/>
          <w:color w:val="000000"/>
          <w:sz w:val="28"/>
          <w:szCs w:val="28"/>
        </w:rPr>
        <w:t>е изменени</w:t>
      </w:r>
      <w:r w:rsidR="00E84C32" w:rsidRPr="00A16CFD">
        <w:rPr>
          <w:rFonts w:cs="Liberation Serif"/>
          <w:color w:val="000000"/>
          <w:sz w:val="28"/>
          <w:szCs w:val="28"/>
        </w:rPr>
        <w:t>е</w:t>
      </w:r>
      <w:r w:rsidR="009B5C08" w:rsidRPr="00A16CFD">
        <w:rPr>
          <w:rFonts w:cs="Liberation Serif"/>
          <w:color w:val="000000"/>
          <w:sz w:val="28"/>
          <w:szCs w:val="28"/>
        </w:rPr>
        <w:t>:</w:t>
      </w:r>
    </w:p>
    <w:p w14:paraId="3D7E603A" w14:textId="77777777" w:rsidR="00B67143" w:rsidRDefault="00165EA3" w:rsidP="00B67143">
      <w:pPr>
        <w:pStyle w:val="af0"/>
        <w:ind w:left="709"/>
        <w:jc w:val="both"/>
        <w:rPr>
          <w:rFonts w:cs="Liberation Serif"/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>пункт 7</w:t>
      </w:r>
      <w:r w:rsidR="00A16CFD">
        <w:rPr>
          <w:rFonts w:cs="Liberation Serif"/>
          <w:color w:val="000000"/>
          <w:sz w:val="28"/>
          <w:szCs w:val="28"/>
        </w:rPr>
        <w:t xml:space="preserve"> изложить в следующей</w:t>
      </w:r>
      <w:r>
        <w:rPr>
          <w:rFonts w:cs="Liberation Serif"/>
          <w:color w:val="000000"/>
          <w:sz w:val="28"/>
          <w:szCs w:val="28"/>
        </w:rPr>
        <w:t xml:space="preserve"> редакции:</w:t>
      </w:r>
    </w:p>
    <w:p w14:paraId="71FA7D03" w14:textId="77777777" w:rsidR="00B67143" w:rsidRDefault="00B67143" w:rsidP="00B67143">
      <w:pPr>
        <w:pStyle w:val="af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7. Карточка образцов подписей оформляется и представляется клиентом</w:t>
      </w:r>
    </w:p>
    <w:p w14:paraId="1219FC1A" w14:textId="77777777" w:rsidR="00B67143" w:rsidRDefault="00B67143" w:rsidP="00B67143">
      <w:pPr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с учетом следующих особенностей:</w:t>
      </w:r>
    </w:p>
    <w:p w14:paraId="000A60F8" w14:textId="77777777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1) карточка образцов подписей представляется в одном экземпляре;</w:t>
      </w:r>
    </w:p>
    <w:p w14:paraId="2EFBED13" w14:textId="77777777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2) право первой подписи принадлежит руководителю клиента и (или) иным уполномоченным им лицам.</w:t>
      </w:r>
    </w:p>
    <w:p w14:paraId="00AA1B68" w14:textId="77777777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Право второй подписи принадлежит главному бухгалтеру и (или) лицам, уполномоченным руководителем клиента на ведение бухгалтерского учета;</w:t>
      </w:r>
    </w:p>
    <w:p w14:paraId="6D312AF3" w14:textId="593E6B33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3) если в штате клиента нет должности главного бухгалтера (другого должностного лица, выполняющего его функции), карточка образцов подписей представляется за подписью только руководителя (уполномоченного им лица). В графе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Фамилия, имя, отчество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вместо указания лица, наделенного правом второй подписи, делается запись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бухгалтерский работник в штате не </w:t>
      </w:r>
      <w:r w:rsidRPr="00B67143">
        <w:rPr>
          <w:rFonts w:ascii="Liberation Serif" w:hAnsi="Liberation Serif" w:cs="Liberation Serif"/>
          <w:sz w:val="28"/>
          <w:szCs w:val="28"/>
        </w:rPr>
        <w:lastRenderedPageBreak/>
        <w:t>предусмотрен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, в соответствии с которой расчетные и иные документы, представленные в </w:t>
      </w:r>
      <w:r w:rsidR="001A2521"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B67143">
        <w:rPr>
          <w:rFonts w:ascii="Liberation Serif" w:hAnsi="Liberation Serif" w:cs="Liberation Serif"/>
          <w:sz w:val="28"/>
          <w:szCs w:val="28"/>
        </w:rPr>
        <w:t>, считаются действительными при наличии на них только первой подписи;</w:t>
      </w:r>
    </w:p>
    <w:p w14:paraId="3BB00B83" w14:textId="612621F3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4) в случае, если клиент заключил договор с организацией об оказании услуг по ведению бухгалтерского учета (далее - договор) и положениями договора организации передано право первой и второй подписи на платежных (расчетных) документах, оформленных от имени клиента, то в карточке образцов подписей в разделе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Образцы подписей должностных лиц клиента, имеющих право подписи платежных и иных документов при совершении операции по лицевому счету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проставляются подписи руководителя и главного бухгалтера (уполномоченных руководителем лиц) организации, с которой клиент заключил договор, имеющих право подписи при совершении операций по лицевым счетам, и образец оттиска печати данной организации. Данная карточка образцов подписей подписывается только руководителем клиента и заверяется подписью руководителя (уполномоченного им лица) получателя бюджетных средств, </w:t>
      </w:r>
      <w:r w:rsidR="001A2521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заказчика, заказчика-учреждения, юридического лица, предоставляющего целевые средства участнику казначейского сопровождения (далее - заказчик, предоставляющий целевые средства), и оттиском его печати или нотариально.</w:t>
      </w:r>
    </w:p>
    <w:p w14:paraId="264A90AE" w14:textId="50C16B25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В случае, если клиент заключил договор с организацией об оказании услуг по ведению бухгалтерского учета и положениями договора организации передано право только второй подписи на платежных (расчетных) документах, оформленных от имени клиента, то в карточке образцов подписей в разделе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Образцы подписей должностных лиц клиента, имеющих право подписи платежных и иных документов при совершении операции по лицевому счету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проставляются подписи руководителя клиента и главного бухгалтера (уполномоченных руководителем организации лиц) организации, с которой клиент заключил договор, имеющих право подписи при совершении операций по лицевым счетам, и образец оттиска печати клиента. Данная карточка образцов подписей подписывается только руководителем клиента и заверяется подписью руководителя (уполномоченного им лица) заказчика, предоставляющего целевые средства, и оттиском его печати или нотариально;</w:t>
      </w:r>
    </w:p>
    <w:p w14:paraId="16D30AA8" w14:textId="77777777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5) заполнение карточки образцов подписей осуществляется следующим образом:</w:t>
      </w:r>
    </w:p>
    <w:p w14:paraId="05183DCA" w14:textId="77777777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в заголовочной части формы карточки образцов подписей клиентом указываются:</w:t>
      </w:r>
    </w:p>
    <w:p w14:paraId="1CE57026" w14:textId="5990E11F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по строке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Наименование клиента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- полное и (или) сокращенное наименование клиента в соответствии с полным и (или) сокращенным наименованием (с учетом символа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, кавычек, скобок, знаков препинания), указанным в реестре участников бюджетного процесса, а также юридических лиц, не являющихся участниками бюджетного процесса (далее - Сводный реестр), по строке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ИНН клиента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- указывается ИНН клиента, по строке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Адрес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- указывается юридический адрес клиента в соответствии со сведениями Единого государственного реестра юридических лиц (далее - ЕГРЮЛ). Если адрес по месту фактического нахождения клиента отличается от </w:t>
      </w:r>
      <w:r w:rsidRPr="00B67143">
        <w:rPr>
          <w:rFonts w:ascii="Liberation Serif" w:hAnsi="Liberation Serif" w:cs="Liberation Serif"/>
          <w:sz w:val="28"/>
          <w:szCs w:val="28"/>
        </w:rPr>
        <w:lastRenderedPageBreak/>
        <w:t xml:space="preserve">его адреса в ЕГРЮЛ, дополнительно по данной строке указывается адрес фактического нахождения клиента; по строке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Телефон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- указывается номер телефона клиента; по строке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Наименование заказчика, предоставляющего целевые средства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- указывается полное наименование заказчика, предоставляющего целевые средства участнику казначейского сопровождения;</w:t>
      </w:r>
    </w:p>
    <w:p w14:paraId="702B7E33" w14:textId="563A7676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раздел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Образцы подписей должностных лиц клиента, имеющих право подписи платежных и иных документов при совершении операции по лицевому счету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заполняется клиентом следующим образом:</w:t>
      </w:r>
    </w:p>
    <w:p w14:paraId="7EF38E7D" w14:textId="51BF561D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в графе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Должность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- указываются полные наименования должностей должностных лиц клиента, имеющих соответственно право первой или второй подписи, в графе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Фамилия, имя, отчество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указываются полностью без сокращений фамилии, имена и отчества должностных лиц клиента, которым предоставляется право подписи документов при совершении операций по лицевому счету;</w:t>
      </w:r>
    </w:p>
    <w:p w14:paraId="0A090AAA" w14:textId="0716CAD7" w:rsidR="00B67143" w:rsidRDefault="00B67143" w:rsidP="00B67143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в графе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Образец подписи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- проставляются образцы подписей соответствующих должностных лиц;</w:t>
      </w:r>
    </w:p>
    <w:p w14:paraId="546EB648" w14:textId="4CFA9D02" w:rsidR="00F27978" w:rsidRDefault="00B67143" w:rsidP="00F2797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в графе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Срок полномочий лиц, временно пользующихся правом подписи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- указывается срок полномочий каждого должностного лица, которое временно пользуется правом подписи, при этом сначала указывается дата начала срока полномочий, а затем через знак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тире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дата окончания срока полномочий. Дата начала срока полномочий лиц, временно пользующихся правом подписи, должна быть не ранее даты представления карточки образцов подписей.</w:t>
      </w:r>
    </w:p>
    <w:p w14:paraId="2BB7852E" w14:textId="77777777" w:rsidR="00F27978" w:rsidRDefault="00B67143" w:rsidP="00F2797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Карточка образцов подписей подписывается:</w:t>
      </w:r>
    </w:p>
    <w:p w14:paraId="58207B00" w14:textId="77777777" w:rsidR="00F27978" w:rsidRDefault="00B67143" w:rsidP="00F2797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руководителем (уполномоченным им лицом с указанием должности) клиента с указанием расшифровки его подписи, содержащей полные (без сокращения) фамилию, имя и отчество;</w:t>
      </w:r>
    </w:p>
    <w:p w14:paraId="0C3380E9" w14:textId="77777777" w:rsidR="00F27978" w:rsidRDefault="00B67143" w:rsidP="00F2797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главным бухгалтером (уполномоченным руководителем лицом с указанием должности) клиента с указанием расшифровки его подписи, содержащей полные (без сокращения) фамилию, имя и отчество, и даты подписания карточки образцов подписей.</w:t>
      </w:r>
    </w:p>
    <w:p w14:paraId="00B67923" w14:textId="77777777" w:rsidR="00F27978" w:rsidRDefault="00B67143" w:rsidP="00F2797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На подписи оттиск печати клиента ставится так, чтобы подписи и расшифровки подписи читались ясно и четко;</w:t>
      </w:r>
    </w:p>
    <w:p w14:paraId="27AFE474" w14:textId="68C2DAC3" w:rsidR="00F27978" w:rsidRDefault="00B67143" w:rsidP="00F2797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раздел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Отметка заказчика, предоставляющего целевые средства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заполняется следующим образом:</w:t>
      </w:r>
    </w:p>
    <w:p w14:paraId="2AE7B83F" w14:textId="77777777" w:rsidR="00F27978" w:rsidRDefault="00B67143" w:rsidP="00F2797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>проставляется подпись руководителя (уполномоченного им лица с указанием должности) заказчика, предоставляющего целевые средства, делается расшифровка подписи с указанием фамилии и инициалов, а также проставляется дата подписания. На подпись ставится оттиск печати заказчика, предоставляющего целевые средства, так, чтобы подпись и расшифровка подписи читались ясно и четко;</w:t>
      </w:r>
    </w:p>
    <w:p w14:paraId="45425394" w14:textId="77777777" w:rsidR="00F31528" w:rsidRDefault="00B67143" w:rsidP="00F3152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в зависимости от установленных требований к заверению образцов подписей раздел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Отметка об удостоверении полномочий и подписей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может не заполняться;</w:t>
      </w:r>
    </w:p>
    <w:p w14:paraId="6064652E" w14:textId="11338FD6" w:rsidR="00F31528" w:rsidRDefault="00B67143" w:rsidP="00F3152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67143">
        <w:rPr>
          <w:rFonts w:ascii="Liberation Serif" w:hAnsi="Liberation Serif" w:cs="Liberation Serif"/>
          <w:sz w:val="28"/>
          <w:szCs w:val="28"/>
        </w:rPr>
        <w:t xml:space="preserve">раздел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Отметка </w:t>
      </w:r>
      <w:r w:rsidR="00F27978">
        <w:rPr>
          <w:rFonts w:ascii="Liberation Serif" w:hAnsi="Liberation Serif" w:cs="Liberation Serif"/>
          <w:sz w:val="28"/>
          <w:szCs w:val="28"/>
        </w:rPr>
        <w:t>финансового отдела администрации городского округа ЗАТО Свободный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о приеме образцов подписей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подписывается ответственным </w:t>
      </w:r>
      <w:r w:rsidRPr="00B67143">
        <w:rPr>
          <w:rFonts w:ascii="Liberation Serif" w:hAnsi="Liberation Serif" w:cs="Liberation Serif"/>
          <w:sz w:val="28"/>
          <w:szCs w:val="28"/>
        </w:rPr>
        <w:lastRenderedPageBreak/>
        <w:t xml:space="preserve">исполнителем </w:t>
      </w:r>
      <w:r w:rsidR="00F27978">
        <w:rPr>
          <w:rFonts w:ascii="Liberation Serif" w:hAnsi="Liberation Serif" w:cs="Liberation Serif"/>
          <w:sz w:val="28"/>
          <w:szCs w:val="28"/>
        </w:rPr>
        <w:t xml:space="preserve">финансового отдела администрации городского округа ЗАТО Свободный 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с указанием его должности, расшифровки подписи, содержащей фамилию и инициалы, и даты начала действия карточки образцов </w:t>
      </w:r>
      <w:proofErr w:type="gramStart"/>
      <w:r w:rsidRPr="00B67143">
        <w:rPr>
          <w:rFonts w:ascii="Liberation Serif" w:hAnsi="Liberation Serif" w:cs="Liberation Serif"/>
          <w:sz w:val="28"/>
          <w:szCs w:val="28"/>
        </w:rPr>
        <w:t>подписей;</w:t>
      </w:r>
      <w:r w:rsidR="00F27978">
        <w:rPr>
          <w:rFonts w:ascii="Liberation Serif" w:hAnsi="Liberation Serif" w:cs="Liberation Serif"/>
          <w:sz w:val="28"/>
          <w:szCs w:val="28"/>
        </w:rPr>
        <w:t xml:space="preserve">   </w:t>
      </w:r>
      <w:proofErr w:type="gramEnd"/>
      <w:r w:rsidR="00F27978">
        <w:rPr>
          <w:rFonts w:ascii="Liberation Serif" w:hAnsi="Liberation Serif" w:cs="Liberation Serif"/>
          <w:sz w:val="28"/>
          <w:szCs w:val="28"/>
        </w:rPr>
        <w:tab/>
      </w:r>
      <w:r w:rsidRPr="00B67143">
        <w:rPr>
          <w:rFonts w:ascii="Liberation Serif" w:hAnsi="Liberation Serif" w:cs="Liberation Serif"/>
          <w:sz w:val="28"/>
          <w:szCs w:val="28"/>
        </w:rPr>
        <w:t xml:space="preserve">в случае необходимости по строке </w:t>
      </w:r>
      <w:r w:rsidR="00E25E18">
        <w:rPr>
          <w:rFonts w:ascii="Liberation Serif" w:hAnsi="Liberation Serif" w:cs="Liberation Serif"/>
          <w:sz w:val="28"/>
          <w:szCs w:val="28"/>
        </w:rPr>
        <w:t>«</w:t>
      </w:r>
      <w:r w:rsidRPr="00B67143">
        <w:rPr>
          <w:rFonts w:ascii="Liberation Serif" w:hAnsi="Liberation Serif" w:cs="Liberation Serif"/>
          <w:sz w:val="28"/>
          <w:szCs w:val="28"/>
        </w:rPr>
        <w:t>Особые отметки</w:t>
      </w:r>
      <w:r w:rsidR="00E25E18">
        <w:rPr>
          <w:rFonts w:ascii="Liberation Serif" w:hAnsi="Liberation Serif" w:cs="Liberation Serif"/>
          <w:sz w:val="28"/>
          <w:szCs w:val="28"/>
        </w:rPr>
        <w:t>»</w:t>
      </w:r>
      <w:r w:rsidRPr="00B67143">
        <w:rPr>
          <w:rFonts w:ascii="Liberation Serif" w:hAnsi="Liberation Serif" w:cs="Liberation Serif"/>
          <w:sz w:val="28"/>
          <w:szCs w:val="28"/>
        </w:rPr>
        <w:t xml:space="preserve"> приводится примечание.</w:t>
      </w:r>
    </w:p>
    <w:p w14:paraId="6D2F0A4E" w14:textId="07E645E6" w:rsidR="000F5839" w:rsidRDefault="005D7440" w:rsidP="00F3152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F2F50" w:rsidRPr="000F5839">
        <w:rPr>
          <w:rFonts w:ascii="Liberation Serif" w:hAnsi="Liberation Serif" w:cs="Liberation Serif"/>
          <w:sz w:val="28"/>
          <w:szCs w:val="28"/>
        </w:rPr>
        <w:t>Настоящее распоряжение вступае</w:t>
      </w:r>
      <w:r w:rsidR="000F5839">
        <w:rPr>
          <w:rFonts w:ascii="Liberation Serif" w:hAnsi="Liberation Serif" w:cs="Liberation Serif"/>
          <w:sz w:val="28"/>
          <w:szCs w:val="28"/>
        </w:rPr>
        <w:t>т в силу после его официального</w:t>
      </w:r>
      <w:r w:rsidR="00F31528">
        <w:rPr>
          <w:rFonts w:ascii="Liberation Serif" w:hAnsi="Liberation Serif" w:cs="Liberation Serif"/>
          <w:sz w:val="28"/>
          <w:szCs w:val="28"/>
        </w:rPr>
        <w:t xml:space="preserve"> </w:t>
      </w:r>
      <w:r w:rsidR="000F5839">
        <w:rPr>
          <w:rFonts w:ascii="Liberation Serif" w:hAnsi="Liberation Serif" w:cs="Liberation Serif"/>
          <w:sz w:val="28"/>
          <w:szCs w:val="28"/>
        </w:rPr>
        <w:t xml:space="preserve">опубликования. </w:t>
      </w:r>
    </w:p>
    <w:p w14:paraId="40AB5490" w14:textId="72ECBC5E" w:rsidR="00DE587C" w:rsidRPr="00F27978" w:rsidRDefault="005D7440" w:rsidP="00F3152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="00F27978">
        <w:rPr>
          <w:rFonts w:ascii="Liberation Serif" w:hAnsi="Liberation Serif" w:cs="Liberation Serif"/>
          <w:sz w:val="28"/>
          <w:szCs w:val="28"/>
        </w:rPr>
        <w:t xml:space="preserve"> </w:t>
      </w:r>
      <w:r w:rsidR="00F31528">
        <w:rPr>
          <w:rFonts w:ascii="Liberation Serif" w:hAnsi="Liberation Serif" w:cs="Liberation Serif"/>
          <w:sz w:val="28"/>
          <w:szCs w:val="28"/>
        </w:rPr>
        <w:t xml:space="preserve"> </w:t>
      </w:r>
      <w:r w:rsidR="00CF2F50" w:rsidRPr="00F27978">
        <w:rPr>
          <w:rFonts w:ascii="Liberation Serif" w:hAnsi="Liberation Serif" w:cs="Liberation Serif"/>
          <w:sz w:val="28"/>
          <w:szCs w:val="28"/>
        </w:rPr>
        <w:t>Конт</w:t>
      </w:r>
      <w:r w:rsidR="00AE682C" w:rsidRPr="00F27978">
        <w:rPr>
          <w:rFonts w:ascii="Liberation Serif" w:hAnsi="Liberation Serif" w:cs="Liberation Serif"/>
          <w:sz w:val="28"/>
          <w:szCs w:val="28"/>
        </w:rPr>
        <w:t>роль за выполнением настоящего распоряжения оставляю за</w:t>
      </w:r>
      <w:r w:rsidR="00F31528">
        <w:rPr>
          <w:rFonts w:ascii="Liberation Serif" w:hAnsi="Liberation Serif" w:cs="Liberation Serif"/>
          <w:sz w:val="28"/>
          <w:szCs w:val="28"/>
        </w:rPr>
        <w:t xml:space="preserve"> </w:t>
      </w:r>
      <w:r w:rsidR="00CF2F50" w:rsidRPr="00F27978">
        <w:rPr>
          <w:rFonts w:ascii="Liberation Serif" w:hAnsi="Liberation Serif" w:cs="Liberation Serif"/>
          <w:sz w:val="28"/>
          <w:szCs w:val="28"/>
        </w:rPr>
        <w:t>собой.</w:t>
      </w:r>
    </w:p>
    <w:p w14:paraId="07D7E677" w14:textId="2EDC33E1" w:rsidR="00DE587C" w:rsidRPr="00F27978" w:rsidRDefault="005D7440" w:rsidP="00F3152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F27978">
        <w:rPr>
          <w:rFonts w:ascii="Liberation Serif" w:hAnsi="Liberation Serif" w:cs="Liberation Serif"/>
          <w:sz w:val="28"/>
          <w:szCs w:val="28"/>
        </w:rPr>
        <w:t>.</w:t>
      </w:r>
      <w:r w:rsidR="00C71F03">
        <w:rPr>
          <w:rFonts w:ascii="Liberation Serif" w:hAnsi="Liberation Serif" w:cs="Liberation Serif"/>
          <w:sz w:val="28"/>
          <w:szCs w:val="28"/>
        </w:rPr>
        <w:t xml:space="preserve"> </w:t>
      </w:r>
      <w:r w:rsidR="00AE682C" w:rsidRPr="00F27978">
        <w:rPr>
          <w:rFonts w:ascii="Liberation Serif" w:hAnsi="Liberation Serif" w:cs="Liberation Serif"/>
          <w:sz w:val="28"/>
          <w:szCs w:val="28"/>
        </w:rPr>
        <w:t>Опубликовать настоящее р</w:t>
      </w:r>
      <w:r w:rsidR="00CF2F50" w:rsidRPr="00F27978">
        <w:rPr>
          <w:rFonts w:ascii="Liberation Serif" w:hAnsi="Liberation Serif" w:cs="Liberation Serif"/>
          <w:sz w:val="28"/>
          <w:szCs w:val="28"/>
        </w:rPr>
        <w:t>а</w:t>
      </w:r>
      <w:r w:rsidR="00AE682C" w:rsidRPr="00F27978">
        <w:rPr>
          <w:rFonts w:ascii="Liberation Serif" w:hAnsi="Liberation Serif" w:cs="Liberation Serif"/>
          <w:sz w:val="28"/>
          <w:szCs w:val="28"/>
        </w:rPr>
        <w:t>споряжение на официальном сайте</w:t>
      </w:r>
      <w:r w:rsidR="00F31528">
        <w:rPr>
          <w:rFonts w:ascii="Liberation Serif" w:hAnsi="Liberation Serif" w:cs="Liberation Serif"/>
          <w:sz w:val="28"/>
          <w:szCs w:val="28"/>
        </w:rPr>
        <w:t xml:space="preserve"> </w:t>
      </w:r>
      <w:r w:rsidR="00CF2F50" w:rsidRPr="00F27978">
        <w:rPr>
          <w:rFonts w:ascii="Liberation Serif" w:hAnsi="Liberation Serif" w:cs="Liberation Serif"/>
          <w:sz w:val="28"/>
          <w:szCs w:val="28"/>
        </w:rPr>
        <w:t>городского округа ЗАТО Свободный.</w:t>
      </w:r>
    </w:p>
    <w:p w14:paraId="00B12805" w14:textId="77777777" w:rsidR="00DE587C" w:rsidRDefault="00DE587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758F18E" w14:textId="77777777" w:rsidR="00DE587C" w:rsidRDefault="00DE587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A378EBC" w14:textId="77777777" w:rsidR="00AE682C" w:rsidRDefault="00AE682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06B7F79" w14:textId="4DB68688" w:rsidR="00DE587C" w:rsidRDefault="00CF2F50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 финансового отдела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sz w:val="28"/>
          <w:szCs w:val="28"/>
        </w:rPr>
        <w:tab/>
      </w:r>
      <w:r w:rsidR="00F31528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ab/>
      </w:r>
      <w:proofErr w:type="gramEnd"/>
      <w:r>
        <w:rPr>
          <w:rFonts w:ascii="Liberation Serif" w:hAnsi="Liberation Serif" w:cs="Liberation Serif"/>
          <w:sz w:val="28"/>
          <w:szCs w:val="28"/>
        </w:rPr>
        <w:tab/>
        <w:t xml:space="preserve">            М.Н. Малых</w:t>
      </w:r>
    </w:p>
    <w:p w14:paraId="17063DDB" w14:textId="77777777" w:rsidR="00DE587C" w:rsidRDefault="00DE587C">
      <w:pPr>
        <w:rPr>
          <w:rFonts w:ascii="Liberation Serif" w:hAnsi="Liberation Serif" w:cs="Liberation Serif"/>
          <w:sz w:val="28"/>
          <w:szCs w:val="28"/>
        </w:rPr>
      </w:pPr>
    </w:p>
    <w:p w14:paraId="657FC423" w14:textId="77777777" w:rsidR="00DE587C" w:rsidRDefault="00DE587C">
      <w:pPr>
        <w:rPr>
          <w:rFonts w:ascii="Liberation Serif" w:hAnsi="Liberation Serif" w:cs="Liberation Serif"/>
          <w:sz w:val="28"/>
          <w:szCs w:val="28"/>
        </w:rPr>
      </w:pPr>
    </w:p>
    <w:p w14:paraId="71945ACA" w14:textId="77777777" w:rsidR="00DE587C" w:rsidRDefault="00CF2F50">
      <w:pPr>
        <w:ind w:left="2832" w:firstLine="708"/>
        <w:rPr>
          <w:rFonts w:ascii="Liberation Serif" w:hAnsi="Liberation Serif"/>
        </w:rPr>
      </w:pPr>
      <w:r>
        <w:rPr>
          <w:sz w:val="28"/>
          <w:szCs w:val="28"/>
        </w:rPr>
        <w:t xml:space="preserve">                       </w:t>
      </w:r>
    </w:p>
    <w:p w14:paraId="636BDCAF" w14:textId="77777777" w:rsidR="00DE587C" w:rsidRDefault="00DE587C">
      <w:pPr>
        <w:ind w:left="2832" w:firstLine="708"/>
        <w:rPr>
          <w:rFonts w:ascii="Liberation Serif" w:hAnsi="Liberation Serif"/>
        </w:rPr>
      </w:pPr>
    </w:p>
    <w:p w14:paraId="3BFE1598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1D8F30E7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1953C8BD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3E48C4B1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08AE7F77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295C9E72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61374751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20B7C858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458D8A3F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61FD6827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51919521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59130195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49308EDD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66E5970A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10E043E9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0699FCFE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5C8B4A5A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66B053BB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15892280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48FD3BC0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35EA17E2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70A2F87D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3723C6E0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729155C4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4C942A9A" w14:textId="1C8D1FC5" w:rsidR="00CF7621" w:rsidRDefault="00CF7621">
      <w:pPr>
        <w:ind w:left="2832" w:firstLine="708"/>
        <w:rPr>
          <w:rFonts w:ascii="Liberation Serif" w:hAnsi="Liberation Serif"/>
        </w:rPr>
      </w:pPr>
    </w:p>
    <w:p w14:paraId="6D089B96" w14:textId="77777777" w:rsidR="00F31528" w:rsidRDefault="00F31528">
      <w:pPr>
        <w:ind w:left="2832" w:firstLine="708"/>
        <w:rPr>
          <w:rFonts w:ascii="Liberation Serif" w:hAnsi="Liberation Serif"/>
        </w:rPr>
      </w:pPr>
    </w:p>
    <w:p w14:paraId="6B332D16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25558859" w14:textId="35FEFF72" w:rsidR="00CF7621" w:rsidRDefault="00CF7621">
      <w:pPr>
        <w:ind w:left="2832" w:firstLine="708"/>
        <w:rPr>
          <w:rFonts w:ascii="Liberation Serif" w:hAnsi="Liberation Serif"/>
        </w:rPr>
      </w:pPr>
    </w:p>
    <w:p w14:paraId="129A9720" w14:textId="77777777" w:rsidR="00F31528" w:rsidRDefault="00F31528">
      <w:pPr>
        <w:ind w:left="2832" w:firstLine="708"/>
        <w:rPr>
          <w:rFonts w:ascii="Liberation Serif" w:hAnsi="Liberation Serif"/>
        </w:rPr>
      </w:pPr>
    </w:p>
    <w:p w14:paraId="5D5C92C6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4377AAF8" w14:textId="77777777" w:rsidR="00CF7621" w:rsidRDefault="00CF7621">
      <w:pPr>
        <w:ind w:left="2832" w:firstLine="708"/>
        <w:rPr>
          <w:rFonts w:ascii="Liberation Serif" w:hAnsi="Liberation Serif"/>
        </w:rPr>
      </w:pPr>
    </w:p>
    <w:p w14:paraId="60E6BB4B" w14:textId="77777777" w:rsidR="00CF7621" w:rsidRDefault="00CF7621">
      <w:pPr>
        <w:ind w:left="2832" w:firstLine="708"/>
        <w:rPr>
          <w:rFonts w:ascii="Liberation Serif" w:hAnsi="Liberation Serif"/>
        </w:rPr>
      </w:pPr>
    </w:p>
    <w:tbl>
      <w:tblPr>
        <w:tblW w:w="96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093"/>
        <w:gridCol w:w="240"/>
        <w:gridCol w:w="298"/>
        <w:gridCol w:w="178"/>
        <w:gridCol w:w="1317"/>
        <w:gridCol w:w="238"/>
        <w:gridCol w:w="298"/>
        <w:gridCol w:w="238"/>
      </w:tblGrid>
      <w:tr w:rsidR="00CF7621" w14:paraId="42511E4F" w14:textId="77777777" w:rsidTr="00DB4E88">
        <w:tc>
          <w:tcPr>
            <w:tcW w:w="4700" w:type="dxa"/>
            <w:vAlign w:val="bottom"/>
          </w:tcPr>
          <w:p w14:paraId="228DFAB1" w14:textId="77777777" w:rsidR="00CF7621" w:rsidRDefault="00CF7621" w:rsidP="005C6DA8">
            <w:pPr>
              <w:widowControl w:val="0"/>
              <w:suppressAutoHyphens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 приказом работники ознакомлены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  <w:vAlign w:val="bottom"/>
          </w:tcPr>
          <w:p w14:paraId="3BD70E2D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44479ED4" w14:textId="30D48BD3" w:rsidR="00CF7621" w:rsidRDefault="00F31528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0AA4F3A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7522F4F9" w14:textId="13130C1E" w:rsidR="00CF7621" w:rsidRDefault="00F31528" w:rsidP="00F31528">
            <w:pPr>
              <w:widowControl w:val="0"/>
              <w:suppressAutoHyphens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  <w:vAlign w:val="bottom"/>
          </w:tcPr>
          <w:p w14:paraId="591CE8F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45225D5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5262C37E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31F2952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5EEDE7FB" w14:textId="77777777" w:rsidTr="00DB4E88">
        <w:tc>
          <w:tcPr>
            <w:tcW w:w="4700" w:type="dxa"/>
          </w:tcPr>
          <w:p w14:paraId="3D04A36D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5FE678F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(личная подпись)</w:t>
            </w:r>
          </w:p>
        </w:tc>
        <w:tc>
          <w:tcPr>
            <w:tcW w:w="240" w:type="dxa"/>
          </w:tcPr>
          <w:p w14:paraId="3BD7C66C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5FE3DF3F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</w:tcPr>
          <w:p w14:paraId="43F84EB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7F0089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3E85467E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19EE22DF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5FBC895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1528" w14:paraId="072EAFB6" w14:textId="77777777" w:rsidTr="00DB4E88">
        <w:tc>
          <w:tcPr>
            <w:tcW w:w="4700" w:type="dxa"/>
          </w:tcPr>
          <w:p w14:paraId="67E9816A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0416BBAB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772A41C5" w14:textId="5AEC1759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2B2A1AAE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094E3F49" w14:textId="33B8FE7F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19DE7E3B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079D6572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3C4968E2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67496EDB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F31528" w14:paraId="0FD6B7EC" w14:textId="77777777" w:rsidTr="00DB4E88">
        <w:tc>
          <w:tcPr>
            <w:tcW w:w="4700" w:type="dxa"/>
          </w:tcPr>
          <w:p w14:paraId="25179F07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163C9514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2D2FE952" w14:textId="40CC6106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2216CC74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5FAE3390" w14:textId="1A3D360A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38FD08B5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5E43E916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6E51C8F5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52974248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F31528" w14:paraId="6FD7B475" w14:textId="77777777" w:rsidTr="00DB4E88">
        <w:tc>
          <w:tcPr>
            <w:tcW w:w="4700" w:type="dxa"/>
          </w:tcPr>
          <w:p w14:paraId="3B5AA490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1F67FB43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731EEFBC" w14:textId="5F8EDC1A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04DFFA8F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1F9BEBC9" w14:textId="0FE463C8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3BB13B76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1942F59C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38D5300C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65A1160C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F31528" w14:paraId="331D64E3" w14:textId="77777777" w:rsidTr="00DB4E88">
        <w:tc>
          <w:tcPr>
            <w:tcW w:w="4700" w:type="dxa"/>
          </w:tcPr>
          <w:p w14:paraId="4132CE23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551AE244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03672479" w14:textId="54163EEE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26EEDA4D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3439731F" w14:textId="660255CF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1B023A1D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3F7C39CF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1BC29AC9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13B8C9AB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F31528" w14:paraId="4585C178" w14:textId="77777777" w:rsidTr="00DB4E88">
        <w:tc>
          <w:tcPr>
            <w:tcW w:w="4700" w:type="dxa"/>
          </w:tcPr>
          <w:p w14:paraId="09B4220C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5E8AE812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11F5DFD8" w14:textId="5BA55748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20992B20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2F18334F" w14:textId="68D8B6D3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4E751884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7D3A7058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45F4CB7E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5B2F6D6C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F31528" w14:paraId="436A0117" w14:textId="77777777" w:rsidTr="00DB4E88">
        <w:tc>
          <w:tcPr>
            <w:tcW w:w="4700" w:type="dxa"/>
          </w:tcPr>
          <w:p w14:paraId="375BEE63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5CD524FA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77F882ED" w14:textId="2A0B143E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13C3C4D2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5862768B" w14:textId="5708D410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546A8C8F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169F3087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74157811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76AC19E3" w14:textId="77777777" w:rsidR="00F31528" w:rsidRDefault="00F31528" w:rsidP="00F3152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</w:tbl>
    <w:p w14:paraId="54B8B149" w14:textId="77777777" w:rsidR="00CF7621" w:rsidRDefault="00CF7621">
      <w:pPr>
        <w:ind w:left="2832" w:firstLine="708"/>
        <w:rPr>
          <w:rFonts w:ascii="Liberation Serif" w:hAnsi="Liberation Serif"/>
        </w:rPr>
      </w:pPr>
    </w:p>
    <w:sectPr w:rsidR="00CF7621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A81B" w14:textId="77777777" w:rsidR="00C21189" w:rsidRDefault="00C21189">
      <w:r>
        <w:separator/>
      </w:r>
    </w:p>
  </w:endnote>
  <w:endnote w:type="continuationSeparator" w:id="0">
    <w:p w14:paraId="4C8F5AF5" w14:textId="77777777" w:rsidR="00C21189" w:rsidRDefault="00C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AF86" w14:textId="77777777" w:rsidR="00C21189" w:rsidRDefault="00C21189">
      <w:r>
        <w:separator/>
      </w:r>
    </w:p>
  </w:footnote>
  <w:footnote w:type="continuationSeparator" w:id="0">
    <w:p w14:paraId="7DFEF630" w14:textId="77777777" w:rsidR="00C21189" w:rsidRDefault="00C2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EC00" w14:textId="77777777" w:rsidR="00CF2F50" w:rsidRDefault="00CF2F50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548D"/>
    <w:multiLevelType w:val="multilevel"/>
    <w:tmpl w:val="F22AC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6D0CF3"/>
    <w:multiLevelType w:val="multilevel"/>
    <w:tmpl w:val="0A4C4958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DB56D5C"/>
    <w:multiLevelType w:val="multilevel"/>
    <w:tmpl w:val="5A748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20D544F2"/>
    <w:multiLevelType w:val="multilevel"/>
    <w:tmpl w:val="7C38EF08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971" w:hanging="180"/>
      </w:pPr>
    </w:lvl>
  </w:abstractNum>
  <w:abstractNum w:abstractNumId="4" w15:restartNumberingAfterBreak="0">
    <w:nsid w:val="22C34491"/>
    <w:multiLevelType w:val="multilevel"/>
    <w:tmpl w:val="619C26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421E4795"/>
    <w:multiLevelType w:val="hybridMultilevel"/>
    <w:tmpl w:val="38AEDEAC"/>
    <w:lvl w:ilvl="0" w:tplc="8918EAA4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F679A1"/>
    <w:multiLevelType w:val="hybridMultilevel"/>
    <w:tmpl w:val="D034F6D8"/>
    <w:lvl w:ilvl="0" w:tplc="54584B30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420D93"/>
    <w:multiLevelType w:val="hybridMultilevel"/>
    <w:tmpl w:val="411080B2"/>
    <w:lvl w:ilvl="0" w:tplc="93DE30BE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AE4626"/>
    <w:multiLevelType w:val="multilevel"/>
    <w:tmpl w:val="A56E0E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9" w15:restartNumberingAfterBreak="0">
    <w:nsid w:val="7B356EA8"/>
    <w:multiLevelType w:val="hybridMultilevel"/>
    <w:tmpl w:val="DD70A10C"/>
    <w:lvl w:ilvl="0" w:tplc="B63EF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975C32"/>
    <w:multiLevelType w:val="multilevel"/>
    <w:tmpl w:val="57AA68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87C"/>
    <w:rsid w:val="00030770"/>
    <w:rsid w:val="000F5839"/>
    <w:rsid w:val="00165EA3"/>
    <w:rsid w:val="001A2521"/>
    <w:rsid w:val="00345292"/>
    <w:rsid w:val="004D4A70"/>
    <w:rsid w:val="00520AED"/>
    <w:rsid w:val="005D7440"/>
    <w:rsid w:val="006D7ECE"/>
    <w:rsid w:val="007963EC"/>
    <w:rsid w:val="007D7F48"/>
    <w:rsid w:val="008E2F78"/>
    <w:rsid w:val="009B5C08"/>
    <w:rsid w:val="00A16CFD"/>
    <w:rsid w:val="00AE682C"/>
    <w:rsid w:val="00B67143"/>
    <w:rsid w:val="00C21189"/>
    <w:rsid w:val="00C71F03"/>
    <w:rsid w:val="00CF2F50"/>
    <w:rsid w:val="00CF7621"/>
    <w:rsid w:val="00DB4E88"/>
    <w:rsid w:val="00DE587C"/>
    <w:rsid w:val="00E25E18"/>
    <w:rsid w:val="00E84C32"/>
    <w:rsid w:val="00E872AC"/>
    <w:rsid w:val="00F27978"/>
    <w:rsid w:val="00F3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D8BE"/>
  <w15:docId w15:val="{47852652-85E8-4A82-8E2F-DF19A1E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7DA"/>
    <w:rPr>
      <w:sz w:val="24"/>
      <w:szCs w:val="24"/>
    </w:rPr>
  </w:style>
  <w:style w:type="paragraph" w:styleId="5">
    <w:name w:val="heading 5"/>
    <w:basedOn w:val="a"/>
    <w:next w:val="a"/>
    <w:qFormat/>
    <w:rsid w:val="007A14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3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43475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BA2EF1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BA2EF1"/>
    <w:rPr>
      <w:sz w:val="24"/>
      <w:szCs w:val="24"/>
    </w:rPr>
  </w:style>
  <w:style w:type="character" w:styleId="a6">
    <w:name w:val="Placeholder Text"/>
    <w:basedOn w:val="a0"/>
    <w:uiPriority w:val="99"/>
    <w:semiHidden/>
    <w:qFormat/>
    <w:rsid w:val="00150802"/>
    <w:rPr>
      <w:color w:val="808080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semiHidden/>
    <w:qFormat/>
    <w:rsid w:val="00882C35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BA2EF1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BA2EF1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1107B"/>
    <w:pPr>
      <w:ind w:left="720"/>
      <w:contextualSpacing/>
    </w:pPr>
  </w:style>
  <w:style w:type="paragraph" w:customStyle="1" w:styleId="ConsPlusTitle">
    <w:name w:val="ConsPlusTitle"/>
    <w:qFormat/>
    <w:rsid w:val="005F6F06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"/>
    <w:uiPriority w:val="99"/>
    <w:semiHidden/>
    <w:unhideWhenUsed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4E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026E9684E286A9CAEEB209393D0D133122CF42E5D1A45AB582D0C809C9B53EC50F24568684278D4E79138F31BC99091DD1AE788AE9r03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81EA-49B2-4ABC-A290-5F2548EF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4870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Pronina</cp:lastModifiedBy>
  <cp:revision>190</cp:revision>
  <cp:lastPrinted>2025-02-12T05:24:00Z</cp:lastPrinted>
  <dcterms:created xsi:type="dcterms:W3CDTF">2020-02-27T08:48:00Z</dcterms:created>
  <dcterms:modified xsi:type="dcterms:W3CDTF">2025-02-12T05:26:00Z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